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CCD3B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三明学院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定向就业研究生培养就业合同</w:t>
      </w:r>
    </w:p>
    <w:bookmarkEnd w:id="0"/>
    <w:p w14:paraId="707E3E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</w:p>
    <w:tbl>
      <w:tblPr>
        <w:tblStyle w:val="5"/>
        <w:tblW w:w="94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61"/>
        <w:gridCol w:w="4770"/>
        <w:gridCol w:w="30"/>
        <w:gridCol w:w="2004"/>
      </w:tblGrid>
      <w:tr w14:paraId="6B032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 w14:paraId="592BB31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distribute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甲方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 w14:paraId="7CDBCD53"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：</w:t>
            </w:r>
          </w:p>
        </w:tc>
        <w:tc>
          <w:tcPr>
            <w:tcW w:w="6804" w:type="dxa"/>
            <w:gridSpan w:val="3"/>
            <w:noWrap w:val="0"/>
            <w:vAlign w:val="center"/>
          </w:tcPr>
          <w:p w14:paraId="1304C39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三明学院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（招生单位）</w:t>
            </w:r>
          </w:p>
        </w:tc>
      </w:tr>
      <w:tr w14:paraId="2984D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 w14:paraId="6B9825C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distribute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地址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 w14:paraId="5DC01103"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：</w:t>
            </w:r>
          </w:p>
        </w:tc>
        <w:tc>
          <w:tcPr>
            <w:tcW w:w="680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B7BFCDB">
            <w:pPr>
              <w:spacing w:line="360" w:lineRule="exact"/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福建三明市荆东路25号</w:t>
            </w:r>
          </w:p>
        </w:tc>
      </w:tr>
      <w:tr w14:paraId="673CE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 w14:paraId="174972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distribute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法定代表人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 w14:paraId="3C3BD0E2"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：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68C58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</w:tr>
      <w:tr w14:paraId="26CD2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 w14:paraId="3F1DE7C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distribute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 w14:paraId="0DF912D0"/>
        </w:tc>
        <w:tc>
          <w:tcPr>
            <w:tcW w:w="6804" w:type="dxa"/>
            <w:gridSpan w:val="3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68075B7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</w:tr>
      <w:tr w14:paraId="32697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 w14:paraId="7B8BC30A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distribut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乙方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 w14:paraId="2F9B6345"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：</w:t>
            </w:r>
          </w:p>
        </w:tc>
        <w:tc>
          <w:tcPr>
            <w:tcW w:w="4800" w:type="dxa"/>
            <w:gridSpan w:val="2"/>
            <w:tcBorders>
              <w:top w:val="nil"/>
              <w:right w:val="nil"/>
            </w:tcBorders>
            <w:noWrap w:val="0"/>
            <w:vAlign w:val="center"/>
          </w:tcPr>
          <w:p w14:paraId="71406A1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 w14:paraId="7E8496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（考生姓名）</w:t>
            </w:r>
          </w:p>
        </w:tc>
      </w:tr>
      <w:tr w14:paraId="22688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 w14:paraId="2DBA7941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distribut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家庭住址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 w14:paraId="60256A49"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：</w:t>
            </w:r>
          </w:p>
        </w:tc>
        <w:tc>
          <w:tcPr>
            <w:tcW w:w="680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A9035E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</w:tr>
      <w:tr w14:paraId="717F8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 w14:paraId="3EA4DC8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distribut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 w14:paraId="492254BB"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：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2B1F4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</w:tr>
      <w:tr w14:paraId="5CC99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 w14:paraId="1819C9A1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distribut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 w14:paraId="57DA1FD4"/>
        </w:tc>
        <w:tc>
          <w:tcPr>
            <w:tcW w:w="6804" w:type="dxa"/>
            <w:gridSpan w:val="3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2F37971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</w:tr>
      <w:tr w14:paraId="546EE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 w14:paraId="41CC181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distribut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丙方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 w14:paraId="4099E7C3"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：</w:t>
            </w:r>
          </w:p>
        </w:tc>
        <w:tc>
          <w:tcPr>
            <w:tcW w:w="4770" w:type="dxa"/>
            <w:tcBorders>
              <w:top w:val="nil"/>
              <w:right w:val="nil"/>
            </w:tcBorders>
            <w:noWrap w:val="0"/>
            <w:vAlign w:val="center"/>
          </w:tcPr>
          <w:p w14:paraId="6BF6E46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2034" w:type="dxa"/>
            <w:gridSpan w:val="2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 w14:paraId="0AB9B42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（用人单位）</w:t>
            </w:r>
          </w:p>
        </w:tc>
      </w:tr>
      <w:tr w14:paraId="26B9B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 w14:paraId="7210C76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distribut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地址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 w14:paraId="45EB732C"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：</w:t>
            </w:r>
          </w:p>
        </w:tc>
        <w:tc>
          <w:tcPr>
            <w:tcW w:w="680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ECF065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</w:tr>
      <w:tr w14:paraId="31753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 w14:paraId="1EEFE84B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distribut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法定代表人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 w14:paraId="4C19429B"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：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2412E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</w:tr>
    </w:tbl>
    <w:p w14:paraId="5F45FD22">
      <w:pPr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根据国家相关法律、法规和教育部研究生招生工作管理相关规定，在定向就业研究生在学期间，为了明确和规范招生单位、</w:t>
      </w:r>
      <w:r>
        <w:rPr>
          <w:rFonts w:hint="eastAsia" w:ascii="仿宋_GB2312" w:hAnsi="仿宋_GB2312" w:eastAsia="仿宋_GB2312"/>
          <w:sz w:val="32"/>
        </w:rPr>
        <w:t>定向就业研究生、用人单位各方权利义务，特制定本合同条款，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以资各方共同遵守及严格履行：</w:t>
      </w:r>
    </w:p>
    <w:p w14:paraId="201E30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640" w:firstLineChars="200"/>
        <w:rPr>
          <w:rFonts w:ascii="黑体" w:hAnsi="Arial" w:eastAsia="黑体" w:cs="Arial"/>
          <w:kern w:val="0"/>
          <w:sz w:val="32"/>
          <w:szCs w:val="32"/>
        </w:rPr>
      </w:pPr>
      <w:r>
        <w:rPr>
          <w:rFonts w:hint="eastAsia" w:ascii="黑体" w:hAnsi="Arial" w:eastAsia="黑体" w:cs="Arial"/>
          <w:kern w:val="0"/>
          <w:sz w:val="32"/>
          <w:szCs w:val="32"/>
        </w:rPr>
        <w:t>一、合同签订的前提</w:t>
      </w:r>
    </w:p>
    <w:p w14:paraId="07E6AA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643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乙方参加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硕士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研究生招生考试，甲方根据当年录取要求和条件，拟录取乙方为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专业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硕士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研究生，就业方式为定向就业，学习方式为非全日制。于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月入学，学制为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3年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 w14:paraId="1E6EE8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640" w:firstLineChars="200"/>
        <w:rPr>
          <w:rFonts w:ascii="黑体" w:hAnsi="Arial" w:eastAsia="黑体" w:cs="Arial"/>
          <w:kern w:val="0"/>
          <w:sz w:val="32"/>
          <w:szCs w:val="32"/>
        </w:rPr>
      </w:pPr>
      <w:r>
        <w:rPr>
          <w:rFonts w:hint="eastAsia" w:ascii="黑体" w:hAnsi="Arial" w:eastAsia="黑体" w:cs="Arial"/>
          <w:kern w:val="0"/>
          <w:sz w:val="32"/>
          <w:szCs w:val="32"/>
        </w:rPr>
        <w:t>二、甲方的权利和义务</w:t>
      </w:r>
    </w:p>
    <w:p w14:paraId="7DFF4AE8">
      <w:pPr>
        <w:spacing w:line="58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甲方根据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三明学院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相关学籍管理等规定对乙方进行管理和培养。乙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Hans"/>
        </w:rPr>
        <w:t>方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学习期满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Hans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符合学校各项毕业条件规定的，甲方准予毕业，发放毕业证书，符合学位授予条件，甲方授予乙方学位。</w:t>
      </w:r>
    </w:p>
    <w:p w14:paraId="7C75F5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643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甲方在乙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方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按时缴清包括但不限于学费等相关费用后，予以办理乙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Hans"/>
        </w:rPr>
        <w:t>方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入学、注册、培养、答辩、毕业、申请学位等事宜。</w:t>
      </w:r>
    </w:p>
    <w:p w14:paraId="19007EDC">
      <w:pPr>
        <w:pStyle w:val="4"/>
        <w:widowControl w:val="0"/>
        <w:spacing w:before="0" w:beforeAutospacing="0" w:after="0" w:afterAutospacing="0" w:line="580" w:lineRule="exact"/>
        <w:ind w:firstLine="643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方在学期间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方不提供住宿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，不负责培养、学位授予以外的其他事宜。</w:t>
      </w:r>
    </w:p>
    <w:p w14:paraId="35F2CB47">
      <w:pPr>
        <w:spacing w:line="580" w:lineRule="exact"/>
        <w:ind w:firstLine="643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甲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Hans"/>
        </w:rPr>
        <w:t>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方毕业后，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Hans"/>
        </w:rPr>
        <w:t>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Hans"/>
        </w:rPr>
        <w:t>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的毕业证书、学位证书发放乙方，将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方在学期间档案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Hans"/>
        </w:rPr>
        <w:t>材料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寄送给丙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Hans"/>
        </w:rPr>
        <w:t>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 w14:paraId="527C530C">
      <w:pPr>
        <w:spacing w:line="580" w:lineRule="exact"/>
        <w:ind w:firstLine="643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甲方在收到经丙方人事（主管）部门签字盖章、乙方签字的本合同一式三份后，向乙方发放录取通知书。</w:t>
      </w:r>
    </w:p>
    <w:p w14:paraId="48F361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640" w:firstLineChars="200"/>
        <w:rPr>
          <w:rFonts w:ascii="黑体" w:hAnsi="Arial" w:eastAsia="黑体" w:cs="Arial"/>
          <w:kern w:val="0"/>
          <w:sz w:val="32"/>
          <w:szCs w:val="32"/>
        </w:rPr>
      </w:pPr>
      <w:r>
        <w:rPr>
          <w:rFonts w:hint="eastAsia" w:ascii="黑体" w:hAnsi="Arial" w:eastAsia="黑体" w:cs="Arial"/>
          <w:kern w:val="0"/>
          <w:sz w:val="32"/>
          <w:szCs w:val="32"/>
        </w:rPr>
        <w:t>三、乙方的权利和义务</w:t>
      </w:r>
    </w:p>
    <w:p w14:paraId="13C9E31A">
      <w:pPr>
        <w:adjustRightInd w:val="0"/>
        <w:snapToGrid w:val="0"/>
        <w:spacing w:line="580" w:lineRule="exact"/>
        <w:ind w:firstLine="643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乙方入学后，应按有关规定足额缴纳学费。乙方党团关系、人事档案、工资关系、户籍关系不转入甲方。</w:t>
      </w:r>
    </w:p>
    <w:p w14:paraId="09007E66">
      <w:pPr>
        <w:spacing w:line="580" w:lineRule="exact"/>
        <w:ind w:firstLine="56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第八条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Hans"/>
        </w:rPr>
        <w:t>方在学期间不享受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甲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Hans"/>
        </w:rPr>
        <w:t>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各类研究生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Hans"/>
        </w:rPr>
        <w:t>奖助学金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政策，在学习期间的工作安排、工资、医疗保险、福利待遇和职务（职称）晋升等，由乙方和丙方自行协商解决。</w:t>
      </w:r>
    </w:p>
    <w:p w14:paraId="68DCD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643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Hans"/>
        </w:rPr>
        <w:t>方在学期间须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遵守国家法律法规和甲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Hans"/>
        </w:rPr>
        <w:t>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相关规章制度，自觉服从甲方管理，按照培养方案完成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Hans"/>
        </w:rPr>
        <w:t>课程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学习、实习实践、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Hans"/>
        </w:rPr>
        <w:t>论文撰写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等各项培养任务；若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方因生病、成绩不合格等原因无法完成学业，或</w:t>
      </w:r>
      <w:r>
        <w:rPr>
          <w:rFonts w:hint="eastAsia" w:ascii="仿宋" w:hAnsi="仿宋" w:eastAsia="仿宋" w:cs="仿宋"/>
          <w:sz w:val="32"/>
          <w:szCs w:val="32"/>
        </w:rPr>
        <w:t>在学校规定的最长学习年限内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（硕士为5年）</w:t>
      </w:r>
      <w:r>
        <w:rPr>
          <w:rFonts w:hint="eastAsia" w:ascii="仿宋" w:hAnsi="仿宋" w:eastAsia="仿宋" w:cs="仿宋"/>
          <w:sz w:val="32"/>
          <w:szCs w:val="32"/>
        </w:rPr>
        <w:t>未完成学业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，或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学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期间违反国家法律法规、校纪校规受到开除学籍处分的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，乙方须按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三明学院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相关学籍管理规定办理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相关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手续。</w:t>
      </w:r>
    </w:p>
    <w:p w14:paraId="1DC2B8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643" w:firstLineChars="200"/>
        <w:rPr>
          <w:rFonts w:ascii="仿宋_GB2312" w:eastAsia="仿宋_GB2312" w:cs="??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乙</w:t>
      </w:r>
      <w:r>
        <w:rPr>
          <w:rFonts w:hint="eastAsia" w:ascii="仿宋_GB2312" w:eastAsia="仿宋_GB2312" w:cs="??_GB2312"/>
          <w:sz w:val="32"/>
          <w:szCs w:val="32"/>
        </w:rPr>
        <w:t>方</w:t>
      </w:r>
      <w:r>
        <w:rPr>
          <w:rFonts w:hint="eastAsia" w:ascii="仿宋_GB2312" w:eastAsia="仿宋_GB2312" w:cs="??_GB2312"/>
          <w:sz w:val="32"/>
          <w:szCs w:val="32"/>
          <w:lang w:eastAsia="zh-Hans"/>
        </w:rPr>
        <w:t>在学期间</w:t>
      </w:r>
      <w:r>
        <w:rPr>
          <w:rFonts w:hint="eastAsia" w:ascii="仿宋_GB2312" w:eastAsia="仿宋_GB2312" w:cs="??_GB2312"/>
          <w:sz w:val="32"/>
          <w:szCs w:val="32"/>
        </w:rPr>
        <w:t>，</w:t>
      </w:r>
      <w:r>
        <w:rPr>
          <w:rFonts w:hint="eastAsia" w:ascii="仿宋_GB2312" w:eastAsia="仿宋_GB2312" w:cs="??_GB2312"/>
          <w:sz w:val="32"/>
          <w:szCs w:val="32"/>
          <w:lang w:eastAsia="zh-Hans"/>
        </w:rPr>
        <w:t>如</w:t>
      </w:r>
      <w:r>
        <w:rPr>
          <w:rFonts w:hint="eastAsia" w:ascii="仿宋_GB2312" w:eastAsia="仿宋_GB2312" w:cs="??_GB2312"/>
          <w:sz w:val="32"/>
          <w:szCs w:val="32"/>
        </w:rPr>
        <w:t>有学籍异动或外出访学等</w:t>
      </w:r>
      <w:r>
        <w:rPr>
          <w:rFonts w:hint="eastAsia" w:ascii="仿宋_GB2312" w:eastAsia="仿宋_GB2312" w:cs="??_GB2312"/>
          <w:sz w:val="32"/>
          <w:szCs w:val="32"/>
          <w:lang w:eastAsia="zh-Hans"/>
        </w:rPr>
        <w:t>，</w:t>
      </w:r>
      <w:r>
        <w:rPr>
          <w:rFonts w:hint="eastAsia" w:ascii="仿宋_GB2312" w:eastAsia="仿宋_GB2312" w:cs="??_GB2312"/>
          <w:sz w:val="32"/>
          <w:szCs w:val="32"/>
        </w:rPr>
        <w:t>须事先提供丙方书面同意证明材料。</w:t>
      </w:r>
    </w:p>
    <w:p w14:paraId="406097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643" w:firstLineChars="200"/>
        <w:rPr>
          <w:rFonts w:ascii="仿宋_GB2312" w:eastAsia="仿宋_GB2312" w:cs="??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第十一条</w:t>
      </w:r>
      <w:r>
        <w:rPr>
          <w:rFonts w:hint="eastAsia" w:ascii="仿宋_GB2312" w:eastAsia="仿宋_GB2312" w:cs="??_GB2312"/>
          <w:sz w:val="32"/>
          <w:szCs w:val="32"/>
        </w:rPr>
        <w:t xml:space="preserve"> 乙方在取得拟录取资格后，应及时办理本合同签订有关事项。乙方在学期间，若工作单位发生变动，应及时与甲方联系，重新签订本合同。</w:t>
      </w:r>
    </w:p>
    <w:p w14:paraId="42350D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640" w:firstLineChars="200"/>
        <w:rPr>
          <w:rFonts w:ascii="黑体" w:hAnsi="Arial" w:eastAsia="黑体" w:cs="Arial"/>
          <w:kern w:val="0"/>
          <w:sz w:val="32"/>
          <w:szCs w:val="32"/>
        </w:rPr>
      </w:pPr>
      <w:r>
        <w:rPr>
          <w:rFonts w:hint="eastAsia" w:ascii="黑体" w:hAnsi="Arial" w:eastAsia="黑体" w:cs="Arial"/>
          <w:kern w:val="0"/>
          <w:sz w:val="32"/>
          <w:szCs w:val="32"/>
        </w:rPr>
        <w:t>四、丙方的权利和义务</w:t>
      </w:r>
    </w:p>
    <w:p w14:paraId="6403F0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643" w:firstLineChars="200"/>
        <w:rPr>
          <w:rFonts w:ascii="仿宋_GB2312" w:eastAsia="仿宋_GB2312" w:cs="??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第十二条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丙方按本单位规定负责</w:t>
      </w:r>
      <w:r>
        <w:rPr>
          <w:rFonts w:hint="eastAsia" w:ascii="仿宋_GB2312" w:eastAsia="仿宋_GB2312" w:cs="??_GB2312"/>
          <w:sz w:val="32"/>
          <w:szCs w:val="32"/>
        </w:rPr>
        <w:t>乙方在学期间人事档案、党或团组织关系、工资、福利、医疗等关系的管理工作。</w:t>
      </w:r>
    </w:p>
    <w:p w14:paraId="6422137D">
      <w:pPr>
        <w:pStyle w:val="4"/>
        <w:widowControl w:val="0"/>
        <w:spacing w:before="0" w:beforeAutospacing="0" w:after="0" w:afterAutospacing="0" w:line="580" w:lineRule="exact"/>
        <w:ind w:firstLine="643" w:firstLineChars="200"/>
        <w:jc w:val="both"/>
        <w:rPr>
          <w:rFonts w:ascii="仿宋_GB2312" w:hAnsi="Times New Roman" w:eastAsia="仿宋_GB2312" w:cs="??_GB2312"/>
          <w:kern w:val="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 xml:space="preserve">第十三条 </w:t>
      </w:r>
      <w:r>
        <w:rPr>
          <w:rFonts w:hint="eastAsia" w:ascii="仿宋_GB2312" w:hAnsi="Times New Roman" w:eastAsia="仿宋_GB2312" w:cs="??_GB2312"/>
          <w:kern w:val="2"/>
          <w:sz w:val="32"/>
          <w:szCs w:val="32"/>
        </w:rPr>
        <w:t>丙</w:t>
      </w:r>
      <w:r>
        <w:rPr>
          <w:rFonts w:hint="eastAsia" w:ascii="仿宋_GB2312" w:hAnsi="Times New Roman" w:eastAsia="仿宋_GB2312" w:cs="??_GB2312"/>
          <w:kern w:val="2"/>
          <w:sz w:val="32"/>
          <w:szCs w:val="32"/>
          <w:lang w:eastAsia="zh-Hans"/>
        </w:rPr>
        <w:t>方</w:t>
      </w:r>
      <w:r>
        <w:rPr>
          <w:rFonts w:hint="eastAsia" w:ascii="仿宋_GB2312" w:hAnsi="Times New Roman" w:eastAsia="仿宋_GB2312" w:cs="??_GB2312"/>
          <w:kern w:val="2"/>
          <w:sz w:val="32"/>
          <w:szCs w:val="32"/>
        </w:rPr>
        <w:t>负责在</w:t>
      </w:r>
      <w:r>
        <w:rPr>
          <w:rFonts w:hint="eastAsia" w:ascii="仿宋_GB2312" w:hAnsi="Calibri" w:eastAsia="仿宋_GB2312" w:cs="??_GB2312"/>
          <w:kern w:val="2"/>
          <w:sz w:val="32"/>
          <w:szCs w:val="32"/>
        </w:rPr>
        <w:t>乙方毕业后，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按本单位规定</w:t>
      </w:r>
      <w:r>
        <w:rPr>
          <w:rFonts w:hint="eastAsia" w:ascii="仿宋_GB2312" w:hAnsi="Times New Roman" w:eastAsia="仿宋_GB2312" w:cs="??_GB2312"/>
          <w:kern w:val="2"/>
          <w:sz w:val="32"/>
          <w:szCs w:val="32"/>
        </w:rPr>
        <w:t>接收乙</w:t>
      </w:r>
      <w:r>
        <w:rPr>
          <w:rFonts w:hint="eastAsia" w:ascii="仿宋_GB2312" w:hAnsi="Calibri" w:eastAsia="仿宋_GB2312" w:cs="??_GB2312"/>
          <w:kern w:val="2"/>
          <w:sz w:val="32"/>
          <w:szCs w:val="32"/>
          <w:lang w:eastAsia="zh-Hans"/>
        </w:rPr>
        <w:t>方</w:t>
      </w:r>
      <w:r>
        <w:rPr>
          <w:rFonts w:hint="eastAsia" w:ascii="仿宋_GB2312" w:hAnsi="Times New Roman" w:eastAsia="仿宋_GB2312" w:cs="??_GB2312"/>
          <w:kern w:val="2"/>
          <w:sz w:val="32"/>
          <w:szCs w:val="32"/>
        </w:rPr>
        <w:t>在学期间档案</w:t>
      </w:r>
      <w:r>
        <w:rPr>
          <w:rFonts w:hint="eastAsia" w:ascii="仿宋_GB2312" w:hAnsi="Times New Roman" w:eastAsia="仿宋_GB2312" w:cs="??_GB2312"/>
          <w:kern w:val="2"/>
          <w:sz w:val="32"/>
          <w:szCs w:val="32"/>
          <w:lang w:eastAsia="zh-Hans"/>
        </w:rPr>
        <w:t>材料。</w:t>
      </w:r>
    </w:p>
    <w:p w14:paraId="66A589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643" w:firstLineChars="200"/>
        <w:rPr>
          <w:rFonts w:ascii="仿宋_GB2312" w:hAnsi="仿宋_GB2312" w:eastAsia="仿宋_GB2312" w:cs="仿宋_GB2312"/>
          <w:kern w:val="0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第十四条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乙方在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Hans"/>
        </w:rPr>
        <w:t>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期间违反国家法律法规、校纪校规受到处分的，由丙方按本单位规定存入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Hans"/>
        </w:rPr>
        <w:t>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档案。</w:t>
      </w:r>
    </w:p>
    <w:p w14:paraId="798408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640" w:firstLineChars="200"/>
        <w:rPr>
          <w:rFonts w:ascii="黑体" w:hAnsi="Arial" w:eastAsia="黑体" w:cs="Arial"/>
          <w:kern w:val="0"/>
          <w:sz w:val="32"/>
          <w:szCs w:val="32"/>
        </w:rPr>
      </w:pPr>
      <w:r>
        <w:rPr>
          <w:rFonts w:hint="eastAsia" w:ascii="黑体" w:hAnsi="Arial" w:eastAsia="黑体" w:cs="Arial"/>
          <w:kern w:val="0"/>
          <w:sz w:val="32"/>
          <w:szCs w:val="32"/>
        </w:rPr>
        <w:t>五、终止合同与履约完结</w:t>
      </w:r>
    </w:p>
    <w:p w14:paraId="00846F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643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第十五条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方有下列情形之一的，终止本合同：</w:t>
      </w:r>
    </w:p>
    <w:p w14:paraId="11401A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（一）乙方不符合录取条件的；</w:t>
      </w:r>
    </w:p>
    <w:p w14:paraId="73D96B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方变更工作单位的；</w:t>
      </w:r>
    </w:p>
    <w:p w14:paraId="14F524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方因退学、超出最长学习年限被甲方清退，或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学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期间违反国家法律法规、校纪校规受到开除学籍处分的。</w:t>
      </w:r>
    </w:p>
    <w:p w14:paraId="1D0513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第十六条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乙方毕业本合同履行完结。</w:t>
      </w:r>
    </w:p>
    <w:p w14:paraId="0B0B96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640" w:firstLineChars="200"/>
        <w:rPr>
          <w:rFonts w:ascii="黑体" w:hAnsi="Arial" w:eastAsia="黑体" w:cs="Arial"/>
          <w:kern w:val="0"/>
          <w:sz w:val="32"/>
          <w:szCs w:val="32"/>
        </w:rPr>
      </w:pPr>
      <w:r>
        <w:rPr>
          <w:rFonts w:hint="eastAsia" w:ascii="黑体" w:hAnsi="Arial" w:eastAsia="黑体" w:cs="Arial"/>
          <w:kern w:val="0"/>
          <w:sz w:val="32"/>
          <w:szCs w:val="32"/>
        </w:rPr>
        <w:t>六、附则</w:t>
      </w:r>
    </w:p>
    <w:p w14:paraId="0B5361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643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第十七条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本合同经甲、乙、丙三方签字盖章，并于乙方入学并取得学籍后正式生效。</w:t>
      </w:r>
    </w:p>
    <w:p w14:paraId="4382FF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643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第十八条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本合同一式三份，甲、乙、丙三方各执一份，具有同等法律效力。未尽事宜，按相关法律法规执行。如法律法规及相关部门有出台新规定的,按新规定执行。</w:t>
      </w:r>
    </w:p>
    <w:p w14:paraId="1BEC3B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197C59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321" w:firstLineChars="1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甲方（盖章）：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三明学院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学科建设与研究生处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代章）</w:t>
      </w:r>
    </w:p>
    <w:p w14:paraId="2E137A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授权代表人（签字）：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                 </w:t>
      </w:r>
    </w:p>
    <w:p w14:paraId="3C4573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  签订日期：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年     月     日</w:t>
      </w:r>
    </w:p>
    <w:p w14:paraId="37E22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</w:p>
    <w:p w14:paraId="0A8B01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乙方（签字）：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                   </w:t>
      </w:r>
    </w:p>
    <w:p w14:paraId="7E13D5DC"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签订日期: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年     月     日</w:t>
      </w:r>
    </w:p>
    <w:p w14:paraId="3A3E6D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27099F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丙方（</w:t>
      </w:r>
      <w:r>
        <w:rPr>
          <w:rFonts w:hint="eastAsia" w:ascii="仿宋_GB2312" w:eastAsia="仿宋_GB2312" w:cs="??_GB2312"/>
          <w:sz w:val="32"/>
          <w:szCs w:val="32"/>
        </w:rPr>
        <w:t>人事（主管）部门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盖章）：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      </w:t>
      </w:r>
    </w:p>
    <w:p w14:paraId="52EB0E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法定代表人或委托代理人（签字）：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                 </w:t>
      </w:r>
    </w:p>
    <w:p w14:paraId="1F7A7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hint="eastAsi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  签订日期：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年     月     日</w:t>
      </w:r>
    </w:p>
    <w:p w14:paraId="61017F33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701" w:left="1587" w:header="851" w:footer="1134" w:gutter="0"/>
      <w:lnNumType w:countBy="0" w:restart="continuous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D763F">
    <w:pPr>
      <w:pStyle w:val="2"/>
      <w:ind w:right="210" w:rightChars="10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</w:rPr>
      <w:t>—</w:t>
    </w:r>
    <w:r>
      <w:rPr>
        <w:rFonts w:ascii="宋体" w:hAnsi="宋体"/>
        <w:sz w:val="28"/>
      </w:rPr>
      <w:t xml:space="preserve">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</w:instrText>
    </w:r>
    <w:r>
      <w:rPr>
        <w:rFonts w:hint="eastAsia" w:ascii="宋体" w:hAnsi="宋体"/>
        <w:sz w:val="28"/>
      </w:rPr>
      <w:instrText xml:space="preserve">PAGE \* Arabic \* MERGEFORMAT</w:instrText>
    </w:r>
    <w:r>
      <w:rPr>
        <w:rFonts w:ascii="宋体" w:hAnsi="宋体"/>
        <w:sz w:val="28"/>
      </w:rPr>
      <w:instrText xml:space="preserve">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</w:rPr>
      <w:t>1</w:t>
    </w:r>
    <w:r>
      <w:rPr>
        <w:rFonts w:ascii="宋体" w:hAnsi="宋体"/>
        <w:sz w:val="28"/>
      </w:rPr>
      <w:fldChar w:fldCharType="end"/>
    </w:r>
    <w:r>
      <w:rPr>
        <w:rFonts w:ascii="宋体" w:hAnsi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29DF5">
    <w:pPr>
      <w:pStyle w:val="2"/>
      <w:ind w:left="420" w:leftChars="200" w:firstLine="280" w:firstLineChars="100"/>
      <w:rPr>
        <w:rFonts w:hint="eastAsia" w:ascii="宋体" w:hAnsi="宋体"/>
        <w:sz w:val="28"/>
      </w:rPr>
    </w:pPr>
    <w:r>
      <w:rPr>
        <w:rFonts w:hint="eastAsia" w:ascii="宋体" w:hAnsi="宋体"/>
        <w:sz w:val="28"/>
      </w:rPr>
      <w:t>—</w:t>
    </w:r>
    <w:r>
      <w:rPr>
        <w:rFonts w:ascii="宋体" w:hAnsi="宋体"/>
        <w:sz w:val="28"/>
      </w:rPr>
      <w:t xml:space="preserve">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</w:instrText>
    </w:r>
    <w:r>
      <w:rPr>
        <w:rFonts w:hint="eastAsia" w:ascii="宋体" w:hAnsi="宋体"/>
        <w:sz w:val="28"/>
      </w:rPr>
      <w:instrText xml:space="preserve">PAGE \* Arabic \* MERGEFORMAT</w:instrText>
    </w:r>
    <w:r>
      <w:rPr>
        <w:rFonts w:ascii="宋体" w:hAnsi="宋体"/>
        <w:sz w:val="28"/>
      </w:rPr>
      <w:instrText xml:space="preserve">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</w:rPr>
      <w:t>2</w:t>
    </w:r>
    <w:r>
      <w:rPr>
        <w:rFonts w:ascii="宋体" w:hAnsi="宋体"/>
        <w:sz w:val="28"/>
      </w:rPr>
      <w:fldChar w:fldCharType="end"/>
    </w:r>
    <w:r>
      <w:rPr>
        <w:rFonts w:ascii="宋体" w:hAnsi="宋体"/>
        <w:sz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F317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57150">
                        <a:noFill/>
                      </a:ln>
                    </wps:spPr>
                    <wps:txbx>
                      <w:txbxContent>
                        <w:p w14:paraId="00B7A638">
                          <w:pPr>
                            <w:pStyle w:val="2"/>
                            <w:rPr>
                              <w:rFonts w:hint="eastAsia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4YRKydIAAAAFAQAADwAAAAAAAAABACAAAAAiAAAAZHJz&#10;L2Rvd25yZXYueG1sUEsBAhQAFAAAAAgAh07iQO0LSoXRAQAAowMAAA4AAAAAAAAAAQAgAAAAIQEA&#10;AGRycy9lMm9Eb2MueG1sUEsFBgAAAAAGAAYAWQEAAGQFAAAAAA==&#10;">
              <v:fill on="f" focussize="0,0"/>
              <v:stroke on="f" weight="4.5pt"/>
              <v:imagedata o:title=""/>
              <o:lock v:ext="edit" aspectratio="f"/>
              <v:textbox inset="0mm,0mm,0mm,0mm" style="mso-fit-shape-to-text:t;">
                <w:txbxContent>
                  <w:p w14:paraId="00B7A638">
                    <w:pPr>
                      <w:pStyle w:val="2"/>
                      <w:rPr>
                        <w:rFonts w:hint="eastAsia"/>
                        <w:szCs w:val="28"/>
                      </w:rPr>
                    </w:pPr>
                    <w:r>
                      <w:rPr>
                        <w:rFonts w:hint="eastAsia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Cs w:val="28"/>
                      </w:rPr>
                      <w:fldChar w:fldCharType="separate"/>
                    </w:r>
                    <w:r>
                      <w:rPr>
                        <w:szCs w:val="28"/>
                      </w:rPr>
                      <w:t>- 1 -</w:t>
                    </w:r>
                    <w:r>
                      <w:rPr>
                        <w:rFonts w:hint="eastAsia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F295C">
    <w:pPr>
      <w:pStyle w:val="3"/>
      <w:pBdr>
        <w:bottom w:val="none" w:color="auto" w:sz="0" w:space="0"/>
      </w:pBdr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0CDC4"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7384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4MDI4ODg2MDJhZjQ3MzJkMTZhZDU3MWMwOTVmMmEifQ=="/>
  </w:docVars>
  <w:rsids>
    <w:rsidRoot w:val="15BB5219"/>
    <w:rsid w:val="15BB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2025-04-01T11:29:00Z</dcterms:created>
  <dc:creator>书亭</dc:creator>
  <cp:lastModifiedBy>书亭</cp:lastModifiedBy>
  <dcterms:modified xsi:type="dcterms:W3CDTF">2025-04-01T11:33:22Z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1CAF0EEC86734A65A11A38153A60F002_11</vt:lpwstr>
  </property>
</Properties>
</file>