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191"/>
          <w:tab w:val="left" w:pos="6083"/>
        </w:tabs>
        <w:spacing w:before="23"/>
        <w:jc w:val="center"/>
        <w:rPr>
          <w:color w:val="000000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z w:val="36"/>
          <w:szCs w:val="36"/>
          <w:lang w:val="en-US" w:eastAsia="zh-CN" w:bidi="ar-SA"/>
        </w:rPr>
        <w:t>三明学院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 w:bidi="ar-SA"/>
        </w:rPr>
        <w:t>自然科学与研学教育</w:t>
      </w:r>
      <w:r>
        <w:rPr>
          <w:color w:val="000000"/>
          <w:highlight w:val="none"/>
          <w:lang w:eastAsia="zh-CN"/>
        </w:rPr>
        <w:t>专业</w:t>
      </w:r>
      <w:r>
        <w:rPr>
          <w:rFonts w:hint="eastAsia"/>
          <w:color w:val="000000"/>
          <w:highlight w:val="none"/>
          <w:lang w:eastAsia="zh-CN"/>
        </w:rPr>
        <w:t>实习、综合实践、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/>
        <w:jc w:val="center"/>
        <w:textAlignment w:val="auto"/>
        <w:rPr>
          <w:rFonts w:ascii="宋体" w:hAnsi="宋体" w:eastAsia="宋体" w:cs="宋体"/>
          <w:b/>
          <w:bCs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highlight w:val="none"/>
          <w:lang w:val="en-US" w:eastAsia="zh-CN" w:bidi="ar-SA"/>
        </w:rPr>
        <w:t>毕业（生产）实习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-SA"/>
        </w:rPr>
        <w:t>教学</w:t>
      </w:r>
      <w:r>
        <w:rPr>
          <w:rFonts w:ascii="宋体" w:hAnsi="宋体" w:eastAsia="宋体" w:cs="宋体"/>
          <w:b/>
          <w:bCs/>
          <w:sz w:val="36"/>
          <w:szCs w:val="36"/>
          <w:lang w:val="en-US" w:eastAsia="zh-CN" w:bidi="ar-SA"/>
        </w:rPr>
        <w:t>大纲</w:t>
      </w:r>
    </w:p>
    <w:tbl>
      <w:tblPr>
        <w:tblStyle w:val="5"/>
        <w:tblW w:w="89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1"/>
        <w:gridCol w:w="569"/>
        <w:gridCol w:w="749"/>
        <w:gridCol w:w="871"/>
        <w:gridCol w:w="1143"/>
        <w:gridCol w:w="422"/>
        <w:gridCol w:w="808"/>
        <w:gridCol w:w="1330"/>
        <w:gridCol w:w="536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70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课程名称</w:t>
            </w:r>
          </w:p>
        </w:tc>
        <w:tc>
          <w:tcPr>
            <w:tcW w:w="3754" w:type="dxa"/>
            <w:gridSpan w:val="5"/>
            <w:vAlign w:val="center"/>
          </w:tcPr>
          <w:p>
            <w:pPr>
              <w:pStyle w:val="7"/>
              <w:spacing w:before="70"/>
              <w:ind w:left="459" w:leftChars="0" w:right="224" w:rightChars="0" w:hanging="459" w:hangingChars="219"/>
              <w:jc w:val="center"/>
              <w:rPr>
                <w:rFonts w:hint="default" w:ascii="宋体" w:hAnsi="宋体" w:eastAsia="宋体" w:cs="宋体"/>
                <w:b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“证课训赛四融合”研学课程设计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pStyle w:val="7"/>
              <w:spacing w:before="7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课程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代码</w:t>
            </w:r>
          </w:p>
        </w:tc>
        <w:tc>
          <w:tcPr>
            <w:tcW w:w="1176" w:type="dxa"/>
            <w:vAlign w:val="top"/>
          </w:tcPr>
          <w:p>
            <w:pPr>
              <w:pStyle w:val="7"/>
              <w:spacing w:before="70"/>
              <w:ind w:left="193" w:right="18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70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课程类型</w:t>
            </w:r>
          </w:p>
        </w:tc>
        <w:tc>
          <w:tcPr>
            <w:tcW w:w="3754" w:type="dxa"/>
            <w:gridSpan w:val="5"/>
            <w:vAlign w:val="top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401"/>
              </w:tabs>
              <w:spacing w:before="70"/>
              <w:ind w:hanging="18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通识课</w:t>
            </w:r>
            <w:r>
              <w:rPr>
                <w:rFonts w:ascii="Wingdings 2" w:hAnsi="Wingdings 2" w:eastAsia="Wingdings 2"/>
                <w:sz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学科平台和专业核心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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01"/>
              </w:tabs>
              <w:spacing w:before="70"/>
              <w:ind w:hanging="18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专业方向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专业任选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其他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pStyle w:val="7"/>
              <w:spacing w:before="7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授课教师</w:t>
            </w:r>
          </w:p>
        </w:tc>
        <w:tc>
          <w:tcPr>
            <w:tcW w:w="1176" w:type="dxa"/>
            <w:vAlign w:val="center"/>
          </w:tcPr>
          <w:p>
            <w:pPr>
              <w:pStyle w:val="7"/>
              <w:spacing w:before="70"/>
              <w:ind w:left="191" w:right="186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刘美娥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72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修读方式</w:t>
            </w:r>
          </w:p>
        </w:tc>
        <w:tc>
          <w:tcPr>
            <w:tcW w:w="3754" w:type="dxa"/>
            <w:gridSpan w:val="5"/>
            <w:vAlign w:val="center"/>
          </w:tcPr>
          <w:p>
            <w:pPr>
              <w:pStyle w:val="7"/>
              <w:tabs>
                <w:tab w:val="left" w:pos="424"/>
              </w:tabs>
              <w:spacing w:before="72"/>
              <w:ind w:left="220" w:firstLine="420" w:firstLineChars="2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Wingdings 2" w:hAnsi="Wingdings 2" w:eastAsia="Wingdings 2"/>
                <w:sz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必修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选修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pStyle w:val="7"/>
              <w:spacing w:before="72"/>
              <w:ind w:left="9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分</w:t>
            </w:r>
          </w:p>
        </w:tc>
        <w:tc>
          <w:tcPr>
            <w:tcW w:w="1176" w:type="dxa"/>
            <w:vAlign w:val="center"/>
          </w:tcPr>
          <w:p>
            <w:pPr>
              <w:pStyle w:val="7"/>
              <w:spacing w:before="72"/>
              <w:ind w:left="9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72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开课学期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pStyle w:val="7"/>
              <w:spacing w:before="72"/>
              <w:ind w:left="199" w:leftChars="0" w:hanging="199" w:hangingChars="95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2023-2024-2</w:t>
            </w:r>
          </w:p>
        </w:tc>
        <w:tc>
          <w:tcPr>
            <w:tcW w:w="871" w:type="dxa"/>
            <w:vAlign w:val="center"/>
          </w:tcPr>
          <w:p>
            <w:pPr>
              <w:pStyle w:val="7"/>
              <w:spacing w:before="7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周数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pStyle w:val="7"/>
              <w:spacing w:before="72"/>
              <w:ind w:left="194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pStyle w:val="7"/>
              <w:spacing w:before="7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学时</w:t>
            </w:r>
          </w:p>
        </w:tc>
        <w:tc>
          <w:tcPr>
            <w:tcW w:w="1176" w:type="dxa"/>
            <w:vAlign w:val="center"/>
          </w:tcPr>
          <w:p>
            <w:pPr>
              <w:pStyle w:val="7"/>
              <w:spacing w:before="72"/>
              <w:ind w:left="9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1301" w:type="dxa"/>
            <w:vAlign w:val="top"/>
          </w:tcPr>
          <w:p>
            <w:pPr>
              <w:pStyle w:val="7"/>
              <w:tabs>
                <w:tab w:val="left" w:pos="1320"/>
              </w:tabs>
              <w:ind w:left="8" w:right="-29" w:rightChars="-13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w w:val="98"/>
                <w:sz w:val="21"/>
                <w:szCs w:val="21"/>
                <w:highlight w:val="none"/>
                <w:lang w:eastAsia="zh-CN"/>
              </w:rPr>
              <w:t>A</w:t>
            </w:r>
          </w:p>
          <w:p>
            <w:pPr>
              <w:pStyle w:val="7"/>
              <w:spacing w:before="43"/>
              <w:ind w:left="104" w:right="93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先修及后续</w:t>
            </w:r>
          </w:p>
          <w:p>
            <w:pPr>
              <w:pStyle w:val="7"/>
              <w:spacing w:before="43"/>
              <w:ind w:left="104" w:right="93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课程</w:t>
            </w:r>
          </w:p>
        </w:tc>
        <w:tc>
          <w:tcPr>
            <w:tcW w:w="7604" w:type="dxa"/>
            <w:gridSpan w:val="9"/>
            <w:vAlign w:val="top"/>
          </w:tcPr>
          <w:p>
            <w:pPr>
              <w:pStyle w:val="7"/>
              <w:spacing w:before="94"/>
              <w:ind w:left="10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先修：与教育学、心理学有关的课程，“研学旅行策划与管理职业技能等级标准”规定的适用专业的基础课程</w:t>
            </w:r>
          </w:p>
          <w:p>
            <w:pPr>
              <w:pStyle w:val="7"/>
              <w:spacing w:before="94"/>
              <w:ind w:left="107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后续：完成学位专业课程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jc w:val="center"/>
        </w:trPr>
        <w:tc>
          <w:tcPr>
            <w:tcW w:w="1301" w:type="dxa"/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spacing w:before="4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8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w w:val="98"/>
                <w:sz w:val="21"/>
                <w:szCs w:val="21"/>
                <w:highlight w:val="none"/>
                <w:lang w:eastAsia="zh-CN"/>
              </w:rPr>
              <w:t>B</w:t>
            </w:r>
          </w:p>
          <w:p>
            <w:pPr>
              <w:pStyle w:val="7"/>
              <w:spacing w:before="43"/>
              <w:ind w:right="93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课程描述</w:t>
            </w:r>
          </w:p>
        </w:tc>
        <w:tc>
          <w:tcPr>
            <w:tcW w:w="7604" w:type="dxa"/>
            <w:gridSpan w:val="9"/>
            <w:vAlign w:val="top"/>
          </w:tcPr>
          <w:p>
            <w:pPr>
              <w:pStyle w:val="7"/>
              <w:spacing w:line="312" w:lineRule="auto"/>
              <w:ind w:right="114" w:rightChars="0" w:firstLine="420" w:firstLineChars="20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“证课训赛四融合”研学课程设计课程旨在培养学生系统掌握研学课程设计理论依据、指导思想、指导原则，研学课程关键要素设计，“1+X”EEPM证书所需掌握的“研学旅行策划与管理职业技能等级标准”中级、初级的内容。结合多媒体运用启发式讲授法，案例分析，项目式学习等方法。要求掌握2天1晚研学活动线路设计和其中一个研学单元课程设计，培养研学课程执行能力和策划管理能力。</w:t>
            </w:r>
          </w:p>
          <w:p>
            <w:pPr>
              <w:pStyle w:val="7"/>
              <w:spacing w:line="312" w:lineRule="auto"/>
              <w:ind w:right="114" w:rightChars="0" w:firstLine="420" w:firstLineChars="200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  <w:jc w:val="center"/>
        </w:trPr>
        <w:tc>
          <w:tcPr>
            <w:tcW w:w="1301" w:type="dxa"/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spacing w:before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8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w w:val="98"/>
                <w:sz w:val="21"/>
                <w:szCs w:val="21"/>
                <w:highlight w:val="none"/>
                <w:lang w:eastAsia="zh-CN"/>
              </w:rPr>
              <w:t>C</w:t>
            </w:r>
          </w:p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课程目标</w:t>
            </w:r>
          </w:p>
        </w:tc>
        <w:tc>
          <w:tcPr>
            <w:tcW w:w="7604" w:type="dxa"/>
            <w:gridSpan w:val="9"/>
            <w:vAlign w:val="top"/>
          </w:tcPr>
          <w:p>
            <w:pPr>
              <w:pStyle w:val="7"/>
              <w:spacing w:before="142"/>
              <w:ind w:left="35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（一）知识</w:t>
            </w:r>
          </w:p>
          <w:p>
            <w:pPr>
              <w:pStyle w:val="7"/>
              <w:spacing w:line="360" w:lineRule="auto"/>
              <w:ind w:left="65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1.理解研学课程、研学课程设计的概念</w:t>
            </w:r>
          </w:p>
          <w:p>
            <w:pPr>
              <w:pStyle w:val="7"/>
              <w:spacing w:line="360" w:lineRule="auto"/>
              <w:ind w:left="65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2.熟悉研学课程设计的理论依据、指导思想和指导原则</w:t>
            </w:r>
          </w:p>
          <w:p>
            <w:pPr>
              <w:pStyle w:val="7"/>
              <w:spacing w:line="360" w:lineRule="auto"/>
              <w:ind w:left="65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3.掌握研学课程设计的原理与方法</w:t>
            </w:r>
          </w:p>
          <w:p>
            <w:pPr>
              <w:pStyle w:val="7"/>
              <w:spacing w:line="360" w:lineRule="auto"/>
              <w:ind w:left="659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4.熟悉“1+X”EEPM证书所需掌握的内容</w:t>
            </w:r>
          </w:p>
          <w:p>
            <w:pPr>
              <w:pStyle w:val="7"/>
              <w:spacing w:before="124"/>
              <w:ind w:left="35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（二）能力</w:t>
            </w:r>
          </w:p>
          <w:p>
            <w:pPr>
              <w:pStyle w:val="7"/>
              <w:spacing w:before="94"/>
              <w:ind w:left="65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具备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“1+X”EEPM证书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中级要求的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教学辅导和策划管理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能力</w:t>
            </w:r>
          </w:p>
          <w:p>
            <w:pPr>
              <w:pStyle w:val="7"/>
              <w:spacing w:before="94"/>
              <w:ind w:left="659" w:right="112" w:rightChars="51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6.具备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“1+X”EEPM证书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中级要求的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课程策划和设计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能力</w:t>
            </w:r>
          </w:p>
          <w:p>
            <w:pPr>
              <w:pStyle w:val="7"/>
              <w:spacing w:before="124"/>
              <w:ind w:left="35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（三）素养</w:t>
            </w:r>
          </w:p>
          <w:p>
            <w:pPr>
              <w:pStyle w:val="7"/>
              <w:spacing w:before="91"/>
              <w:ind w:left="642" w:leftChars="292" w:right="112" w:rightChars="51" w:firstLine="16" w:firstLineChars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.重视以“学高为师，身正为范”要求自己成为有道德有理想的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优秀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研学旅行指导师。</w:t>
            </w:r>
          </w:p>
          <w:p>
            <w:pPr>
              <w:pStyle w:val="7"/>
              <w:spacing w:before="125" w:line="312" w:lineRule="auto"/>
              <w:ind w:left="642" w:leftChars="292" w:right="114" w:rightChars="0" w:firstLine="16" w:firstLineChars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.注重依托各类研学资源特点，挖掘理想信念类、爱国情怀类、品德修养类、奋斗精神类、国家战略类等多样化的思政元素，培养学生相关核心素养。</w:t>
            </w:r>
          </w:p>
          <w:p>
            <w:pPr>
              <w:pStyle w:val="7"/>
              <w:spacing w:before="125" w:line="312" w:lineRule="auto"/>
              <w:ind w:left="642" w:leftChars="292" w:right="114" w:rightChars="0" w:firstLine="16" w:firstLineChars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7"/>
              <w:jc w:val="center"/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  <w:t>D</w:t>
            </w:r>
          </w:p>
          <w:p>
            <w:pPr>
              <w:pStyle w:val="7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课程目标与</w:t>
            </w:r>
          </w:p>
          <w:p>
            <w:pPr>
              <w:pStyle w:val="7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毕业要求的</w:t>
            </w:r>
          </w:p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对应关系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pStyle w:val="7"/>
              <w:spacing w:before="86"/>
              <w:ind w:left="114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毕业要求</w:t>
            </w:r>
          </w:p>
        </w:tc>
        <w:tc>
          <w:tcPr>
            <w:tcW w:w="3703" w:type="dxa"/>
            <w:gridSpan w:val="4"/>
            <w:vAlign w:val="center"/>
          </w:tcPr>
          <w:p>
            <w:pPr>
              <w:pStyle w:val="7"/>
              <w:spacing w:before="86"/>
              <w:ind w:left="115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毕业要求指标点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pStyle w:val="7"/>
              <w:spacing w:before="86"/>
              <w:ind w:left="96" w:leftChars="0" w:right="67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课程目标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pStyle w:val="7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A专业知能</w:t>
            </w:r>
          </w:p>
        </w:tc>
        <w:tc>
          <w:tcPr>
            <w:tcW w:w="3703" w:type="dxa"/>
            <w:gridSpan w:val="4"/>
            <w:vAlign w:val="center"/>
          </w:tcPr>
          <w:p>
            <w:pPr>
              <w:pStyle w:val="7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A1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A2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pStyle w:val="7"/>
              <w:spacing w:before="125" w:line="312" w:lineRule="auto"/>
              <w:ind w:right="23" w:right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课程目标1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pStyle w:val="7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24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 w:cs="Arial"/>
                <w:kern w:val="24"/>
                <w:szCs w:val="21"/>
              </w:rPr>
              <w:t>实务技能</w:t>
            </w:r>
          </w:p>
        </w:tc>
        <w:tc>
          <w:tcPr>
            <w:tcW w:w="3703" w:type="dxa"/>
            <w:gridSpan w:val="4"/>
            <w:vAlign w:val="center"/>
          </w:tcPr>
          <w:p>
            <w:pPr>
              <w:pStyle w:val="7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B</w:t>
            </w:r>
            <w:r>
              <w:rPr>
                <w:rFonts w:ascii="宋体" w:hAnsi="宋体" w:cs="仿宋"/>
                <w:szCs w:val="21"/>
              </w:rPr>
              <w:t>1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仿宋"/>
                <w:szCs w:val="21"/>
              </w:rPr>
              <w:t>B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2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pStyle w:val="7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pStyle w:val="7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C应用创新</w:t>
            </w:r>
          </w:p>
        </w:tc>
        <w:tc>
          <w:tcPr>
            <w:tcW w:w="3703" w:type="dxa"/>
            <w:gridSpan w:val="4"/>
            <w:vAlign w:val="center"/>
          </w:tcPr>
          <w:p>
            <w:pPr>
              <w:pStyle w:val="7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C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C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pStyle w:val="7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5、6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pStyle w:val="7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D协作整合</w:t>
            </w:r>
          </w:p>
        </w:tc>
        <w:tc>
          <w:tcPr>
            <w:tcW w:w="3703" w:type="dxa"/>
            <w:gridSpan w:val="4"/>
            <w:vAlign w:val="center"/>
          </w:tcPr>
          <w:p>
            <w:pPr>
              <w:pStyle w:val="7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D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pStyle w:val="7"/>
              <w:spacing w:before="125" w:line="312" w:lineRule="auto"/>
              <w:ind w:right="23" w:right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pStyle w:val="7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E社会责任</w:t>
            </w:r>
          </w:p>
        </w:tc>
        <w:tc>
          <w:tcPr>
            <w:tcW w:w="3703" w:type="dxa"/>
            <w:gridSpan w:val="4"/>
            <w:vAlign w:val="center"/>
          </w:tcPr>
          <w:p>
            <w:pPr>
              <w:pStyle w:val="7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E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、E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pStyle w:val="7"/>
              <w:spacing w:before="125" w:line="312" w:lineRule="auto"/>
              <w:ind w:right="23" w:right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7"/>
              <w:spacing w:before="152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</w:rPr>
              <w:t>E</w:t>
            </w:r>
          </w:p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</w:rPr>
              <w:t>教学内容</w:t>
            </w:r>
          </w:p>
        </w:tc>
        <w:tc>
          <w:tcPr>
            <w:tcW w:w="3332" w:type="dxa"/>
            <w:gridSpan w:val="4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实习（实践）项目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实习地点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Cs/>
                <w:color w:val="auto"/>
                <w:sz w:val="21"/>
                <w:highlight w:val="none"/>
                <w:lang w:val="en-US" w:eastAsia="zh-CN"/>
              </w:rPr>
              <w:t>周数/</w:t>
            </w:r>
            <w:r>
              <w:rPr>
                <w:rFonts w:hint="eastAsia" w:ascii="宋体" w:eastAsia="宋体"/>
                <w:bCs/>
                <w:color w:val="auto"/>
                <w:sz w:val="21"/>
                <w:highlight w:val="none"/>
                <w:lang w:eastAsia="zh-CN"/>
              </w:rPr>
              <w:t>学时分配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3332" w:type="dxa"/>
            <w:gridSpan w:val="4"/>
            <w:vAlign w:val="top"/>
          </w:tcPr>
          <w:p>
            <w:pPr>
              <w:pStyle w:val="7"/>
              <w:numPr>
                <w:ilvl w:val="0"/>
                <w:numId w:val="0"/>
              </w:numPr>
              <w:spacing w:before="125" w:line="240" w:lineRule="auto"/>
              <w:ind w:right="23" w:rightChars="0"/>
              <w:jc w:val="left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引言 研学课程设计概述</w:t>
            </w:r>
          </w:p>
          <w:p>
            <w:pPr>
              <w:pStyle w:val="7"/>
              <w:numPr>
                <w:ilvl w:val="0"/>
                <w:numId w:val="2"/>
              </w:numPr>
              <w:spacing w:before="125" w:line="240" w:lineRule="auto"/>
              <w:ind w:right="23" w:rightChars="0"/>
              <w:jc w:val="left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  <w:t>13个角度打开课程设计思路</w:t>
            </w:r>
          </w:p>
          <w:p>
            <w:pPr>
              <w:pStyle w:val="7"/>
              <w:numPr>
                <w:ilvl w:val="0"/>
                <w:numId w:val="2"/>
              </w:numPr>
              <w:spacing w:before="125" w:line="240" w:lineRule="auto"/>
              <w:ind w:right="23" w:rightChars="0"/>
              <w:jc w:val="left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  <w:t>符合教育规律的研学线路规划</w:t>
            </w:r>
          </w:p>
          <w:p>
            <w:pPr>
              <w:pStyle w:val="7"/>
              <w:numPr>
                <w:ilvl w:val="0"/>
                <w:numId w:val="0"/>
              </w:numPr>
              <w:spacing w:before="125" w:line="240" w:lineRule="auto"/>
              <w:ind w:right="23" w:rightChars="0"/>
              <w:jc w:val="left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  <w:t xml:space="preserve">第三章 实施研学活动的方法 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三明学院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1周/6学时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332" w:type="dxa"/>
            <w:gridSpan w:val="4"/>
            <w:vAlign w:val="top"/>
          </w:tcPr>
          <w:p>
            <w:pPr>
              <w:pStyle w:val="7"/>
              <w:spacing w:before="125" w:line="240" w:lineRule="auto"/>
              <w:ind w:right="23"/>
              <w:jc w:val="left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 xml:space="preserve">第四章 3部打造新奇特的研学主题 </w:t>
            </w:r>
          </w:p>
          <w:p>
            <w:pPr>
              <w:pStyle w:val="7"/>
              <w:spacing w:before="125" w:line="240" w:lineRule="auto"/>
              <w:ind w:right="23"/>
              <w:jc w:val="left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第五章 7步改造“提高学生的动手能力”研学目标</w:t>
            </w:r>
          </w:p>
          <w:p>
            <w:pPr>
              <w:pStyle w:val="7"/>
              <w:spacing w:before="125" w:line="240" w:lineRule="auto"/>
              <w:ind w:right="23"/>
              <w:jc w:val="left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第六章 5种研学活动课程评价手段</w:t>
            </w:r>
          </w:p>
          <w:p>
            <w:pPr>
              <w:pStyle w:val="7"/>
              <w:spacing w:before="125" w:line="240" w:lineRule="auto"/>
              <w:ind w:right="23"/>
              <w:jc w:val="left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第七章 任务表填写注意事项</w:t>
            </w:r>
          </w:p>
          <w:p>
            <w:pPr>
              <w:pStyle w:val="7"/>
              <w:spacing w:before="125" w:line="240" w:lineRule="auto"/>
              <w:ind w:right="23"/>
              <w:jc w:val="left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</w:p>
        </w:tc>
        <w:tc>
          <w:tcPr>
            <w:tcW w:w="2560" w:type="dxa"/>
            <w:gridSpan w:val="3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三明学院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1周/6学时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332" w:type="dxa"/>
            <w:gridSpan w:val="4"/>
            <w:vAlign w:val="top"/>
          </w:tcPr>
          <w:p>
            <w:pPr>
              <w:pStyle w:val="7"/>
              <w:spacing w:before="125" w:line="240" w:lineRule="auto"/>
              <w:ind w:right="23"/>
              <w:jc w:val="left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“1+X”EEPM证书初级考核内容培训及实践指导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三明学院</w:t>
            </w:r>
          </w:p>
        </w:tc>
        <w:tc>
          <w:tcPr>
            <w:tcW w:w="1712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2周/12学时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332" w:type="dxa"/>
            <w:gridSpan w:val="4"/>
            <w:vAlign w:val="top"/>
          </w:tcPr>
          <w:p>
            <w:pPr>
              <w:pStyle w:val="7"/>
              <w:spacing w:before="125" w:line="240" w:lineRule="auto"/>
              <w:ind w:right="23"/>
              <w:jc w:val="left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“1+X”EEPM证书中级考核内容培训及实践指导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三明学院</w:t>
            </w:r>
          </w:p>
        </w:tc>
        <w:tc>
          <w:tcPr>
            <w:tcW w:w="1712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2周/12学时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332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 w:rightChars="0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“1+X”EEPM证书中级考前辅导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7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三明学院</w:t>
            </w:r>
          </w:p>
        </w:tc>
        <w:tc>
          <w:tcPr>
            <w:tcW w:w="1712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1周/6学时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332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考核（实训报告或考证或竞赛）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三明学院</w:t>
            </w:r>
          </w:p>
        </w:tc>
        <w:tc>
          <w:tcPr>
            <w:tcW w:w="1712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1周/6学时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892" w:type="dxa"/>
            <w:gridSpan w:val="7"/>
            <w:vAlign w:val="top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合 计</w:t>
            </w:r>
          </w:p>
        </w:tc>
        <w:tc>
          <w:tcPr>
            <w:tcW w:w="1712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exac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12"/>
              <w:jc w:val="center"/>
              <w:rPr>
                <w:rFonts w:ascii="宋体"/>
                <w:color w:val="auto"/>
                <w:sz w:val="29"/>
                <w:highlight w:val="none"/>
                <w:lang w:eastAsia="zh-CN"/>
              </w:rPr>
            </w:pPr>
          </w:p>
          <w:p>
            <w:pPr>
              <w:pStyle w:val="7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  <w:t>F</w:t>
            </w:r>
          </w:p>
          <w:p>
            <w:pPr>
              <w:pStyle w:val="7"/>
              <w:spacing w:before="43"/>
              <w:ind w:left="104" w:leftChars="0" w:right="93" w:rightChars="0"/>
              <w:jc w:val="center"/>
              <w:rPr>
                <w:rFonts w:hint="eastAsia" w:ascii="宋体" w:hAnsi="仿宋" w:eastAsia="宋体" w:cs="仿宋"/>
                <w:b/>
                <w:color w:val="auto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教学方式</w:t>
            </w:r>
          </w:p>
        </w:tc>
        <w:tc>
          <w:tcPr>
            <w:tcW w:w="7604" w:type="dxa"/>
            <w:gridSpan w:val="9"/>
            <w:vAlign w:val="center"/>
          </w:tcPr>
          <w:p>
            <w:pPr>
              <w:pStyle w:val="7"/>
              <w:tabs>
                <w:tab w:val="left" w:pos="1614"/>
                <w:tab w:val="left" w:pos="3145"/>
                <w:tab w:val="left" w:pos="5039"/>
              </w:tabs>
              <w:spacing w:before="183"/>
              <w:ind w:left="201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现场指导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讨论座谈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问题导向学习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分组合作学习</w:t>
            </w:r>
          </w:p>
          <w:p>
            <w:pPr>
              <w:pStyle w:val="7"/>
              <w:tabs>
                <w:tab w:val="left" w:pos="1614"/>
                <w:tab w:val="left" w:pos="3145"/>
                <w:tab w:val="left" w:pos="5039"/>
              </w:tabs>
              <w:spacing w:before="52"/>
              <w:ind w:left="201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专题学习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实作学习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探究式学习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线上线下混合式学习</w:t>
            </w:r>
          </w:p>
          <w:p>
            <w:pPr>
              <w:pStyle w:val="7"/>
              <w:numPr>
                <w:ilvl w:val="0"/>
                <w:numId w:val="3"/>
              </w:numPr>
              <w:tabs>
                <w:tab w:val="left" w:pos="417"/>
                <w:tab w:val="left" w:pos="2754"/>
              </w:tabs>
              <w:spacing w:before="53"/>
              <w:ind w:left="416" w:leftChars="0" w:hanging="215" w:firstLineChars="0"/>
              <w:jc w:val="both"/>
              <w:rPr>
                <w:rFonts w:hint="eastAsia" w:ascii="Times New Roman" w:hAnsi="仿宋" w:eastAsia="Times New Roman" w:cs="仿宋"/>
                <w:color w:val="auto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ascii="宋体" w:eastAsia="宋体"/>
                <w:b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highlight w:val="none"/>
                <w:lang w:eastAsia="zh-CN"/>
              </w:rPr>
              <w:t>G</w:t>
            </w:r>
          </w:p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highlight w:val="none"/>
                <w:lang w:eastAsia="zh-CN"/>
              </w:rPr>
              <w:t>教学安排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次别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实习（实践）项目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支撑课程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目标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课程思政融入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bCs/>
                <w:color w:val="auto"/>
                <w:sz w:val="21"/>
                <w:highlight w:val="none"/>
                <w:lang w:eastAsia="zh-CN"/>
              </w:rPr>
              <w:t>（根据实际情况至少填写3次）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val="en-US" w:eastAsia="zh-CN"/>
              </w:rPr>
              <w:t>教学方式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val="en-US" w:eastAsia="zh-CN"/>
              </w:rPr>
              <w:t>与手段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569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1620" w:type="dxa"/>
            <w:gridSpan w:val="2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1143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思政元素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思政目标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pStyle w:val="7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pStyle w:val="7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“1+X”EEPM证书中级考核内容培训及实践指导</w:t>
            </w:r>
          </w:p>
        </w:tc>
        <w:tc>
          <w:tcPr>
            <w:tcW w:w="1143" w:type="dxa"/>
            <w:vAlign w:val="center"/>
          </w:tcPr>
          <w:p>
            <w:pPr>
              <w:pStyle w:val="7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4-6、8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pStyle w:val="7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国家战略类：生态文明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pStyle w:val="7"/>
              <w:ind w:right="23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通过““碳”索绿都 醉氧三明”研学课程研讨，培养“人与自然和谐共生”“绿水青山就是金山银山”的生态文明观</w:t>
            </w:r>
          </w:p>
        </w:tc>
        <w:tc>
          <w:tcPr>
            <w:tcW w:w="1176" w:type="dxa"/>
            <w:vAlign w:val="center"/>
          </w:tcPr>
          <w:p>
            <w:pPr>
              <w:pStyle w:val="7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小组合作探究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pStyle w:val="7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pStyle w:val="7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“1+X”EEPM证书中级考核内容培训及实践指导</w:t>
            </w:r>
          </w:p>
        </w:tc>
        <w:tc>
          <w:tcPr>
            <w:tcW w:w="1143" w:type="dxa"/>
            <w:vAlign w:val="center"/>
          </w:tcPr>
          <w:p>
            <w:pPr>
              <w:pStyle w:val="7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4-6、8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pStyle w:val="7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爱国情怀类：革命传统教育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pStyle w:val="7"/>
              <w:ind w:right="23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通过“风展红旗 如画三明”研学课程研讨，学习革命先辈艰苦奋斗和革命英雄主义精神，树立为人民服务，实现共产主义崇高理想而努力的目标。</w:t>
            </w:r>
          </w:p>
        </w:tc>
        <w:tc>
          <w:tcPr>
            <w:tcW w:w="1176" w:type="dxa"/>
            <w:vAlign w:val="center"/>
          </w:tcPr>
          <w:p>
            <w:pPr>
              <w:pStyle w:val="7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小组合作探究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center"/>
          </w:tcPr>
          <w:p>
            <w:pPr>
              <w:pStyle w:val="7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pStyle w:val="7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“1+X”EEPM证书中级考核内容培训及实践指导</w:t>
            </w:r>
          </w:p>
        </w:tc>
        <w:tc>
          <w:tcPr>
            <w:tcW w:w="1143" w:type="dxa"/>
            <w:vAlign w:val="center"/>
          </w:tcPr>
          <w:p>
            <w:pPr>
              <w:pStyle w:val="7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4-8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pStyle w:val="7"/>
              <w:ind w:right="23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品德修养类：职业理想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pStyle w:val="7"/>
              <w:ind w:right="23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通过“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寻迹先贤 传承闽学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”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研学线路课程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研讨，培养“学为人师，行为世范”的品格</w:t>
            </w:r>
          </w:p>
        </w:tc>
        <w:tc>
          <w:tcPr>
            <w:tcW w:w="1176" w:type="dxa"/>
            <w:vAlign w:val="center"/>
          </w:tcPr>
          <w:p>
            <w:pPr>
              <w:pStyle w:val="7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小组合作探究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7"/>
              <w:spacing w:before="1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</w:rPr>
              <w:t>H</w:t>
            </w:r>
          </w:p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评价</w:t>
            </w: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</w:rPr>
              <w:t>方式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val="en-US" w:eastAsia="zh-CN"/>
              </w:rPr>
              <w:t>评价项目及配分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评价项目说明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支撑课程目标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pStyle w:val="7"/>
              <w:spacing w:line="316" w:lineRule="auto"/>
              <w:ind w:right="2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平时（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0%）</w:t>
            </w:r>
          </w:p>
          <w:p>
            <w:pPr>
              <w:pStyle w:val="7"/>
              <w:spacing w:line="316" w:lineRule="auto"/>
              <w:ind w:right="2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373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小组</w:t>
            </w:r>
            <w:r>
              <w:rPr>
                <w:rFonts w:hint="eastAsia"/>
              </w:rPr>
              <w:t>表现</w:t>
            </w: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042" w:type="dxa"/>
            <w:gridSpan w:val="3"/>
            <w:vAlign w:val="center"/>
          </w:tcPr>
          <w:p>
            <w:pPr>
              <w:pStyle w:val="7"/>
              <w:spacing w:before="1"/>
              <w:ind w:left="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课程目标1-8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pStyle w:val="7"/>
              <w:spacing w:line="316" w:lineRule="auto"/>
              <w:ind w:right="29" w:rightChars="0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实训报告（70%）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pStyle w:val="7"/>
              <w:spacing w:line="316" w:lineRule="auto"/>
              <w:ind w:right="29" w:rightChars="0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实训报告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pStyle w:val="7"/>
              <w:spacing w:line="316" w:lineRule="auto"/>
              <w:ind w:right="29" w:rightChars="0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课程目标5-8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pStyle w:val="7"/>
              <w:spacing w:line="316" w:lineRule="auto"/>
              <w:ind w:right="29" w:rightChars="0"/>
              <w:jc w:val="center"/>
              <w:rPr>
                <w:rFonts w:hint="default" w:ascii="宋体" w:hAnsi="宋体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考证或竞赛（20%）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pStyle w:val="7"/>
              <w:spacing w:line="316" w:lineRule="auto"/>
              <w:ind w:right="29" w:rightChars="0"/>
              <w:jc w:val="center"/>
              <w:rPr>
                <w:rFonts w:hint="default" w:ascii="宋体" w:hAnsi="宋体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考证合格或竞赛获奖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pStyle w:val="7"/>
              <w:spacing w:line="316" w:lineRule="auto"/>
              <w:ind w:right="29" w:rightChars="0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课程目标5-8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exac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156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  <w:t>I</w:t>
            </w:r>
          </w:p>
          <w:p>
            <w:pPr>
              <w:pStyle w:val="7"/>
              <w:spacing w:before="43"/>
              <w:ind w:left="100" w:right="93"/>
              <w:jc w:val="center"/>
              <w:rPr>
                <w:rFonts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建议教材</w:t>
            </w:r>
          </w:p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及学习资料</w:t>
            </w:r>
          </w:p>
        </w:tc>
        <w:tc>
          <w:tcPr>
            <w:tcW w:w="7604" w:type="dxa"/>
            <w:gridSpan w:val="9"/>
            <w:vAlign w:val="center"/>
          </w:tcPr>
          <w:p>
            <w:pPr>
              <w:pStyle w:val="7"/>
              <w:ind w:right="23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建议教材：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邓青，研学活动课程设计与实施，高等教育出版社，2022年08月 </w:t>
            </w:r>
          </w:p>
          <w:p>
            <w:pPr>
              <w:pStyle w:val="7"/>
              <w:ind w:right="23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学习资料：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1.魏巴德，邓青主编.研学旅行实操手册.教育科学出版社，2020年 </w:t>
            </w:r>
          </w:p>
          <w:p>
            <w:pPr>
              <w:pStyle w:val="7"/>
              <w:ind w:right="23" w:firstLine="1050" w:firstLineChars="50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2.李文英 编著.项目式研学实践教程.海燕出版社，2022年8月</w:t>
            </w:r>
          </w:p>
          <w:p>
            <w:pPr>
              <w:pStyle w:val="7"/>
              <w:ind w:right="23" w:firstLine="1050" w:firstLineChars="50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3.王晓燕 韩新主编，研学实践教育课程设计指南.陕西人民教育出版社，2022</w:t>
            </w:r>
          </w:p>
          <w:p>
            <w:pPr>
              <w:pStyle w:val="7"/>
              <w:ind w:right="23" w:firstLine="1050" w:firstLineChars="5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4.陕西师范大学 主办，《中学地理教学参考》期刊，ISSN：1002-2163</w:t>
            </w:r>
          </w:p>
          <w:p>
            <w:pPr>
              <w:pStyle w:val="7"/>
              <w:spacing w:before="125" w:line="312" w:lineRule="auto"/>
              <w:ind w:right="23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exac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J</w:t>
            </w:r>
          </w:p>
          <w:p>
            <w:pPr>
              <w:pStyle w:val="7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教学条件</w:t>
            </w:r>
          </w:p>
          <w:p>
            <w:pPr>
              <w:pStyle w:val="7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需求</w:t>
            </w:r>
          </w:p>
        </w:tc>
        <w:tc>
          <w:tcPr>
            <w:tcW w:w="7604" w:type="dxa"/>
            <w:gridSpan w:val="9"/>
            <w:vAlign w:val="center"/>
          </w:tcPr>
          <w:p>
            <w:pPr>
              <w:pStyle w:val="7"/>
              <w:spacing w:before="125" w:line="312" w:lineRule="auto"/>
              <w:ind w:right="23"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多媒体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教室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、线上平台课程资源、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研学旅行实训室、“1+X”EEPM考证考务支持、考证报名费、考务费或竞赛评审费支持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exac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162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</w:rPr>
              <w:t>K</w:t>
            </w:r>
          </w:p>
          <w:p>
            <w:pPr>
              <w:pStyle w:val="7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</w:rPr>
              <w:t>注意事项</w:t>
            </w:r>
          </w:p>
        </w:tc>
        <w:tc>
          <w:tcPr>
            <w:tcW w:w="7604" w:type="dxa"/>
            <w:gridSpan w:val="9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7" w:hRule="atLeast"/>
          <w:jc w:val="center"/>
        </w:trPr>
        <w:tc>
          <w:tcPr>
            <w:tcW w:w="8905" w:type="dxa"/>
            <w:gridSpan w:val="10"/>
            <w:vAlign w:val="center"/>
          </w:tcPr>
          <w:p>
            <w:pPr>
              <w:pStyle w:val="7"/>
              <w:spacing w:before="65"/>
              <w:ind w:left="107"/>
              <w:rPr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color w:val="auto"/>
                <w:sz w:val="21"/>
                <w:szCs w:val="21"/>
                <w:highlight w:val="none"/>
                <w:lang w:eastAsia="zh-CN"/>
              </w:rPr>
              <w:t>备注：</w:t>
            </w:r>
          </w:p>
          <w:p>
            <w:pPr>
              <w:pStyle w:val="7"/>
              <w:spacing w:before="1" w:line="280" w:lineRule="auto"/>
              <w:ind w:left="107" w:right="97" w:firstLine="480"/>
              <w:rPr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color w:val="auto"/>
                <w:sz w:val="21"/>
                <w:szCs w:val="21"/>
                <w:highlight w:val="none"/>
                <w:lang w:eastAsia="zh-CN"/>
              </w:rPr>
              <w:t>1.本课程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教学</w:t>
            </w:r>
            <w:r>
              <w:rPr>
                <w:color w:val="auto"/>
                <w:sz w:val="21"/>
                <w:szCs w:val="21"/>
                <w:highlight w:val="none"/>
                <w:lang w:eastAsia="zh-CN"/>
              </w:rPr>
              <w:t>大纲F—J 项同一课程不同授课教师应协同讨论研究达成共同核心内涵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。经教学工作指导小组审议通过的课程教学大纲不宜自行更改。</w:t>
            </w:r>
          </w:p>
          <w:p>
            <w:pPr>
              <w:pStyle w:val="7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2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.评价方式可参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考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下列方式：</w:t>
            </w:r>
          </w:p>
          <w:p>
            <w:pPr>
              <w:pStyle w:val="7"/>
              <w:spacing w:before="53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(1)纸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笔考试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现场小测、综合纸笔考试</w:t>
            </w:r>
          </w:p>
          <w:p>
            <w:pPr>
              <w:pStyle w:val="7"/>
              <w:spacing w:before="52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(2)实作评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价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现场记录、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日常表现、观察</w:t>
            </w:r>
          </w:p>
          <w:p>
            <w:pPr>
              <w:pStyle w:val="7"/>
              <w:spacing w:before="53"/>
              <w:ind w:left="587"/>
              <w:rPr>
                <w:rFonts w:hint="default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(3)档案评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价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书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面报告、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实习总结</w:t>
            </w:r>
          </w:p>
          <w:p>
            <w:pPr>
              <w:pStyle w:val="7"/>
              <w:spacing w:before="53"/>
              <w:ind w:left="587"/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(4)口语评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价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现场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口头报告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7"/>
              <w:ind w:left="170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审批意见</w:t>
            </w:r>
          </w:p>
        </w:tc>
        <w:tc>
          <w:tcPr>
            <w:tcW w:w="7604" w:type="dxa"/>
            <w:gridSpan w:val="9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课程教学大纲起草团队成员签名：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     年  月  日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53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604" w:type="dxa"/>
            <w:gridSpan w:val="9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专家组审定意见：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专家组成员签名：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     年  月  日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53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604" w:type="dxa"/>
            <w:gridSpan w:val="9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学院教学工作指导小组审议意见：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教学工作指导小组组长：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     年  月  日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15A677"/>
    <w:multiLevelType w:val="singleLevel"/>
    <w:tmpl w:val="FA15A677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"/>
      <w:lvlJc w:val="left"/>
      <w:pPr>
        <w:ind w:left="400" w:hanging="188"/>
      </w:pPr>
      <w:rPr>
        <w:rFonts w:hint="default" w:ascii="Wingdings 2" w:hAnsi="Wingdings 2" w:eastAsia="Wingdings 2" w:cs="Wingdings 2"/>
        <w:w w:val="99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890" w:hanging="18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380" w:hanging="18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870" w:hanging="18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361" w:hanging="18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851" w:hanging="18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341" w:hanging="18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832" w:hanging="18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22" w:hanging="188"/>
      </w:pPr>
      <w:rPr>
        <w:rFonts w:hint="default"/>
      </w:rPr>
    </w:lvl>
  </w:abstractNum>
  <w:abstractNum w:abstractNumId="2">
    <w:nsid w:val="03D62ECE"/>
    <w:multiLevelType w:val="multilevel"/>
    <w:tmpl w:val="03D62ECE"/>
    <w:lvl w:ilvl="0" w:tentative="0">
      <w:start w:val="0"/>
      <w:numFmt w:val="bullet"/>
      <w:lvlText w:val=""/>
      <w:lvlJc w:val="left"/>
      <w:pPr>
        <w:ind w:left="416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137" w:hanging="21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55" w:hanging="21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572" w:hanging="21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290" w:hanging="21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007" w:hanging="21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725" w:hanging="21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442" w:hanging="21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160" w:hanging="21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OWJiNGZiMzExOTc2YmY3NTk5MWU5OTFjNmZjMDkifQ=="/>
  </w:docVars>
  <w:rsids>
    <w:rsidRoot w:val="22BD5605"/>
    <w:rsid w:val="010E7CE2"/>
    <w:rsid w:val="0BCF7C53"/>
    <w:rsid w:val="0C0F3442"/>
    <w:rsid w:val="0D360693"/>
    <w:rsid w:val="12D9183A"/>
    <w:rsid w:val="146B12E9"/>
    <w:rsid w:val="1D6672F4"/>
    <w:rsid w:val="1D787072"/>
    <w:rsid w:val="22BD5605"/>
    <w:rsid w:val="27674861"/>
    <w:rsid w:val="29100C00"/>
    <w:rsid w:val="2C4330AB"/>
    <w:rsid w:val="30E3277E"/>
    <w:rsid w:val="31A24292"/>
    <w:rsid w:val="38BB11C0"/>
    <w:rsid w:val="435C3F4F"/>
    <w:rsid w:val="483B4D30"/>
    <w:rsid w:val="48E13E6F"/>
    <w:rsid w:val="491D3F07"/>
    <w:rsid w:val="519D2F0D"/>
    <w:rsid w:val="55A01453"/>
    <w:rsid w:val="57601023"/>
    <w:rsid w:val="5ACF3EF0"/>
    <w:rsid w:val="5D4A4D20"/>
    <w:rsid w:val="63CD18C1"/>
    <w:rsid w:val="65A76F60"/>
    <w:rsid w:val="70730A2E"/>
    <w:rsid w:val="738D23F6"/>
    <w:rsid w:val="752B19CF"/>
    <w:rsid w:val="7D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rFonts w:ascii="宋体" w:hAnsi="宋体" w:eastAsia="宋体" w:cs="宋体"/>
      <w:b/>
      <w:bCs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2021-08-21T03:36:00Z</dcterms:created>
  <dc:creator>JS</dc:creator>
  <cp:lastModifiedBy>美美</cp:lastModifiedBy>
  <dcterms:modified xsi:type="dcterms:W3CDTF">2023-12-12T16:26:38Z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6DD3D0A7ABE94348BC2C44C0C52CBDCB_13</vt:lpwstr>
  </property>
</Properties>
</file>