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asciiTheme="majorEastAsia" w:hAnsiTheme="majorEastAsia" w:eastAsiaTheme="majorEastAsia" w:cstheme="majorEastAsia"/>
          <w:b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福建农信（农商银行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  <w:t>/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农信社）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asciiTheme="majorEastAsia" w:hAnsiTheme="majorEastAsia" w:eastAsiaTheme="majorEastAsia" w:cstheme="majorEastAsia"/>
          <w:b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年度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春季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福建农信共有67家农商银行/农信社，营业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网点近2000个，</w:t>
      </w:r>
      <w:r>
        <w:rPr>
          <w:rFonts w:hint="eastAsia" w:ascii="仿宋_GB2312" w:eastAsia="仿宋_GB2312"/>
          <w:color w:val="auto"/>
          <w:sz w:val="32"/>
          <w:szCs w:val="32"/>
        </w:rPr>
        <w:t>从业人员超2万人，是全省银行业网点和从业人员最多、服务覆盖最广、支农力度最强的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金融机构</w:t>
      </w:r>
      <w:r>
        <w:rPr>
          <w:rFonts w:hint="eastAsia" w:ascii="仿宋_GB2312" w:eastAsia="仿宋_GB2312"/>
          <w:color w:val="auto"/>
          <w:sz w:val="32"/>
          <w:szCs w:val="32"/>
        </w:rPr>
        <w:t>，是</w:t>
      </w:r>
      <w:r>
        <w:rPr>
          <w:rFonts w:ascii="仿宋_GB2312" w:hAnsi="宋体" w:eastAsia="仿宋_GB2312"/>
          <w:color w:val="auto"/>
          <w:sz w:val="32"/>
          <w:szCs w:val="32"/>
        </w:rPr>
        <w:t>新时期</w:t>
      </w:r>
      <w:r>
        <w:rPr>
          <w:rFonts w:ascii="仿宋_GB2312" w:hAnsi="宋体" w:eastAsia="仿宋_GB2312"/>
          <w:b/>
          <w:bCs/>
          <w:color w:val="auto"/>
          <w:sz w:val="32"/>
          <w:szCs w:val="32"/>
        </w:rPr>
        <w:t>乡村振兴主办行、福建本土主流银行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和</w:t>
      </w:r>
      <w:r>
        <w:rPr>
          <w:rFonts w:ascii="仿宋_GB2312" w:hAnsi="宋体" w:eastAsia="仿宋_GB2312"/>
          <w:b/>
          <w:bCs/>
          <w:color w:val="auto"/>
          <w:sz w:val="32"/>
          <w:szCs w:val="32"/>
        </w:rPr>
        <w:t>农村金融、普惠金融、绿色金融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的</w:t>
      </w:r>
      <w:r>
        <w:rPr>
          <w:rFonts w:ascii="仿宋_GB2312" w:hAnsi="宋体" w:eastAsia="仿宋_GB2312"/>
          <w:b/>
          <w:bCs/>
          <w:color w:val="auto"/>
          <w:sz w:val="32"/>
          <w:szCs w:val="32"/>
        </w:rPr>
        <w:t>主力军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在各级党委、政府和有关部门的大力支持下，福建农信</w:t>
      </w:r>
      <w:r>
        <w:rPr>
          <w:rFonts w:hint="eastAsia" w:ascii="FangSong_GB2312" w:hAnsi="FangSong_GB2312" w:eastAsia="FangSong_GB2312"/>
          <w:b/>
          <w:bCs/>
          <w:color w:val="auto"/>
          <w:sz w:val="32"/>
          <w:szCs w:val="24"/>
        </w:rPr>
        <w:t>做实“党建+金融助理+多社融合”战略性工程</w:t>
      </w:r>
      <w:r>
        <w:rPr>
          <w:rFonts w:hint="eastAsia" w:ascii="FangSong_GB2312" w:hAnsi="FangSong_GB2312" w:eastAsia="FangSong_GB2312"/>
          <w:color w:val="auto"/>
          <w:sz w:val="32"/>
          <w:szCs w:val="24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各项</w:t>
      </w:r>
      <w:r>
        <w:rPr>
          <w:rFonts w:hint="eastAsia" w:ascii="仿宋_GB2312" w:eastAsia="仿宋_GB2312"/>
          <w:color w:val="auto"/>
          <w:sz w:val="32"/>
          <w:szCs w:val="32"/>
        </w:rPr>
        <w:t>业务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实现</w:t>
      </w:r>
      <w:r>
        <w:rPr>
          <w:rFonts w:hint="eastAsia" w:ascii="仿宋_GB2312" w:eastAsia="仿宋_GB2312"/>
          <w:color w:val="auto"/>
          <w:sz w:val="32"/>
          <w:szCs w:val="32"/>
        </w:rPr>
        <w:t>高质量转型发展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。截至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3月，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福建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农信资产总额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超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11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000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亿元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存款余额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近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9000亿元，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贷款余额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近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6000亿元，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存款市场份额位居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全省银行业前列；支农、支小、扶贫、林业贷款等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多项服务乡村振兴指标领跑全省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纾困贷款、助学贷款发放户数、金额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“金服云”平台上线产品、投放金额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笔数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等指标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均位居全省银行业首位。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连续9年纳税总额占全省税收收入超1%，2021年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再次荣登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福建企业百强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榜，居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全省银行业第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为进一步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落实省委省政府“稳就业保就业”精神，</w:t>
      </w:r>
      <w:r>
        <w:rPr>
          <w:rFonts w:hint="eastAsia" w:ascii="仿宋_GB2312" w:hAnsi="等线" w:eastAsia="仿宋_GB2312"/>
          <w:b w:val="0"/>
          <w:bCs w:val="0"/>
          <w:color w:val="auto"/>
          <w:sz w:val="32"/>
          <w:szCs w:val="32"/>
        </w:rPr>
        <w:t>积极履行福建农信促进就业、服务三农、助力脱贫攻坚的社会责任，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培养造就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一支</w:t>
      </w:r>
      <w:r>
        <w:rPr>
          <w:rFonts w:hint="eastAsia" w:ascii="FangSong_GB2312" w:hAnsi="FangSong_GB2312" w:eastAsia="FangSong_GB2312"/>
          <w:b w:val="0"/>
          <w:bCs w:val="0"/>
          <w:color w:val="auto"/>
          <w:sz w:val="32"/>
          <w:szCs w:val="24"/>
        </w:rPr>
        <w:t>“有情怀、有责任、有担当”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的优秀农村金融队伍，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现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面</w:t>
      </w:r>
      <w:r>
        <w:rPr>
          <w:rFonts w:ascii="仿宋_GB2312" w:hAnsi="宋体" w:eastAsia="仿宋_GB2312"/>
          <w:b w:val="0"/>
          <w:bCs w:val="0"/>
          <w:color w:val="auto"/>
          <w:sz w:val="32"/>
          <w:szCs w:val="32"/>
        </w:rPr>
        <w:t>向社会</w:t>
      </w:r>
      <w:r>
        <w:rPr>
          <w:rFonts w:ascii="仿宋_GB2312" w:hAnsi="宋体" w:eastAsia="仿宋_GB2312"/>
          <w:b/>
          <w:bCs/>
          <w:color w:val="auto"/>
          <w:sz w:val="32"/>
          <w:szCs w:val="32"/>
        </w:rPr>
        <w:t>公开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招聘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782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名新员工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应往届均可报名）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福建农信是服务三农、造福民生、奉献社会的创业舞台，践</w:t>
      </w:r>
      <w:r>
        <w:rPr>
          <w:rFonts w:ascii="仿宋_GB2312" w:hAnsi="宋体" w:eastAsia="仿宋_GB2312"/>
          <w:color w:val="auto"/>
          <w:sz w:val="32"/>
          <w:szCs w:val="32"/>
        </w:rPr>
        <w:t>行着支农支小、深耕本土的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宗</w:t>
      </w:r>
      <w:r>
        <w:rPr>
          <w:rFonts w:ascii="仿宋_GB2312" w:hAnsi="宋体" w:eastAsia="仿宋_GB2312"/>
          <w:color w:val="auto"/>
          <w:sz w:val="32"/>
          <w:szCs w:val="32"/>
        </w:rPr>
        <w:t>旨，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我们将秉承“公开、公平、公正”的原则，诚</w:t>
      </w:r>
      <w:r>
        <w:rPr>
          <w:rFonts w:ascii="仿宋_GB2312" w:hAnsi="宋体" w:eastAsia="仿宋_GB2312"/>
          <w:color w:val="auto"/>
          <w:sz w:val="32"/>
          <w:szCs w:val="32"/>
        </w:rPr>
        <w:t>邀热爱农村金融事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业、</w:t>
      </w:r>
      <w:r>
        <w:rPr>
          <w:rFonts w:ascii="仿宋_GB2312" w:hAnsi="宋体" w:eastAsia="仿宋_GB2312"/>
          <w:color w:val="auto"/>
          <w:sz w:val="32"/>
          <w:szCs w:val="32"/>
        </w:rPr>
        <w:t>敢于接受挑战、努力实现自我价值的优秀人才加入，共创福建农信美好未来！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color w:val="auto"/>
          <w:spacing w:val="-2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报名网址：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"http://career.fjnx.com.cn" </w:instrText>
      </w:r>
      <w:r>
        <w:rPr>
          <w:color w:val="auto"/>
        </w:rPr>
        <w:fldChar w:fldCharType="separate"/>
      </w:r>
      <w:r>
        <w:rPr>
          <w:rStyle w:val="8"/>
          <w:rFonts w:ascii="仿宋" w:hAnsi="仿宋" w:eastAsia="仿宋"/>
          <w:color w:val="auto"/>
          <w:spacing w:val="-22"/>
          <w:sz w:val="32"/>
          <w:szCs w:val="32"/>
        </w:rPr>
        <w:t>http://career.fjnx.com.cn</w:t>
      </w:r>
      <w:r>
        <w:rPr>
          <w:rStyle w:val="8"/>
          <w:rFonts w:ascii="仿宋" w:hAnsi="仿宋" w:eastAsia="仿宋"/>
          <w:color w:val="auto"/>
          <w:spacing w:val="-2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报名时间：202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ascii="仿宋_GB2312" w:hAnsi="宋体" w:eastAsia="仿宋_GB2312"/>
          <w:color w:val="auto"/>
          <w:sz w:val="32"/>
          <w:szCs w:val="32"/>
        </w:rPr>
        <w:t>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时</w:t>
      </w:r>
      <w:r>
        <w:rPr>
          <w:rFonts w:hint="eastAsia" w:ascii="仿宋_GB2312" w:eastAsia="仿宋_GB2312"/>
          <w:color w:val="auto"/>
          <w:sz w:val="32"/>
          <w:szCs w:val="32"/>
        </w:rPr>
        <w:t>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联系电话：0591-96336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4" w:leftChars="264" w:firstLine="552" w:firstLineChars="200"/>
        <w:textAlignment w:val="auto"/>
        <w:rPr>
          <w:rFonts w:hint="eastAsia" w:ascii="仿宋_GB2312" w:hAnsi="宋体" w:eastAsia="仿宋_GB2312"/>
          <w:color w:val="auto"/>
          <w:spacing w:val="-2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-22"/>
          <w:sz w:val="32"/>
          <w:szCs w:val="32"/>
        </w:rPr>
        <w:t xml:space="preserve">                           福建省农村信用社联合社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4" w:leftChars="264" w:firstLine="4480" w:firstLineChars="1400"/>
        <w:textAlignment w:val="auto"/>
        <w:rPr>
          <w:rFonts w:ascii="仿宋_GB2312" w:hAnsi="宋体" w:eastAsia="仿宋_GB2312"/>
          <w:color w:val="auto"/>
          <w:spacing w:val="-2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pacing w:val="-22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pacing w:val="-2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pacing w:val="-22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宋体" w:eastAsia="仿宋_GB2312"/>
          <w:color w:val="auto"/>
          <w:spacing w:val="-22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福建农信</w:t>
      </w:r>
      <w:r>
        <w:rPr>
          <w:rFonts w:hint="eastAsia" w:ascii="仿宋_GB2312" w:hAnsi="宋体" w:eastAsia="仿宋_GB2312"/>
          <w:color w:val="auto"/>
          <w:spacing w:val="-22"/>
          <w:sz w:val="32"/>
          <w:szCs w:val="32"/>
        </w:rPr>
        <w:t>诚挚欢迎您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2" w:firstLineChars="200"/>
        <w:textAlignment w:val="auto"/>
        <w:rPr>
          <w:rFonts w:hint="eastAsia" w:ascii="仿宋_GB2312" w:hAnsi="宋体" w:eastAsia="仿宋_GB2312"/>
          <w:spacing w:val="-2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FC0"/>
    <w:rsid w:val="00006930"/>
    <w:rsid w:val="00010F1F"/>
    <w:rsid w:val="000D6C91"/>
    <w:rsid w:val="000F7452"/>
    <w:rsid w:val="00181986"/>
    <w:rsid w:val="001852AC"/>
    <w:rsid w:val="002038AE"/>
    <w:rsid w:val="00207C55"/>
    <w:rsid w:val="002727ED"/>
    <w:rsid w:val="002A29B1"/>
    <w:rsid w:val="002A4563"/>
    <w:rsid w:val="002C3822"/>
    <w:rsid w:val="002D3BA4"/>
    <w:rsid w:val="002E031E"/>
    <w:rsid w:val="003267D8"/>
    <w:rsid w:val="00342DCC"/>
    <w:rsid w:val="00344C96"/>
    <w:rsid w:val="0035160C"/>
    <w:rsid w:val="00375FB3"/>
    <w:rsid w:val="003A76D7"/>
    <w:rsid w:val="003D22CF"/>
    <w:rsid w:val="003F6E13"/>
    <w:rsid w:val="00406E36"/>
    <w:rsid w:val="00414607"/>
    <w:rsid w:val="00441A8B"/>
    <w:rsid w:val="00470DAD"/>
    <w:rsid w:val="00497722"/>
    <w:rsid w:val="004A666E"/>
    <w:rsid w:val="004C23F5"/>
    <w:rsid w:val="004E2455"/>
    <w:rsid w:val="004E533E"/>
    <w:rsid w:val="0053789E"/>
    <w:rsid w:val="005559D4"/>
    <w:rsid w:val="00586200"/>
    <w:rsid w:val="005B1845"/>
    <w:rsid w:val="005C220F"/>
    <w:rsid w:val="005D5009"/>
    <w:rsid w:val="006307C4"/>
    <w:rsid w:val="00650569"/>
    <w:rsid w:val="00651363"/>
    <w:rsid w:val="00661303"/>
    <w:rsid w:val="006623F1"/>
    <w:rsid w:val="0067489A"/>
    <w:rsid w:val="006A319F"/>
    <w:rsid w:val="006A4E2D"/>
    <w:rsid w:val="006E3125"/>
    <w:rsid w:val="00755FD4"/>
    <w:rsid w:val="00761F9D"/>
    <w:rsid w:val="007630C0"/>
    <w:rsid w:val="00781D22"/>
    <w:rsid w:val="007A5EAF"/>
    <w:rsid w:val="007C1240"/>
    <w:rsid w:val="007D516D"/>
    <w:rsid w:val="007E2310"/>
    <w:rsid w:val="00807CCA"/>
    <w:rsid w:val="00870AE7"/>
    <w:rsid w:val="00872440"/>
    <w:rsid w:val="008D2C2A"/>
    <w:rsid w:val="00902DA3"/>
    <w:rsid w:val="00914343"/>
    <w:rsid w:val="00920637"/>
    <w:rsid w:val="009254DA"/>
    <w:rsid w:val="00930098"/>
    <w:rsid w:val="00966991"/>
    <w:rsid w:val="00981831"/>
    <w:rsid w:val="00985291"/>
    <w:rsid w:val="009A5076"/>
    <w:rsid w:val="009E577D"/>
    <w:rsid w:val="00A00024"/>
    <w:rsid w:val="00A134BA"/>
    <w:rsid w:val="00A3537F"/>
    <w:rsid w:val="00A900F9"/>
    <w:rsid w:val="00AA58D5"/>
    <w:rsid w:val="00B147CA"/>
    <w:rsid w:val="00B26EA5"/>
    <w:rsid w:val="00B3793C"/>
    <w:rsid w:val="00B67924"/>
    <w:rsid w:val="00B95D53"/>
    <w:rsid w:val="00B97065"/>
    <w:rsid w:val="00BB4E5C"/>
    <w:rsid w:val="00BC3E58"/>
    <w:rsid w:val="00BE2C16"/>
    <w:rsid w:val="00C30297"/>
    <w:rsid w:val="00C42968"/>
    <w:rsid w:val="00C54C85"/>
    <w:rsid w:val="00C67CAA"/>
    <w:rsid w:val="00C72695"/>
    <w:rsid w:val="00CD6AEB"/>
    <w:rsid w:val="00CE3506"/>
    <w:rsid w:val="00D046D3"/>
    <w:rsid w:val="00D22937"/>
    <w:rsid w:val="00D32881"/>
    <w:rsid w:val="00D74003"/>
    <w:rsid w:val="00D82F17"/>
    <w:rsid w:val="00D96607"/>
    <w:rsid w:val="00DA7106"/>
    <w:rsid w:val="00DF269D"/>
    <w:rsid w:val="00E35E05"/>
    <w:rsid w:val="00E37416"/>
    <w:rsid w:val="00E55D4B"/>
    <w:rsid w:val="00E5645C"/>
    <w:rsid w:val="00E74196"/>
    <w:rsid w:val="00EB1C52"/>
    <w:rsid w:val="00ED462D"/>
    <w:rsid w:val="00F03125"/>
    <w:rsid w:val="00F64556"/>
    <w:rsid w:val="00F93D66"/>
    <w:rsid w:val="00FC2064"/>
    <w:rsid w:val="00FD5217"/>
    <w:rsid w:val="00FE022A"/>
    <w:rsid w:val="03382C47"/>
    <w:rsid w:val="09257798"/>
    <w:rsid w:val="0B522803"/>
    <w:rsid w:val="0DDE049B"/>
    <w:rsid w:val="0E000ECC"/>
    <w:rsid w:val="0E32155D"/>
    <w:rsid w:val="12E5034E"/>
    <w:rsid w:val="225B66D5"/>
    <w:rsid w:val="29ED33B0"/>
    <w:rsid w:val="38F46901"/>
    <w:rsid w:val="3A3554B7"/>
    <w:rsid w:val="40F01A9E"/>
    <w:rsid w:val="445A4E5C"/>
    <w:rsid w:val="45092EDE"/>
    <w:rsid w:val="498323AA"/>
    <w:rsid w:val="66E079DE"/>
    <w:rsid w:val="7A6D289B"/>
    <w:rsid w:val="7D4E5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Theme="minorEastAsia" w:cstheme="minorBidi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普通(网站) 字符"/>
    <w:basedOn w:val="6"/>
    <w:link w:val="4"/>
    <w:qFormat/>
    <w:locked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710</Characters>
  <Lines>5</Lines>
  <Paragraphs>1</Paragraphs>
  <TotalTime>11</TotalTime>
  <ScaleCrop>false</ScaleCrop>
  <LinksUpToDate>false</LinksUpToDate>
  <CharactersWithSpaces>833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2017-12-25T11:36:00Z</dcterms:created>
  <dc:creator>吴恭济</dc:creator>
  <cp:lastModifiedBy>Administrator</cp:lastModifiedBy>
  <cp:lastPrinted>2019-01-01T09:31:00Z</cp:lastPrinted>
  <dcterms:modified xsi:type="dcterms:W3CDTF">2022-04-08T01:07:55Z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89A8EBC36A2E45F29FE31B14873EF539</vt:lpwstr>
  </property>
</Properties>
</file>