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ascii="Times New Roman" w:hAnsi="Times New Roman" w:cs="Times New Roman"/>
        </w:rPr>
        <w:drawing>
          <wp:inline distT="0" distB="0" distL="0" distR="0">
            <wp:extent cx="3000375" cy="895350"/>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7"/>
                    <a:stretch>
                      <a:fillRect/>
                    </a:stretch>
                  </pic:blipFill>
                  <pic:spPr>
                    <a:xfrm>
                      <a:off x="0" y="0"/>
                      <a:ext cx="3000375" cy="895350"/>
                    </a:xfrm>
                    <a:prstGeom prst="rect">
                      <a:avLst/>
                    </a:prstGeom>
                  </pic:spPr>
                </pic:pic>
              </a:graphicData>
            </a:graphic>
          </wp:inline>
        </w:drawing>
      </w:r>
    </w:p>
    <w:p>
      <w:pPr>
        <w:pStyle w:val="2"/>
        <w:spacing w:before="120" w:after="120" w:line="360" w:lineRule="auto"/>
        <w:jc w:val="center"/>
        <w:rPr>
          <w:rFonts w:ascii="Times New Roman" w:hAnsi="Times New Roman" w:eastAsia="方正小标宋简体" w:cs="Times New Roman"/>
          <w:color w:val="000000"/>
          <w:spacing w:val="14"/>
          <w:sz w:val="72"/>
        </w:rPr>
      </w:pPr>
      <w:bookmarkStart w:id="0" w:name="_Toc28122"/>
      <w:bookmarkEnd w:id="0"/>
      <w:bookmarkStart w:id="1" w:name="_Toc30290"/>
    </w:p>
    <w:p>
      <w:pPr>
        <w:pStyle w:val="2"/>
        <w:spacing w:before="120" w:after="120" w:line="360" w:lineRule="auto"/>
        <w:jc w:val="center"/>
        <w:rPr>
          <w:rFonts w:ascii="Times New Roman" w:hAnsi="Times New Roman" w:cs="Times New Roman"/>
        </w:rPr>
      </w:pPr>
      <w:bookmarkStart w:id="2" w:name="_Toc207299729"/>
      <w:r>
        <w:rPr>
          <w:rFonts w:ascii="Times New Roman" w:hAnsi="Times New Roman" w:eastAsia="方正小标宋简体" w:cs="Times New Roman"/>
          <w:color w:val="000000"/>
          <w:spacing w:val="14"/>
          <w:sz w:val="72"/>
        </w:rPr>
        <w:t>贸易经济专业</w:t>
      </w:r>
      <w:bookmarkEnd w:id="1"/>
      <w:r>
        <w:rPr>
          <w:rFonts w:ascii="Times New Roman" w:hAnsi="Times New Roman" w:eastAsia="方正小标宋简体" w:cs="Times New Roman"/>
          <w:color w:val="000000"/>
          <w:spacing w:val="14"/>
          <w:sz w:val="72"/>
        </w:rPr>
        <w:t>（专升本）</w:t>
      </w:r>
      <w:bookmarkEnd w:id="2"/>
    </w:p>
    <w:p>
      <w:pPr>
        <w:spacing w:before="120" w:after="120" w:line="360" w:lineRule="auto"/>
        <w:jc w:val="center"/>
        <w:rPr>
          <w:rFonts w:ascii="Times New Roman" w:hAnsi="Times New Roman" w:eastAsia="方正小标宋简体" w:cs="Times New Roman"/>
          <w:b/>
          <w:color w:val="000000"/>
          <w:spacing w:val="14"/>
          <w:sz w:val="72"/>
        </w:rPr>
      </w:pPr>
      <w:r>
        <w:rPr>
          <w:rFonts w:ascii="Times New Roman" w:hAnsi="Times New Roman" w:eastAsia="方正小标宋简体" w:cs="Times New Roman"/>
          <w:b/>
          <w:color w:val="000000"/>
          <w:spacing w:val="14"/>
          <w:sz w:val="72"/>
        </w:rPr>
        <w:t>课程教学大纲</w:t>
      </w:r>
    </w:p>
    <w:p>
      <w:pPr>
        <w:spacing w:before="120" w:after="120" w:line="360" w:lineRule="auto"/>
        <w:jc w:val="center"/>
        <w:rPr>
          <w:rFonts w:ascii="Times New Roman" w:hAnsi="Times New Roman" w:eastAsia="方正小标宋简体" w:cs="Times New Roman"/>
          <w:b/>
          <w:color w:val="000000"/>
          <w:spacing w:val="14"/>
          <w:sz w:val="72"/>
        </w:rPr>
      </w:pPr>
    </w:p>
    <w:p>
      <w:pPr>
        <w:spacing w:before="120" w:after="120" w:line="360" w:lineRule="auto"/>
        <w:jc w:val="center"/>
        <w:rPr>
          <w:rFonts w:ascii="Times New Roman" w:hAnsi="Times New Roman" w:eastAsia="方正小标宋简体" w:cs="Times New Roman"/>
          <w:b/>
          <w:color w:val="000000"/>
          <w:spacing w:val="14"/>
          <w:sz w:val="72"/>
        </w:rPr>
      </w:pPr>
    </w:p>
    <w:p>
      <w:pPr>
        <w:spacing w:before="0" w:after="0"/>
        <w:ind w:firstLine="2209" w:firstLineChars="500"/>
        <w:jc w:val="left"/>
        <w:rPr>
          <w:rFonts w:ascii="Times New Roman" w:hAnsi="Times New Roman" w:cs="Times New Roman"/>
        </w:rPr>
      </w:pPr>
      <w:r>
        <w:rPr>
          <w:rFonts w:ascii="Times New Roman" w:hAnsi="Times New Roman" w:eastAsia="宋体" w:cs="Times New Roman"/>
          <w:b/>
          <w:color w:val="000000"/>
          <w:sz w:val="44"/>
        </w:rPr>
        <w:t>开课单位：经济与管理学院</w:t>
      </w:r>
    </w:p>
    <w:p>
      <w:pPr>
        <w:spacing w:before="0" w:after="0"/>
        <w:ind w:firstLine="2209" w:firstLineChars="500"/>
        <w:jc w:val="left"/>
        <w:rPr>
          <w:rFonts w:ascii="Times New Roman" w:hAnsi="Times New Roman" w:cs="Times New Roman"/>
        </w:rPr>
      </w:pPr>
      <w:r>
        <w:rPr>
          <w:rFonts w:ascii="Times New Roman" w:hAnsi="Times New Roman" w:eastAsia="宋体" w:cs="Times New Roman"/>
          <w:b/>
          <w:color w:val="000000"/>
          <w:sz w:val="44"/>
        </w:rPr>
        <w:t>适用年级：2025级</w:t>
      </w:r>
    </w:p>
    <w:p>
      <w:pPr>
        <w:spacing w:before="0" w:after="0"/>
        <w:rPr>
          <w:rFonts w:ascii="Times New Roman" w:hAnsi="Times New Roman" w:cs="Times New Roman"/>
        </w:rPr>
      </w:pPr>
      <w:r>
        <w:rPr>
          <w:rFonts w:ascii="Times New Roman" w:hAnsi="Times New Roman" w:cs="Times New Roman"/>
          <w:color w:val="000000"/>
          <w:sz w:val="36"/>
        </w:rPr>
        <w:t> </w:t>
      </w:r>
    </w:p>
    <w:p>
      <w:pPr>
        <w:spacing w:before="0" w:after="0"/>
        <w:rPr>
          <w:rFonts w:ascii="Times New Roman" w:hAnsi="Times New Roman" w:cs="Times New Roman"/>
        </w:rPr>
      </w:pPr>
      <w:r>
        <w:rPr>
          <w:rFonts w:ascii="Times New Roman" w:hAnsi="Times New Roman" w:cs="Times New Roman"/>
          <w:color w:val="000000"/>
          <w:sz w:val="36"/>
        </w:rPr>
        <w:t> </w:t>
      </w:r>
    </w:p>
    <w:p>
      <w:pPr>
        <w:spacing w:before="0" w:after="0"/>
        <w:jc w:val="center"/>
        <w:rPr>
          <w:rFonts w:ascii="Times New Roman" w:hAnsi="Times New Roman" w:cs="Times New Roman"/>
        </w:rPr>
      </w:pPr>
      <w:r>
        <w:rPr>
          <w:rFonts w:ascii="Times New Roman" w:hAnsi="Times New Roman" w:eastAsia="楷体" w:cs="Times New Roman"/>
          <w:color w:val="000000"/>
          <w:sz w:val="36"/>
        </w:rPr>
        <w:t>二○二五年八月</w:t>
      </w:r>
    </w:p>
    <w:p>
      <w:pPr>
        <w:spacing w:before="120" w:after="120" w:line="360" w:lineRule="auto"/>
        <w:jc w:val="center"/>
        <w:rPr>
          <w:rFonts w:ascii="Times New Roman" w:hAnsi="Times New Roman" w:eastAsia="方正小标宋简体" w:cs="Times New Roman"/>
          <w:b/>
          <w:color w:val="000000"/>
          <w:spacing w:val="14"/>
          <w:sz w:val="72"/>
        </w:rPr>
      </w:pPr>
    </w:p>
    <w:p>
      <w:pPr>
        <w:rPr>
          <w:rFonts w:ascii="Times New Roman" w:hAnsi="Times New Roman" w:cs="Times New Roman"/>
        </w:rPr>
      </w:pPr>
      <w:bookmarkStart w:id="3" w:name="_Toc1031"/>
    </w:p>
    <w:p>
      <w:pPr>
        <w:pStyle w:val="30"/>
        <w:rPr>
          <w:rFonts w:ascii="Times New Roman" w:hAnsi="Times New Roman" w:eastAsia="微软雅黑" w:cs="Times New Roman"/>
          <w:color w:val="333333"/>
          <w:kern w:val="2"/>
          <w:sz w:val="22"/>
          <w:szCs w:val="24"/>
          <w:lang w:val="zh-CN"/>
        </w:rPr>
        <w:sectPr>
          <w:pgSz w:w="11906" w:h="16838"/>
          <w:pgMar w:top="1440" w:right="1797" w:bottom="1440" w:left="1797" w:header="851" w:footer="992" w:gutter="0"/>
          <w:pgNumType w:fmt="decimal" w:start="1"/>
          <w:cols w:space="0" w:num="1"/>
          <w:docGrid w:type="lines" w:linePitch="387" w:charSpace="0"/>
        </w:sectPr>
      </w:pPr>
    </w:p>
    <w:sdt>
      <w:sdtPr>
        <w:rPr>
          <w:rFonts w:ascii="Times New Roman" w:hAnsi="Times New Roman" w:eastAsia="微软雅黑" w:cs="Times New Roman"/>
          <w:color w:val="333333"/>
          <w:kern w:val="2"/>
          <w:sz w:val="22"/>
          <w:szCs w:val="24"/>
          <w:lang w:val="zh-CN"/>
        </w:rPr>
        <w:id w:val="-1087002653"/>
        <w:docPartObj>
          <w:docPartGallery w:val="Table of Contents"/>
          <w:docPartUnique/>
        </w:docPartObj>
      </w:sdtPr>
      <w:sdtEndPr>
        <w:rPr>
          <w:rFonts w:ascii="Times New Roman" w:hAnsi="Times New Roman" w:eastAsia="微软雅黑" w:cs="Times New Roman"/>
          <w:b/>
          <w:bCs/>
          <w:color w:val="333333"/>
          <w:kern w:val="2"/>
          <w:sz w:val="22"/>
          <w:szCs w:val="24"/>
          <w:lang w:val="zh-CN"/>
        </w:rPr>
      </w:sdtEndPr>
      <w:sdtContent>
        <w:p>
          <w:pPr>
            <w:pStyle w:val="30"/>
            <w:rPr>
              <w:rFonts w:ascii="Times New Roman" w:hAnsi="Times New Roman" w:cs="Times New Roman"/>
            </w:rPr>
          </w:pPr>
          <w:r>
            <w:rPr>
              <w:rFonts w:ascii="Times New Roman" w:hAnsi="Times New Roman" w:cs="Times New Roman"/>
              <w:lang w:val="zh-CN"/>
            </w:rPr>
            <w:t>目录</w:t>
          </w:r>
        </w:p>
        <w:p>
          <w:pPr>
            <w:pStyle w:val="14"/>
            <w:tabs>
              <w:tab w:val="right" w:leader="dot" w:pos="830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"_Toc207299729" </w:instrText>
          </w:r>
          <w:r>
            <w:fldChar w:fldCharType="separate"/>
          </w:r>
          <w:r>
            <w:rPr>
              <w:rStyle w:val="22"/>
              <w:rFonts w:ascii="Times New Roman" w:hAnsi="Times New Roman" w:eastAsia="方正小标宋简体" w:cs="Times New Roman"/>
              <w:spacing w:val="14"/>
            </w:rPr>
            <w:t>贸易经济专业（专升本）</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_Toc207299729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8302"/>
            </w:tabs>
            <w:rPr>
              <w:rFonts w:ascii="Times New Roman" w:hAnsi="Times New Roman" w:cs="Times New Roman"/>
            </w:rPr>
          </w:pPr>
          <w:r>
            <w:fldChar w:fldCharType="begin"/>
          </w:r>
          <w:r>
            <w:instrText xml:space="preserve"> HYPERLINK \l "_Toc207299730" </w:instrText>
          </w:r>
          <w:r>
            <w:fldChar w:fldCharType="separate"/>
          </w:r>
          <w:r>
            <w:rPr>
              <w:rStyle w:val="22"/>
              <w:rFonts w:ascii="Times New Roman" w:hAnsi="Times New Roman" w:eastAsia="宋体" w:cs="Times New Roman"/>
            </w:rPr>
            <w:t>一、专业必修课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_Toc207299730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6"/>
            <w:rPr>
              <w:rFonts w:ascii="Times New Roman" w:hAnsi="Times New Roman" w:cs="Times New Roman"/>
            </w:rPr>
          </w:pPr>
          <w:r>
            <w:fldChar w:fldCharType="begin"/>
          </w:r>
          <w:r>
            <w:instrText xml:space="preserve"> HYPERLINK \l "_Toc207299731" </w:instrText>
          </w:r>
          <w:r>
            <w:fldChar w:fldCharType="separate"/>
          </w:r>
          <w:r>
            <w:rPr>
              <w:rStyle w:val="22"/>
              <w:rFonts w:ascii="Times New Roman" w:hAnsi="Times New Roman" w:eastAsia="宋体" w:cs="Times New Roman"/>
            </w:rPr>
            <w:t>1. 专业导论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6"/>
            <w:rPr>
              <w:rFonts w:ascii="Times New Roman" w:hAnsi="Times New Roman" w:cs="Times New Roman"/>
            </w:rPr>
          </w:pPr>
          <w:r>
            <w:fldChar w:fldCharType="begin"/>
          </w:r>
          <w:r>
            <w:instrText xml:space="preserve"> HYPERLINK \l "_Toc207299732" </w:instrText>
          </w:r>
          <w:r>
            <w:fldChar w:fldCharType="separate"/>
          </w:r>
          <w:r>
            <w:rPr>
              <w:rStyle w:val="22"/>
              <w:rFonts w:ascii="Times New Roman" w:hAnsi="Times New Roman" w:eastAsia="宋体" w:cs="Times New Roman"/>
            </w:rPr>
            <w:t>2. 政治经济学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_Toc207299732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6"/>
            <w:rPr>
              <w:rFonts w:ascii="Times New Roman" w:hAnsi="Times New Roman" w:cs="Times New Roman"/>
            </w:rPr>
          </w:pPr>
          <w:r>
            <w:fldChar w:fldCharType="begin"/>
          </w:r>
          <w:r>
            <w:instrText xml:space="preserve"> HYPERLINK \l "_Toc207299733" </w:instrText>
          </w:r>
          <w:r>
            <w:fldChar w:fldCharType="separate"/>
          </w:r>
          <w:r>
            <w:rPr>
              <w:rStyle w:val="22"/>
              <w:rFonts w:ascii="Times New Roman" w:hAnsi="Times New Roman" w:eastAsia="宋体" w:cs="Times New Roman"/>
            </w:rPr>
            <w:t>3. 微观经济学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_Toc207299733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16"/>
            <w:rPr>
              <w:rFonts w:ascii="Times New Roman" w:hAnsi="Times New Roman" w:cs="Times New Roman"/>
            </w:rPr>
          </w:pPr>
          <w:r>
            <w:fldChar w:fldCharType="begin"/>
          </w:r>
          <w:r>
            <w:instrText xml:space="preserve"> HYPERLINK \l "_Toc207299734" </w:instrText>
          </w:r>
          <w:r>
            <w:fldChar w:fldCharType="separate"/>
          </w:r>
          <w:r>
            <w:rPr>
              <w:rStyle w:val="22"/>
              <w:rFonts w:ascii="Times New Roman" w:hAnsi="Times New Roman" w:eastAsia="宋体" w:cs="Times New Roman"/>
            </w:rPr>
            <w:t>4. 管理学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_Toc207299734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16"/>
            <w:rPr>
              <w:rFonts w:ascii="Times New Roman" w:hAnsi="Times New Roman" w:cs="Times New Roman"/>
            </w:rPr>
          </w:pPr>
          <w:r>
            <w:fldChar w:fldCharType="begin"/>
          </w:r>
          <w:r>
            <w:instrText xml:space="preserve"> HYPERLINK \l "_Toc207299735" </w:instrText>
          </w:r>
          <w:r>
            <w:fldChar w:fldCharType="separate"/>
          </w:r>
          <w:r>
            <w:rPr>
              <w:rStyle w:val="22"/>
              <w:rFonts w:ascii="Times New Roman" w:hAnsi="Times New Roman" w:eastAsia="宋体" w:cs="Times New Roman"/>
            </w:rPr>
            <w:t>5.</w:t>
          </w:r>
          <w:r>
            <w:rPr>
              <w:rFonts w:ascii="Times New Roman" w:hAnsi="Times New Roman" w:cs="Times New Roman"/>
            </w:rPr>
            <w:tab/>
          </w:r>
          <w:r>
            <w:rPr>
              <w:rStyle w:val="22"/>
              <w:rFonts w:ascii="Times New Roman" w:hAnsi="Times New Roman" w:eastAsia="宋体" w:cs="Times New Roman"/>
            </w:rPr>
            <w:t>经济法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_Toc207299735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16"/>
            <w:rPr>
              <w:rFonts w:ascii="Times New Roman" w:hAnsi="Times New Roman" w:cs="Times New Roman"/>
            </w:rPr>
          </w:pPr>
          <w:r>
            <w:fldChar w:fldCharType="begin"/>
          </w:r>
          <w:r>
            <w:instrText xml:space="preserve"> HYPERLINK \l "_Toc207299736" </w:instrText>
          </w:r>
          <w:r>
            <w:fldChar w:fldCharType="separate"/>
          </w:r>
          <w:r>
            <w:rPr>
              <w:rStyle w:val="22"/>
              <w:rFonts w:ascii="Times New Roman" w:hAnsi="Times New Roman" w:eastAsia="宋体" w:cs="Times New Roman"/>
            </w:rPr>
            <w:t>6.</w:t>
          </w:r>
          <w:r>
            <w:rPr>
              <w:rFonts w:ascii="Times New Roman" w:hAnsi="Times New Roman" w:cs="Times New Roman"/>
            </w:rPr>
            <w:t xml:space="preserve"> </w:t>
          </w:r>
          <w:r>
            <w:rPr>
              <w:rStyle w:val="22"/>
              <w:rFonts w:ascii="Times New Roman" w:hAnsi="Times New Roman" w:eastAsia="宋体" w:cs="Times New Roman"/>
            </w:rPr>
            <w:t>贸易经济学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_Toc207299736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16"/>
            <w:rPr>
              <w:rFonts w:ascii="Times New Roman" w:hAnsi="Times New Roman" w:cs="Times New Roman"/>
            </w:rPr>
          </w:pPr>
          <w:r>
            <w:fldChar w:fldCharType="begin"/>
          </w:r>
          <w:r>
            <w:instrText xml:space="preserve"> HYPERLINK \l "_Toc207299737" </w:instrText>
          </w:r>
          <w:r>
            <w:fldChar w:fldCharType="separate"/>
          </w:r>
          <w:r>
            <w:rPr>
              <w:rStyle w:val="22"/>
              <w:rFonts w:ascii="Times New Roman" w:hAnsi="Times New Roman" w:eastAsia="宋体" w:cs="Times New Roman"/>
            </w:rPr>
            <w:t>7. 供应链管理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_Toc207299737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14"/>
            <w:tabs>
              <w:tab w:val="right" w:leader="dot" w:pos="8302"/>
            </w:tabs>
            <w:rPr>
              <w:rFonts w:ascii="Times New Roman" w:hAnsi="Times New Roman" w:cs="Times New Roman"/>
            </w:rPr>
          </w:pPr>
          <w:r>
            <w:fldChar w:fldCharType="begin"/>
          </w:r>
          <w:r>
            <w:instrText xml:space="preserve"> HYPERLINK \l "_Toc207299738" </w:instrText>
          </w:r>
          <w:r>
            <w:fldChar w:fldCharType="separate"/>
          </w:r>
          <w:r>
            <w:rPr>
              <w:rStyle w:val="22"/>
              <w:rFonts w:ascii="Times New Roman" w:hAnsi="Times New Roman" w:eastAsia="宋体" w:cs="Times New Roman"/>
            </w:rPr>
            <w:t>二、专业选修课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_Toc207299738 \h </w:instrText>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r>
            <w:rPr>
              <w:rFonts w:ascii="Times New Roman" w:hAnsi="Times New Roman" w:cs="Times New Roman"/>
            </w:rPr>
            <w:fldChar w:fldCharType="end"/>
          </w:r>
        </w:p>
        <w:p>
          <w:pPr>
            <w:pStyle w:val="16"/>
            <w:rPr>
              <w:rFonts w:ascii="Times New Roman" w:hAnsi="Times New Roman" w:cs="Times New Roman"/>
            </w:rPr>
          </w:pPr>
          <w:r>
            <w:fldChar w:fldCharType="begin"/>
          </w:r>
          <w:r>
            <w:instrText xml:space="preserve"> HYPERLINK \l "_Toc207299739" </w:instrText>
          </w:r>
          <w:r>
            <w:fldChar w:fldCharType="separate"/>
          </w:r>
          <w:r>
            <w:rPr>
              <w:rStyle w:val="22"/>
              <w:rFonts w:ascii="Times New Roman" w:hAnsi="Times New Roman" w:eastAsia="宋体" w:cs="Times New Roman"/>
            </w:rPr>
            <w:t>1.</w:t>
          </w:r>
          <w:r>
            <w:rPr>
              <w:rFonts w:ascii="Times New Roman" w:hAnsi="Times New Roman" w:cs="Times New Roman"/>
            </w:rPr>
            <w:tab/>
          </w:r>
          <w:r>
            <w:rPr>
              <w:rStyle w:val="22"/>
              <w:rFonts w:ascii="Times New Roman" w:hAnsi="Times New Roman" w:eastAsia="宋体" w:cs="Times New Roman"/>
            </w:rPr>
            <w:t>国际商法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_Toc207299739 \h </w:instrText>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r>
            <w:rPr>
              <w:rFonts w:ascii="Times New Roman" w:hAnsi="Times New Roman" w:cs="Times New Roman"/>
            </w:rPr>
            <w:fldChar w:fldCharType="end"/>
          </w:r>
        </w:p>
        <w:p>
          <w:pPr>
            <w:pStyle w:val="16"/>
            <w:rPr>
              <w:rFonts w:ascii="Times New Roman" w:hAnsi="Times New Roman" w:cs="Times New Roman"/>
            </w:rPr>
          </w:pPr>
          <w:r>
            <w:fldChar w:fldCharType="begin"/>
          </w:r>
          <w:r>
            <w:instrText xml:space="preserve"> HYPERLINK \l "_Toc207299740" </w:instrText>
          </w:r>
          <w:r>
            <w:fldChar w:fldCharType="separate"/>
          </w:r>
          <w:r>
            <w:rPr>
              <w:rStyle w:val="22"/>
              <w:rFonts w:ascii="Times New Roman" w:hAnsi="Times New Roman" w:eastAsia="宋体" w:cs="Times New Roman"/>
            </w:rPr>
            <w:t>2. 商业数据分析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_Toc207299740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r>
            <w:rPr>
              <w:rFonts w:ascii="Times New Roman" w:hAnsi="Times New Roman" w:cs="Times New Roman"/>
            </w:rPr>
            <w:fldChar w:fldCharType="end"/>
          </w:r>
        </w:p>
        <w:p>
          <w:pPr>
            <w:rPr>
              <w:rFonts w:ascii="Times New Roman" w:hAnsi="Times New Roman" w:cs="Times New Roman"/>
            </w:rPr>
          </w:pPr>
          <w:r>
            <w:rPr>
              <w:rFonts w:ascii="Times New Roman" w:hAnsi="Times New Roman" w:cs="Times New Roman"/>
              <w:b/>
              <w:bCs/>
              <w:lang w:val="zh-CN"/>
            </w:rPr>
            <w:fldChar w:fldCharType="end"/>
          </w:r>
        </w:p>
      </w:sdtContent>
    </w:sdt>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spacing w:before="0" w:after="0" w:line="360" w:lineRule="auto"/>
        <w:rPr>
          <w:rFonts w:ascii="Times New Roman" w:hAnsi="Times New Roman" w:eastAsia="宋体" w:cs="Times New Roman"/>
          <w:color w:val="000000"/>
          <w:sz w:val="28"/>
        </w:rPr>
        <w:sectPr>
          <w:footerReference r:id="rId4" w:type="default"/>
          <w:pgSz w:w="11906" w:h="16838"/>
          <w:pgMar w:top="1440" w:right="1797" w:bottom="1440" w:left="1797" w:header="851" w:footer="992" w:gutter="0"/>
          <w:pgNumType w:fmt="decimal" w:start="1"/>
          <w:cols w:space="0" w:num="1"/>
          <w:docGrid w:type="lines" w:linePitch="387" w:charSpace="0"/>
        </w:sectPr>
      </w:pPr>
      <w:bookmarkStart w:id="4" w:name="_Toc207299730"/>
    </w:p>
    <w:p>
      <w:pPr>
        <w:pStyle w:val="2"/>
        <w:spacing w:before="0" w:after="0" w:line="360" w:lineRule="auto"/>
        <w:rPr>
          <w:rFonts w:ascii="Times New Roman" w:hAnsi="Times New Roman" w:eastAsia="宋体" w:cs="Times New Roman"/>
          <w:color w:val="000000"/>
          <w:sz w:val="28"/>
        </w:rPr>
      </w:pPr>
      <w:r>
        <w:rPr>
          <w:rFonts w:ascii="Times New Roman" w:hAnsi="Times New Roman" w:eastAsia="宋体" w:cs="Times New Roman"/>
          <w:color w:val="000000"/>
          <w:sz w:val="28"/>
        </w:rPr>
        <w:t>一、专业必修课</w:t>
      </w:r>
      <w:bookmarkEnd w:id="3"/>
      <w:bookmarkEnd w:id="4"/>
    </w:p>
    <w:p>
      <w:pPr>
        <w:pStyle w:val="3"/>
        <w:spacing w:before="120" w:after="120"/>
        <w:rPr>
          <w:rFonts w:ascii="Times New Roman" w:hAnsi="Times New Roman" w:eastAsia="宋体" w:cs="Times New Roman"/>
          <w:color w:val="000000"/>
          <w:sz w:val="24"/>
        </w:rPr>
      </w:pPr>
      <w:bookmarkStart w:id="5" w:name="_Toc23378"/>
      <w:bookmarkEnd w:id="5"/>
      <w:bookmarkStart w:id="6" w:name="_Toc207299731"/>
      <w:r>
        <w:rPr>
          <w:rFonts w:ascii="Times New Roman" w:hAnsi="Times New Roman" w:eastAsia="宋体" w:cs="Times New Roman"/>
          <w:color w:val="000000"/>
          <w:sz w:val="24"/>
        </w:rPr>
        <w:t>1. 专业导论</w:t>
      </w:r>
      <w:bookmarkEnd w:id="6"/>
      <w:bookmarkStart w:id="7" w:name="_Toc10083"/>
      <w:bookmarkEnd w:id="7"/>
    </w:p>
    <w:p>
      <w:pPr>
        <w:jc w:val="center"/>
        <w:rPr>
          <w:rFonts w:ascii="Times New Roman" w:hAnsi="Times New Roman" w:eastAsia="宋体" w:cs="Times New Roman"/>
          <w:b/>
          <w:bCs/>
          <w:sz w:val="28"/>
          <w:szCs w:val="28"/>
        </w:rPr>
      </w:pPr>
      <w:bookmarkStart w:id="8" w:name="_Toc11463"/>
      <w:r>
        <w:rPr>
          <w:rFonts w:ascii="Times New Roman" w:hAnsi="Times New Roman" w:eastAsia="宋体" w:cs="Times New Roman"/>
          <w:b/>
          <w:bCs/>
          <w:sz w:val="28"/>
          <w:szCs w:val="28"/>
        </w:rPr>
        <w:t>三明学院</w:t>
      </w:r>
      <w:r>
        <w:rPr>
          <w:rFonts w:ascii="Times New Roman" w:hAnsi="Times New Roman" w:eastAsia="宋体" w:cs="Times New Roman"/>
          <w:b/>
          <w:bCs/>
          <w:sz w:val="28"/>
          <w:szCs w:val="28"/>
          <w:u w:val="single"/>
        </w:rPr>
        <w:t>贸易经济</w:t>
      </w:r>
      <w:r>
        <w:rPr>
          <w:rFonts w:ascii="Times New Roman" w:hAnsi="Times New Roman" w:eastAsia="宋体" w:cs="Times New Roman"/>
          <w:b/>
          <w:bCs/>
          <w:sz w:val="28"/>
          <w:szCs w:val="28"/>
        </w:rPr>
        <w:t>专业(专业导论)教学大纲</w:t>
      </w:r>
      <w:bookmarkEnd w:id="8"/>
    </w:p>
    <w:tbl>
      <w:tblPr>
        <w:tblStyle w:val="1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1083"/>
        <w:gridCol w:w="1088"/>
        <w:gridCol w:w="265"/>
        <w:gridCol w:w="1223"/>
        <w:gridCol w:w="91"/>
        <w:gridCol w:w="884"/>
        <w:gridCol w:w="253"/>
        <w:gridCol w:w="597"/>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spacing w:before="70" w:after="0"/>
              <w:ind w:left="100" w:right="9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课程名称</w:t>
            </w:r>
          </w:p>
        </w:tc>
        <w:tc>
          <w:tcPr>
            <w:tcW w:w="3754" w:type="dxa"/>
            <w:gridSpan w:val="5"/>
            <w:vAlign w:val="center"/>
          </w:tcPr>
          <w:p>
            <w:pPr>
              <w:spacing w:before="70" w:after="0"/>
              <w:ind w:right="2046"/>
              <w:jc w:val="center"/>
              <w:rPr>
                <w:rFonts w:ascii="Times New Roman" w:hAnsi="Times New Roman" w:eastAsia="宋体" w:cs="Times New Roman"/>
                <w:b/>
                <w:color w:val="auto"/>
                <w:sz w:val="21"/>
                <w:szCs w:val="21"/>
              </w:rPr>
            </w:pPr>
            <w:r>
              <w:rPr>
                <w:rFonts w:ascii="Times New Roman" w:hAnsi="Times New Roman" w:eastAsia="宋体" w:cs="Times New Roman"/>
                <w:color w:val="000000"/>
                <w:sz w:val="21"/>
                <w:szCs w:val="21"/>
              </w:rPr>
              <w:t>专业导论</w:t>
            </w:r>
          </w:p>
        </w:tc>
        <w:tc>
          <w:tcPr>
            <w:tcW w:w="2451" w:type="dxa"/>
            <w:gridSpan w:val="4"/>
            <w:vAlign w:val="center"/>
          </w:tcPr>
          <w:p>
            <w:pPr>
              <w:spacing w:before="7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课程代码</w:t>
            </w:r>
          </w:p>
        </w:tc>
        <w:tc>
          <w:tcPr>
            <w:tcW w:w="1399" w:type="dxa"/>
            <w:gridSpan w:val="2"/>
          </w:tcPr>
          <w:p>
            <w:pPr>
              <w:widowControl/>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000000"/>
                <w:sz w:val="21"/>
                <w:szCs w:val="21"/>
              </w:rPr>
              <w:t>2561301001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spacing w:before="70" w:after="0"/>
              <w:ind w:left="100" w:right="9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课程类型</w:t>
            </w:r>
          </w:p>
        </w:tc>
        <w:tc>
          <w:tcPr>
            <w:tcW w:w="3754" w:type="dxa"/>
            <w:gridSpan w:val="5"/>
          </w:tcPr>
          <w:p>
            <w:pPr>
              <w:numPr>
                <w:ilvl w:val="0"/>
                <w:numId w:val="1"/>
              </w:numPr>
              <w:tabs>
                <w:tab w:val="left" w:pos="401"/>
              </w:tabs>
              <w:spacing w:before="70" w:after="0"/>
              <w:ind w:hanging="187"/>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通识课</w:t>
            </w:r>
            <w:r>
              <w:rPr>
                <w:rFonts w:ascii="Times New Roman" w:hAnsi="Times New Roman" w:eastAsia="宋体" w:cs="Times New Roman"/>
                <w:color w:val="auto"/>
                <w:sz w:val="21"/>
                <w:szCs w:val="21"/>
              </w:rPr>
              <w:sym w:font="Wingdings 2" w:char="0052"/>
            </w:r>
            <w:r>
              <w:rPr>
                <w:rFonts w:ascii="Times New Roman" w:hAnsi="Times New Roman" w:eastAsia="宋体" w:cs="Times New Roman"/>
                <w:color w:val="auto"/>
                <w:sz w:val="21"/>
                <w:szCs w:val="21"/>
              </w:rPr>
              <w:t>学科平台和专业核心课</w:t>
            </w:r>
          </w:p>
          <w:p>
            <w:pPr>
              <w:numPr>
                <w:ilvl w:val="0"/>
                <w:numId w:val="1"/>
              </w:numPr>
              <w:tabs>
                <w:tab w:val="left" w:pos="401"/>
              </w:tabs>
              <w:spacing w:before="70" w:after="0"/>
              <w:ind w:hanging="187"/>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专业方向 </w:t>
            </w:r>
            <w:r>
              <w:rPr>
                <w:rFonts w:ascii="Times New Roman" w:hAnsi="Times New Roman" w:eastAsia="宋体" w:cs="Times New Roman"/>
                <w:color w:val="auto"/>
                <w:sz w:val="21"/>
                <w:szCs w:val="21"/>
              </w:rPr>
              <w:sym w:font="Wingdings 2" w:char="00A3"/>
            </w:r>
            <w:r>
              <w:rPr>
                <w:rFonts w:ascii="Times New Roman" w:hAnsi="Times New Roman" w:eastAsia="宋体" w:cs="Times New Roman"/>
                <w:color w:val="auto"/>
                <w:sz w:val="21"/>
                <w:szCs w:val="21"/>
              </w:rPr>
              <w:t>专业任选   其他</w:t>
            </w:r>
          </w:p>
        </w:tc>
        <w:tc>
          <w:tcPr>
            <w:tcW w:w="2451" w:type="dxa"/>
            <w:gridSpan w:val="4"/>
            <w:vAlign w:val="center"/>
          </w:tcPr>
          <w:p>
            <w:pPr>
              <w:spacing w:before="7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授课教师</w:t>
            </w:r>
          </w:p>
        </w:tc>
        <w:tc>
          <w:tcPr>
            <w:tcW w:w="1399" w:type="dxa"/>
            <w:gridSpan w:val="2"/>
            <w:vAlign w:val="center"/>
          </w:tcPr>
          <w:p>
            <w:pPr>
              <w:spacing w:before="70" w:after="0"/>
              <w:ind w:right="186"/>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系全体教师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spacing w:before="72" w:after="0"/>
              <w:ind w:left="100" w:right="9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修读方式</w:t>
            </w:r>
          </w:p>
        </w:tc>
        <w:tc>
          <w:tcPr>
            <w:tcW w:w="3754" w:type="dxa"/>
            <w:gridSpan w:val="5"/>
            <w:vAlign w:val="center"/>
          </w:tcPr>
          <w:p>
            <w:pPr>
              <w:tabs>
                <w:tab w:val="left" w:pos="424"/>
              </w:tabs>
              <w:spacing w:before="72" w:after="0"/>
              <w:ind w:left="220"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sym w:font="Wingdings 2" w:char="0052"/>
            </w:r>
            <w:r>
              <w:rPr>
                <w:rFonts w:ascii="Times New Roman" w:hAnsi="Times New Roman" w:eastAsia="宋体" w:cs="Times New Roman"/>
                <w:color w:val="auto"/>
                <w:sz w:val="21"/>
                <w:szCs w:val="21"/>
              </w:rPr>
              <w:t xml:space="preserve">必修        选修    </w:t>
            </w:r>
          </w:p>
        </w:tc>
        <w:tc>
          <w:tcPr>
            <w:tcW w:w="2451" w:type="dxa"/>
            <w:gridSpan w:val="4"/>
            <w:vAlign w:val="center"/>
          </w:tcPr>
          <w:p>
            <w:pPr>
              <w:spacing w:before="72" w:after="0"/>
              <w:ind w:left="9"/>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学    分</w:t>
            </w:r>
          </w:p>
        </w:tc>
        <w:tc>
          <w:tcPr>
            <w:tcW w:w="1399" w:type="dxa"/>
            <w:gridSpan w:val="2"/>
            <w:vAlign w:val="center"/>
          </w:tcPr>
          <w:p>
            <w:pPr>
              <w:spacing w:before="72" w:after="0"/>
              <w:ind w:left="9"/>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spacing w:before="72" w:after="0"/>
              <w:ind w:left="100" w:right="9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开课学期</w:t>
            </w:r>
          </w:p>
        </w:tc>
        <w:tc>
          <w:tcPr>
            <w:tcW w:w="1318" w:type="dxa"/>
            <w:gridSpan w:val="2"/>
            <w:vAlign w:val="center"/>
          </w:tcPr>
          <w:p>
            <w:pPr>
              <w:spacing w:before="72" w:after="0"/>
              <w:ind w:left="1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2025-2026学年第一学期</w:t>
            </w:r>
          </w:p>
        </w:tc>
        <w:tc>
          <w:tcPr>
            <w:tcW w:w="1083" w:type="dxa"/>
            <w:vAlign w:val="center"/>
          </w:tcPr>
          <w:p>
            <w:pPr>
              <w:spacing w:before="72"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总学时</w:t>
            </w:r>
          </w:p>
        </w:tc>
        <w:tc>
          <w:tcPr>
            <w:tcW w:w="1353" w:type="dxa"/>
            <w:gridSpan w:val="2"/>
            <w:vAlign w:val="center"/>
          </w:tcPr>
          <w:p>
            <w:pPr>
              <w:spacing w:before="72" w:after="0"/>
              <w:ind w:left="194"/>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w:t>
            </w:r>
          </w:p>
        </w:tc>
        <w:tc>
          <w:tcPr>
            <w:tcW w:w="2451" w:type="dxa"/>
            <w:gridSpan w:val="4"/>
            <w:vAlign w:val="center"/>
          </w:tcPr>
          <w:p>
            <w:pPr>
              <w:spacing w:before="72"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其中实践学时</w:t>
            </w:r>
          </w:p>
        </w:tc>
        <w:tc>
          <w:tcPr>
            <w:tcW w:w="1399" w:type="dxa"/>
            <w:gridSpan w:val="2"/>
            <w:vAlign w:val="center"/>
          </w:tcPr>
          <w:p>
            <w:pPr>
              <w:spacing w:before="72" w:after="0"/>
              <w:ind w:left="9"/>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spacing w:before="72" w:after="0"/>
              <w:ind w:left="100" w:right="9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混合式</w:t>
            </w:r>
          </w:p>
          <w:p>
            <w:pPr>
              <w:spacing w:before="72" w:after="0"/>
              <w:ind w:left="100" w:right="9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课程网址</w:t>
            </w:r>
          </w:p>
        </w:tc>
        <w:tc>
          <w:tcPr>
            <w:tcW w:w="7604" w:type="dxa"/>
            <w:gridSpan w:val="11"/>
            <w:vAlign w:val="center"/>
          </w:tcPr>
          <w:p>
            <w:pPr>
              <w:spacing w:before="72" w:after="0"/>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1301" w:type="dxa"/>
          </w:tcPr>
          <w:p>
            <w:pPr>
              <w:spacing w:before="1" w:after="0"/>
              <w:rPr>
                <w:rFonts w:ascii="Times New Roman" w:hAnsi="Times New Roman" w:eastAsia="宋体" w:cs="Times New Roman"/>
                <w:color w:val="auto"/>
                <w:sz w:val="21"/>
                <w:szCs w:val="21"/>
              </w:rPr>
            </w:pPr>
          </w:p>
          <w:p>
            <w:pPr>
              <w:spacing w:before="0" w:after="0"/>
              <w:ind w:left="8"/>
              <w:jc w:val="center"/>
              <w:rPr>
                <w:rFonts w:ascii="Times New Roman" w:hAnsi="Times New Roman" w:eastAsia="宋体" w:cs="Times New Roman"/>
                <w:b/>
                <w:color w:val="auto"/>
                <w:sz w:val="21"/>
                <w:szCs w:val="21"/>
              </w:rPr>
            </w:pPr>
            <w:r>
              <w:rPr>
                <w:rFonts w:ascii="Times New Roman" w:hAnsi="Times New Roman" w:eastAsia="宋体" w:cs="Times New Roman"/>
                <w:b/>
                <w:color w:val="auto"/>
                <w:w w:val="98"/>
                <w:sz w:val="21"/>
                <w:szCs w:val="21"/>
              </w:rPr>
              <w:t>A</w:t>
            </w:r>
          </w:p>
          <w:p>
            <w:pPr>
              <w:spacing w:before="43" w:after="0"/>
              <w:ind w:left="104" w:right="93"/>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先修及后续</w:t>
            </w:r>
          </w:p>
          <w:p>
            <w:pPr>
              <w:spacing w:before="43" w:after="0"/>
              <w:ind w:left="104" w:right="93"/>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课程</w:t>
            </w:r>
          </w:p>
        </w:tc>
        <w:tc>
          <w:tcPr>
            <w:tcW w:w="7604" w:type="dxa"/>
            <w:gridSpan w:val="11"/>
          </w:tcPr>
          <w:p>
            <w:pPr>
              <w:spacing w:before="72" w:after="0"/>
              <w:ind w:left="100" w:right="93"/>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先修课程：</w:t>
            </w:r>
          </w:p>
          <w:p>
            <w:pPr>
              <w:spacing w:before="72" w:after="0"/>
              <w:ind w:left="100" w:right="93"/>
              <w:rPr>
                <w:rFonts w:ascii="Times New Roman" w:hAnsi="Times New Roman" w:eastAsia="宋体" w:cs="Times New Roman"/>
                <w:color w:val="000000"/>
                <w:sz w:val="21"/>
                <w:szCs w:val="21"/>
              </w:rPr>
            </w:pPr>
            <w:r>
              <w:rPr>
                <w:rFonts w:ascii="Times New Roman" w:hAnsi="Times New Roman" w:eastAsia="宋体" w:cs="Times New Roman"/>
                <w:color w:val="auto"/>
                <w:sz w:val="21"/>
                <w:szCs w:val="21"/>
              </w:rPr>
              <w:t>后续课程：宏观经济学、国际经济学、金融学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0" w:hRule="atLeast"/>
          <w:jc w:val="center"/>
        </w:trPr>
        <w:tc>
          <w:tcPr>
            <w:tcW w:w="1301" w:type="dxa"/>
            <w:vAlign w:val="center"/>
          </w:tcPr>
          <w:p>
            <w:pPr>
              <w:spacing w:before="0" w:after="0"/>
              <w:jc w:val="center"/>
              <w:rPr>
                <w:rFonts w:ascii="Times New Roman" w:hAnsi="Times New Roman" w:eastAsia="宋体" w:cs="Times New Roman"/>
                <w:color w:val="auto"/>
                <w:sz w:val="21"/>
                <w:szCs w:val="21"/>
              </w:rPr>
            </w:pPr>
          </w:p>
          <w:p>
            <w:pPr>
              <w:spacing w:before="4" w:after="0"/>
              <w:jc w:val="center"/>
              <w:rPr>
                <w:rFonts w:ascii="Times New Roman" w:hAnsi="Times New Roman" w:eastAsia="宋体" w:cs="Times New Roman"/>
                <w:color w:val="auto"/>
                <w:sz w:val="21"/>
                <w:szCs w:val="21"/>
              </w:rPr>
            </w:pPr>
          </w:p>
          <w:p>
            <w:pPr>
              <w:spacing w:before="0" w:after="0"/>
              <w:ind w:left="8"/>
              <w:jc w:val="center"/>
              <w:rPr>
                <w:rFonts w:ascii="Times New Roman" w:hAnsi="Times New Roman" w:eastAsia="宋体" w:cs="Times New Roman"/>
                <w:b/>
                <w:color w:val="auto"/>
                <w:sz w:val="21"/>
                <w:szCs w:val="21"/>
              </w:rPr>
            </w:pPr>
            <w:r>
              <w:rPr>
                <w:rFonts w:ascii="Times New Roman" w:hAnsi="Times New Roman" w:eastAsia="宋体" w:cs="Times New Roman"/>
                <w:b/>
                <w:color w:val="auto"/>
                <w:w w:val="98"/>
                <w:sz w:val="21"/>
                <w:szCs w:val="21"/>
              </w:rPr>
              <w:t>B</w:t>
            </w:r>
          </w:p>
          <w:p>
            <w:pPr>
              <w:spacing w:before="43" w:after="0"/>
              <w:ind w:right="93"/>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课程描述</w:t>
            </w:r>
          </w:p>
        </w:tc>
        <w:tc>
          <w:tcPr>
            <w:tcW w:w="7604" w:type="dxa"/>
            <w:gridSpan w:val="11"/>
          </w:tcPr>
          <w:p>
            <w:pPr>
              <w:adjustRightInd w:val="0"/>
              <w:spacing w:before="0" w:after="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本课程旨在引导贸易经济专业新生全面了解本专业的历史沿革、学科内涵、核心知识体系、主要研究方法、前沿发展动态以及未来的职业前景。通过专题讲授、案例分析与互动讨论，使学生树立专业信心，明确大学阶段的学习目标和路径，为后续专业课程的学习打下坚实的基础。</w:t>
            </w:r>
          </w:p>
          <w:p>
            <w:pPr>
              <w:adjustRightInd w:val="0"/>
              <w:spacing w:before="0" w:after="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本大纲的设计思路是：从宏观到微观，从理论到实践，从历史到未来。旨在通过8次专题课程，为大一新生构建一个全面、系统、前沿的专业认知框架，帮助他们了解专业全貌、明确学习方向、激发学习兴趣，并初步建立职业规划意识。</w:t>
            </w:r>
          </w:p>
          <w:p>
            <w:pPr>
              <w:adjustRightInd w:val="0"/>
              <w:spacing w:before="0" w:after="0" w:line="360" w:lineRule="auto"/>
              <w:rPr>
                <w:rFonts w:ascii="Times New Roman" w:hAnsi="Times New Roman" w:eastAsia="宋体" w:cs="Times New Roman"/>
                <w:color w:val="auto"/>
                <w:sz w:val="21"/>
                <w:szCs w:val="21"/>
              </w:rPr>
            </w:pPr>
          </w:p>
          <w:p>
            <w:pPr>
              <w:adjustRightInd w:val="0"/>
              <w:spacing w:before="0" w:after="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auto"/>
                <w:sz w:val="21"/>
                <w:szCs w:val="21"/>
              </w:rPr>
              <w:t>本课程教学时数为16学时，1个学分。考核方式：期末课程报告，撰写一份《我的大学学业与初步职业规划书》，内容需结合8次课程所学，体现对专业的理解和个人的思考。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9" w:hRule="atLeast"/>
          <w:jc w:val="center"/>
        </w:trPr>
        <w:tc>
          <w:tcPr>
            <w:tcW w:w="1301" w:type="dxa"/>
          </w:tcPr>
          <w:p>
            <w:pPr>
              <w:spacing w:before="0" w:after="0"/>
              <w:rPr>
                <w:rFonts w:ascii="Times New Roman" w:hAnsi="Times New Roman" w:eastAsia="宋体" w:cs="Times New Roman"/>
                <w:color w:val="auto"/>
                <w:sz w:val="21"/>
                <w:szCs w:val="21"/>
              </w:rPr>
            </w:pPr>
          </w:p>
          <w:p>
            <w:pPr>
              <w:spacing w:before="0" w:after="0"/>
              <w:rPr>
                <w:rFonts w:ascii="Times New Roman" w:hAnsi="Times New Roman" w:eastAsia="宋体" w:cs="Times New Roman"/>
                <w:color w:val="auto"/>
                <w:sz w:val="21"/>
                <w:szCs w:val="21"/>
              </w:rPr>
            </w:pPr>
          </w:p>
          <w:p>
            <w:pPr>
              <w:spacing w:before="0" w:after="0"/>
              <w:rPr>
                <w:rFonts w:ascii="Times New Roman" w:hAnsi="Times New Roman" w:eastAsia="宋体" w:cs="Times New Roman"/>
                <w:color w:val="auto"/>
                <w:sz w:val="21"/>
                <w:szCs w:val="21"/>
              </w:rPr>
            </w:pPr>
          </w:p>
          <w:p>
            <w:pPr>
              <w:spacing w:before="0" w:after="0"/>
              <w:rPr>
                <w:rFonts w:ascii="Times New Roman" w:hAnsi="Times New Roman" w:eastAsia="宋体" w:cs="Times New Roman"/>
                <w:color w:val="auto"/>
                <w:sz w:val="21"/>
                <w:szCs w:val="21"/>
              </w:rPr>
            </w:pPr>
          </w:p>
          <w:p>
            <w:pPr>
              <w:spacing w:before="0" w:after="0"/>
              <w:rPr>
                <w:rFonts w:ascii="Times New Roman" w:hAnsi="Times New Roman" w:eastAsia="宋体" w:cs="Times New Roman"/>
                <w:color w:val="auto"/>
                <w:sz w:val="21"/>
                <w:szCs w:val="21"/>
              </w:rPr>
            </w:pPr>
          </w:p>
          <w:p>
            <w:pPr>
              <w:spacing w:before="8" w:after="0"/>
              <w:rPr>
                <w:rFonts w:ascii="Times New Roman" w:hAnsi="Times New Roman" w:eastAsia="宋体" w:cs="Times New Roman"/>
                <w:color w:val="auto"/>
                <w:sz w:val="21"/>
                <w:szCs w:val="21"/>
              </w:rPr>
            </w:pPr>
          </w:p>
          <w:p>
            <w:pPr>
              <w:spacing w:before="0" w:after="0"/>
              <w:ind w:left="8"/>
              <w:jc w:val="center"/>
              <w:rPr>
                <w:rFonts w:ascii="Times New Roman" w:hAnsi="Times New Roman" w:eastAsia="宋体" w:cs="Times New Roman"/>
                <w:b/>
                <w:color w:val="auto"/>
                <w:sz w:val="21"/>
                <w:szCs w:val="21"/>
              </w:rPr>
            </w:pPr>
            <w:r>
              <w:rPr>
                <w:rFonts w:ascii="Times New Roman" w:hAnsi="Times New Roman" w:eastAsia="宋体" w:cs="Times New Roman"/>
                <w:b/>
                <w:color w:val="auto"/>
                <w:w w:val="98"/>
                <w:sz w:val="21"/>
                <w:szCs w:val="21"/>
              </w:rPr>
              <w:t>C</w:t>
            </w:r>
          </w:p>
          <w:p>
            <w:pPr>
              <w:spacing w:before="43" w:after="0"/>
              <w:ind w:right="7"/>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课程目标</w:t>
            </w:r>
          </w:p>
        </w:tc>
        <w:tc>
          <w:tcPr>
            <w:tcW w:w="7604" w:type="dxa"/>
            <w:gridSpan w:val="11"/>
          </w:tcPr>
          <w:p>
            <w:pPr>
              <w:spacing w:before="0" w:after="0"/>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 建立系统认知，明晰专业内涵与框架</w:t>
            </w:r>
          </w:p>
          <w:p>
            <w:pPr>
              <w:spacing w:before="0" w:after="0"/>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帮助学生全面了解贸易经济专业的学科性质、发展历程、核心研究内容及其在现代经济体系中的重要地位。</w:t>
            </w:r>
          </w:p>
          <w:p>
            <w:pPr>
              <w:spacing w:before="0" w:after="0"/>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引导学生熟悉本专业的课程体系架构、知识构成以及与其他相关专业的区别和联系，为其后续四年的系统学习描绘清晰的知识地图。</w:t>
            </w:r>
          </w:p>
          <w:p>
            <w:pPr>
              <w:spacing w:before="0" w:after="0"/>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 把握核心脉络，理解理论与实践前沿</w:t>
            </w:r>
          </w:p>
          <w:p>
            <w:pPr>
              <w:spacing w:before="0" w:after="0"/>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使学生掌握贸易理论从古典到现代的关键演进逻辑，理解全球与国内贸易运行的基本规律、市场流通体系的核心环节及数字技术带来的革命性变化。</w:t>
            </w:r>
          </w:p>
          <w:p>
            <w:pPr>
              <w:spacing w:before="0" w:after="0"/>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培养学生洞察当前贸易领域的热点问题与前沿动态（如全球贸易治理、数字贸易、绿色可持续发展），初步具备运用专业知识分析现实商业世界的能力。</w:t>
            </w:r>
          </w:p>
          <w:p>
            <w:pPr>
              <w:spacing w:before="0" w:after="0"/>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3. 引导自我规划，树立学业与职业目标</w:t>
            </w:r>
          </w:p>
          <w:p>
            <w:pPr>
              <w:spacing w:before="0" w:after="0"/>
              <w:ind w:firstLine="420" w:firstLineChars="20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激发学生的专业兴趣与学习热情，使其清晰认识贸易经济专业的多元职业发展方向及市场人才需求标准。</w:t>
            </w:r>
          </w:p>
          <w:p>
            <w:pPr>
              <w:spacing w:before="0" w:after="0"/>
              <w:ind w:firstLine="420" w:firstLineChars="200"/>
              <w:rPr>
                <w:rFonts w:ascii="Times New Roman" w:hAnsi="Times New Roman" w:eastAsia="宋体" w:cs="Times New Roman"/>
                <w:color w:val="auto"/>
                <w:sz w:val="21"/>
                <w:szCs w:val="21"/>
              </w:rPr>
            </w:pPr>
            <w:r>
              <w:rPr>
                <w:rFonts w:ascii="Times New Roman" w:hAnsi="Times New Roman" w:eastAsia="宋体" w:cs="Times New Roman"/>
                <w:bCs/>
                <w:color w:val="auto"/>
                <w:sz w:val="21"/>
                <w:szCs w:val="21"/>
              </w:rPr>
              <w:t>指导学生将宏观的专业认知转化为微观的个人行动，学会制定初步的大学学业规划与职业生涯规划，为成为一名合格的贸易经济人才奠定坚实的基础。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1301" w:type="dxa"/>
            <w:vMerge w:val="restart"/>
            <w:vAlign w:val="center"/>
          </w:tcPr>
          <w:p>
            <w:pPr>
              <w:spacing w:before="0" w:after="0"/>
              <w:ind w:left="8"/>
              <w:jc w:val="center"/>
              <w:rPr>
                <w:rFonts w:ascii="Times New Roman" w:hAnsi="Times New Roman" w:eastAsia="宋体" w:cs="Times New Roman"/>
                <w:b/>
                <w:color w:val="auto"/>
                <w:w w:val="98"/>
                <w:sz w:val="21"/>
                <w:szCs w:val="21"/>
              </w:rPr>
            </w:pPr>
            <w:r>
              <w:rPr>
                <w:rFonts w:ascii="Times New Roman" w:hAnsi="Times New Roman" w:eastAsia="宋体" w:cs="Times New Roman"/>
                <w:b/>
                <w:color w:val="auto"/>
                <w:w w:val="98"/>
                <w:sz w:val="21"/>
                <w:szCs w:val="21"/>
              </w:rPr>
              <w:t>D</w:t>
            </w:r>
          </w:p>
          <w:p>
            <w:pPr>
              <w:spacing w:before="0" w:after="0"/>
              <w:ind w:left="8"/>
              <w:jc w:val="center"/>
              <w:rPr>
                <w:rFonts w:ascii="Times New Roman" w:hAnsi="Times New Roman" w:eastAsia="宋体" w:cs="Times New Roman"/>
                <w:b/>
                <w:color w:val="auto"/>
                <w:w w:val="98"/>
                <w:sz w:val="21"/>
                <w:szCs w:val="21"/>
              </w:rPr>
            </w:pPr>
            <w:r>
              <w:rPr>
                <w:rFonts w:ascii="Times New Roman" w:hAnsi="Times New Roman" w:eastAsia="宋体" w:cs="Times New Roman"/>
                <w:b/>
                <w:color w:val="auto"/>
                <w:w w:val="98"/>
                <w:sz w:val="21"/>
                <w:szCs w:val="21"/>
              </w:rPr>
              <w:t>课程目标与</w:t>
            </w:r>
          </w:p>
          <w:p>
            <w:pPr>
              <w:spacing w:before="0" w:after="0"/>
              <w:ind w:left="8"/>
              <w:jc w:val="center"/>
              <w:rPr>
                <w:rFonts w:ascii="Times New Roman" w:hAnsi="Times New Roman" w:eastAsia="宋体" w:cs="Times New Roman"/>
                <w:b/>
                <w:color w:val="auto"/>
                <w:w w:val="98"/>
                <w:sz w:val="21"/>
                <w:szCs w:val="21"/>
              </w:rPr>
            </w:pPr>
            <w:r>
              <w:rPr>
                <w:rFonts w:ascii="Times New Roman" w:hAnsi="Times New Roman" w:eastAsia="宋体" w:cs="Times New Roman"/>
                <w:b/>
                <w:color w:val="auto"/>
                <w:w w:val="98"/>
                <w:sz w:val="21"/>
                <w:szCs w:val="21"/>
              </w:rPr>
              <w:t>毕业要求的</w:t>
            </w:r>
          </w:p>
          <w:p>
            <w:pPr>
              <w:spacing w:before="0" w:after="0"/>
              <w:ind w:left="8"/>
              <w:jc w:val="center"/>
              <w:rPr>
                <w:rFonts w:ascii="Times New Roman" w:hAnsi="Times New Roman" w:eastAsia="宋体" w:cs="Times New Roman"/>
                <w:color w:val="auto"/>
                <w:sz w:val="21"/>
                <w:szCs w:val="21"/>
              </w:rPr>
            </w:pPr>
            <w:r>
              <w:rPr>
                <w:rFonts w:ascii="Times New Roman" w:hAnsi="Times New Roman" w:eastAsia="宋体" w:cs="Times New Roman"/>
                <w:b/>
                <w:color w:val="auto"/>
                <w:w w:val="98"/>
                <w:sz w:val="21"/>
                <w:szCs w:val="21"/>
              </w:rPr>
              <w:t>对应关系</w:t>
            </w:r>
          </w:p>
        </w:tc>
        <w:tc>
          <w:tcPr>
            <w:tcW w:w="2401" w:type="dxa"/>
            <w:gridSpan w:val="3"/>
            <w:vAlign w:val="center"/>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毕业要求</w:t>
            </w:r>
          </w:p>
        </w:tc>
        <w:tc>
          <w:tcPr>
            <w:tcW w:w="2667" w:type="dxa"/>
            <w:gridSpan w:val="4"/>
            <w:vAlign w:val="center"/>
          </w:tcPr>
          <w:p>
            <w:pPr>
              <w:spacing w:before="86" w:after="0"/>
              <w:ind w:left="115"/>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毕业要求指标点</w:t>
            </w:r>
          </w:p>
        </w:tc>
        <w:tc>
          <w:tcPr>
            <w:tcW w:w="2536" w:type="dxa"/>
            <w:gridSpan w:val="4"/>
            <w:vAlign w:val="center"/>
          </w:tcPr>
          <w:p>
            <w:pPr>
              <w:spacing w:before="86" w:after="0"/>
              <w:ind w:left="96" w:right="67"/>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jc w:val="center"/>
        </w:trPr>
        <w:tc>
          <w:tcPr>
            <w:tcW w:w="1301" w:type="dxa"/>
            <w:vMerge w:val="continue"/>
          </w:tcPr>
          <w:p>
            <w:pPr>
              <w:spacing w:before="0" w:after="0"/>
              <w:rPr>
                <w:rFonts w:ascii="Times New Roman" w:hAnsi="Times New Roman" w:eastAsia="宋体" w:cs="Times New Roman"/>
                <w:color w:val="auto"/>
                <w:sz w:val="21"/>
                <w:szCs w:val="21"/>
              </w:rPr>
            </w:pPr>
          </w:p>
        </w:tc>
        <w:tc>
          <w:tcPr>
            <w:tcW w:w="2401" w:type="dxa"/>
            <w:gridSpan w:val="3"/>
            <w:vMerge w:val="restart"/>
            <w:vAlign w:val="center"/>
          </w:tcPr>
          <w:p>
            <w:pPr>
              <w:spacing w:before="0" w:after="0" w:line="480" w:lineRule="exact"/>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sz w:val="21"/>
                <w:szCs w:val="21"/>
              </w:rPr>
              <w:t>1专业知能</w:t>
            </w:r>
          </w:p>
          <w:p>
            <w:pPr>
              <w:spacing w:before="0" w:after="0" w:line="48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1.2掌握经贸管理发展趋势，具备终身学习持续的能力。</w:t>
            </w:r>
          </w:p>
        </w:tc>
        <w:tc>
          <w:tcPr>
            <w:tcW w:w="2667" w:type="dxa"/>
            <w:gridSpan w:val="4"/>
            <w:vAlign w:val="center"/>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了解经济工作运行的基本原理与其在企业中的重要意义</w:t>
            </w:r>
          </w:p>
        </w:tc>
        <w:tc>
          <w:tcPr>
            <w:tcW w:w="2536" w:type="dxa"/>
            <w:gridSpan w:val="4"/>
            <w:vMerge w:val="restart"/>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课程目标1</w:t>
            </w:r>
          </w:p>
          <w:p>
            <w:pPr>
              <w:spacing w:before="0" w:after="0"/>
              <w:jc w:val="center"/>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spacing w:before="0" w:after="0"/>
              <w:rPr>
                <w:rFonts w:ascii="Times New Roman" w:hAnsi="Times New Roman" w:eastAsia="宋体" w:cs="Times New Roman"/>
                <w:color w:val="auto"/>
                <w:sz w:val="21"/>
                <w:szCs w:val="21"/>
              </w:rPr>
            </w:pPr>
          </w:p>
        </w:tc>
        <w:tc>
          <w:tcPr>
            <w:tcW w:w="2401" w:type="dxa"/>
            <w:gridSpan w:val="3"/>
            <w:vMerge w:val="continue"/>
            <w:vAlign w:val="center"/>
          </w:tcPr>
          <w:p>
            <w:pPr>
              <w:spacing w:before="0" w:after="0"/>
              <w:rPr>
                <w:rFonts w:ascii="Times New Roman" w:hAnsi="Times New Roman" w:eastAsia="宋体" w:cs="Times New Roman"/>
                <w:color w:val="auto"/>
                <w:sz w:val="21"/>
                <w:szCs w:val="21"/>
              </w:rPr>
            </w:pPr>
          </w:p>
        </w:tc>
        <w:tc>
          <w:tcPr>
            <w:tcW w:w="2667" w:type="dxa"/>
            <w:gridSpan w:val="4"/>
            <w:vAlign w:val="center"/>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掌握比较系统的专业课程体系的构成</w:t>
            </w:r>
          </w:p>
        </w:tc>
        <w:tc>
          <w:tcPr>
            <w:tcW w:w="2536" w:type="dxa"/>
            <w:gridSpan w:val="4"/>
            <w:vMerge w:val="continue"/>
            <w:vAlign w:val="center"/>
          </w:tcPr>
          <w:p>
            <w:pPr>
              <w:spacing w:before="0" w:after="0"/>
              <w:jc w:val="center"/>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301" w:type="dxa"/>
            <w:vMerge w:val="continue"/>
          </w:tcPr>
          <w:p>
            <w:pPr>
              <w:spacing w:before="0" w:after="0"/>
              <w:rPr>
                <w:rFonts w:ascii="Times New Roman" w:hAnsi="Times New Roman" w:eastAsia="宋体" w:cs="Times New Roman"/>
                <w:color w:val="auto"/>
                <w:sz w:val="21"/>
                <w:szCs w:val="21"/>
              </w:rPr>
            </w:pPr>
          </w:p>
        </w:tc>
        <w:tc>
          <w:tcPr>
            <w:tcW w:w="2401" w:type="dxa"/>
            <w:gridSpan w:val="3"/>
            <w:vMerge w:val="restart"/>
            <w:vAlign w:val="center"/>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5、社会责任</w:t>
            </w:r>
          </w:p>
          <w:p>
            <w:pPr>
              <w:spacing w:before="0" w:after="0" w:line="480" w:lineRule="exac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5.1具备良好的人文精神和岗位职业素养。</w:t>
            </w:r>
          </w:p>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5.2 具备绿色发展理念，并实践于经贸</w:t>
            </w:r>
          </w:p>
        </w:tc>
        <w:tc>
          <w:tcPr>
            <w:tcW w:w="2667" w:type="dxa"/>
            <w:gridSpan w:val="4"/>
            <w:vAlign w:val="center"/>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能结合专业知识简单研读专业案例</w:t>
            </w:r>
          </w:p>
        </w:tc>
        <w:tc>
          <w:tcPr>
            <w:tcW w:w="2536" w:type="dxa"/>
            <w:gridSpan w:val="4"/>
            <w:vMerge w:val="restart"/>
            <w:vAlign w:val="center"/>
          </w:tcPr>
          <w:p>
            <w:pPr>
              <w:spacing w:before="125" w:after="0" w:line="312" w:lineRule="auto"/>
              <w:ind w:right="2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课程目标2、3</w:t>
            </w:r>
          </w:p>
          <w:p>
            <w:pPr>
              <w:spacing w:before="0" w:after="0"/>
              <w:jc w:val="center"/>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301" w:type="dxa"/>
            <w:vMerge w:val="continue"/>
          </w:tcPr>
          <w:p>
            <w:pPr>
              <w:spacing w:before="0" w:after="0"/>
              <w:rPr>
                <w:rFonts w:ascii="Times New Roman" w:hAnsi="Times New Roman" w:eastAsia="宋体" w:cs="Times New Roman"/>
                <w:color w:val="auto"/>
                <w:sz w:val="21"/>
                <w:szCs w:val="21"/>
              </w:rPr>
            </w:pPr>
          </w:p>
        </w:tc>
        <w:tc>
          <w:tcPr>
            <w:tcW w:w="2401" w:type="dxa"/>
            <w:gridSpan w:val="3"/>
            <w:vMerge w:val="continue"/>
            <w:vAlign w:val="center"/>
          </w:tcPr>
          <w:p>
            <w:pPr>
              <w:spacing w:before="0" w:after="0"/>
              <w:rPr>
                <w:rFonts w:ascii="Times New Roman" w:hAnsi="Times New Roman" w:eastAsia="宋体" w:cs="Times New Roman"/>
                <w:color w:val="auto"/>
                <w:sz w:val="21"/>
                <w:szCs w:val="21"/>
              </w:rPr>
            </w:pPr>
          </w:p>
        </w:tc>
        <w:tc>
          <w:tcPr>
            <w:tcW w:w="2667" w:type="dxa"/>
            <w:gridSpan w:val="4"/>
            <w:vAlign w:val="center"/>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学会阅读文献，学习撰写课程小论文</w:t>
            </w:r>
          </w:p>
        </w:tc>
        <w:tc>
          <w:tcPr>
            <w:tcW w:w="2536" w:type="dxa"/>
            <w:gridSpan w:val="4"/>
            <w:vMerge w:val="continue"/>
            <w:vAlign w:val="center"/>
          </w:tcPr>
          <w:p>
            <w:pPr>
              <w:spacing w:before="0" w:after="0"/>
              <w:jc w:val="center"/>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jc w:val="center"/>
        </w:trPr>
        <w:tc>
          <w:tcPr>
            <w:tcW w:w="1301" w:type="dxa"/>
            <w:vMerge w:val="continue"/>
          </w:tcPr>
          <w:p>
            <w:pPr>
              <w:spacing w:before="0" w:after="0"/>
              <w:rPr>
                <w:rFonts w:ascii="Times New Roman" w:hAnsi="Times New Roman" w:eastAsia="宋体" w:cs="Times New Roman"/>
                <w:color w:val="auto"/>
                <w:sz w:val="21"/>
                <w:szCs w:val="21"/>
              </w:rPr>
            </w:pPr>
          </w:p>
        </w:tc>
        <w:tc>
          <w:tcPr>
            <w:tcW w:w="2401" w:type="dxa"/>
            <w:gridSpan w:val="3"/>
            <w:vMerge w:val="continue"/>
            <w:vAlign w:val="center"/>
          </w:tcPr>
          <w:p>
            <w:pPr>
              <w:spacing w:before="0" w:after="0"/>
              <w:rPr>
                <w:rFonts w:ascii="Times New Roman" w:hAnsi="Times New Roman" w:eastAsia="宋体" w:cs="Times New Roman"/>
                <w:color w:val="auto"/>
                <w:sz w:val="21"/>
                <w:szCs w:val="21"/>
              </w:rPr>
            </w:pPr>
          </w:p>
        </w:tc>
        <w:tc>
          <w:tcPr>
            <w:tcW w:w="2667" w:type="dxa"/>
            <w:gridSpan w:val="4"/>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有信念，坚守职业操守</w:t>
            </w:r>
          </w:p>
        </w:tc>
        <w:tc>
          <w:tcPr>
            <w:tcW w:w="2536" w:type="dxa"/>
            <w:gridSpan w:val="4"/>
            <w:vMerge w:val="continue"/>
          </w:tcPr>
          <w:p>
            <w:pPr>
              <w:spacing w:before="0" w:after="0"/>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spacing w:before="152" w:after="0"/>
              <w:ind w:left="8"/>
              <w:jc w:val="center"/>
              <w:rPr>
                <w:rFonts w:ascii="Times New Roman" w:hAnsi="Times New Roman" w:eastAsia="宋体" w:cs="Times New Roman"/>
                <w:b/>
                <w:color w:val="auto"/>
                <w:sz w:val="21"/>
                <w:szCs w:val="21"/>
              </w:rPr>
            </w:pPr>
            <w:r>
              <w:rPr>
                <w:rFonts w:ascii="Times New Roman" w:hAnsi="Times New Roman" w:eastAsia="宋体" w:cs="Times New Roman"/>
                <w:b/>
                <w:color w:val="auto"/>
                <w:w w:val="98"/>
                <w:sz w:val="21"/>
                <w:szCs w:val="21"/>
              </w:rPr>
              <w:t>E</w:t>
            </w:r>
          </w:p>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教学内容</w:t>
            </w:r>
          </w:p>
        </w:tc>
        <w:tc>
          <w:tcPr>
            <w:tcW w:w="5068" w:type="dxa"/>
            <w:gridSpan w:val="7"/>
            <w:vMerge w:val="restart"/>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章节内容</w:t>
            </w:r>
          </w:p>
        </w:tc>
        <w:tc>
          <w:tcPr>
            <w:tcW w:w="2536" w:type="dxa"/>
            <w:gridSpan w:val="4"/>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Cs/>
                <w:color w:val="auto"/>
                <w:sz w:val="21"/>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spacing w:before="125" w:after="0" w:line="312" w:lineRule="auto"/>
              <w:ind w:right="23"/>
              <w:jc w:val="center"/>
              <w:rPr>
                <w:rFonts w:ascii="Times New Roman" w:hAnsi="Times New Roman" w:eastAsia="宋体" w:cs="Times New Roman"/>
                <w:color w:val="auto"/>
                <w:sz w:val="21"/>
                <w:szCs w:val="21"/>
              </w:rPr>
            </w:pPr>
          </w:p>
        </w:tc>
        <w:tc>
          <w:tcPr>
            <w:tcW w:w="5068" w:type="dxa"/>
            <w:gridSpan w:val="7"/>
            <w:vMerge w:val="continue"/>
            <w:vAlign w:val="center"/>
          </w:tcPr>
          <w:p>
            <w:pPr>
              <w:spacing w:before="125" w:after="0" w:line="312" w:lineRule="auto"/>
              <w:ind w:right="23"/>
              <w:jc w:val="center"/>
              <w:rPr>
                <w:rFonts w:ascii="Times New Roman" w:hAnsi="Times New Roman" w:eastAsia="宋体" w:cs="Times New Roman"/>
                <w:color w:val="auto"/>
                <w:sz w:val="21"/>
                <w:szCs w:val="21"/>
              </w:rPr>
            </w:pPr>
          </w:p>
        </w:tc>
        <w:tc>
          <w:tcPr>
            <w:tcW w:w="884" w:type="dxa"/>
            <w:vAlign w:val="center"/>
          </w:tcPr>
          <w:p>
            <w:pPr>
              <w:spacing w:before="44" w:after="0"/>
              <w:jc w:val="center"/>
              <w:rPr>
                <w:rFonts w:ascii="Times New Roman" w:hAnsi="Times New Roman" w:eastAsia="宋体" w:cs="Times New Roman"/>
                <w:b/>
                <w:bCs/>
                <w:color w:val="auto"/>
                <w:sz w:val="21"/>
                <w:szCs w:val="21"/>
              </w:rPr>
            </w:pPr>
            <w:r>
              <w:rPr>
                <w:rFonts w:ascii="Times New Roman" w:hAnsi="Times New Roman" w:eastAsia="宋体" w:cs="Times New Roman"/>
                <w:bCs/>
                <w:color w:val="auto"/>
                <w:sz w:val="21"/>
                <w:szCs w:val="21"/>
              </w:rPr>
              <w:t>理论</w:t>
            </w:r>
          </w:p>
        </w:tc>
        <w:tc>
          <w:tcPr>
            <w:tcW w:w="850" w:type="dxa"/>
            <w:gridSpan w:val="2"/>
            <w:vAlign w:val="center"/>
          </w:tcPr>
          <w:p>
            <w:pPr>
              <w:spacing w:before="44" w:after="0"/>
              <w:jc w:val="center"/>
              <w:rPr>
                <w:rFonts w:ascii="Times New Roman" w:hAnsi="Times New Roman" w:eastAsia="宋体" w:cs="Times New Roman"/>
                <w:b/>
                <w:bCs/>
                <w:color w:val="auto"/>
                <w:sz w:val="21"/>
                <w:szCs w:val="21"/>
              </w:rPr>
            </w:pPr>
            <w:r>
              <w:rPr>
                <w:rFonts w:ascii="Times New Roman" w:hAnsi="Times New Roman" w:eastAsia="宋体" w:cs="Times New Roman"/>
                <w:bCs/>
                <w:color w:val="auto"/>
                <w:sz w:val="21"/>
                <w:szCs w:val="21"/>
              </w:rPr>
              <w:t>实践</w:t>
            </w:r>
          </w:p>
        </w:tc>
        <w:tc>
          <w:tcPr>
            <w:tcW w:w="802" w:type="dxa"/>
            <w:vAlign w:val="center"/>
          </w:tcPr>
          <w:p>
            <w:pPr>
              <w:spacing w:before="44" w:after="0"/>
              <w:ind w:right="89"/>
              <w:jc w:val="center"/>
              <w:rPr>
                <w:rFonts w:ascii="Times New Roman" w:hAnsi="Times New Roman" w:eastAsia="宋体" w:cs="Times New Roman"/>
                <w:b/>
                <w:bCs/>
                <w:color w:val="auto"/>
                <w:sz w:val="21"/>
                <w:szCs w:val="21"/>
              </w:rPr>
            </w:pPr>
            <w:r>
              <w:rPr>
                <w:rFonts w:ascii="Times New Roman" w:hAnsi="Times New Roman" w:eastAsia="宋体" w:cs="Times New Roman"/>
                <w:bCs/>
                <w:color w:val="auto"/>
                <w:sz w:val="21"/>
                <w:szCs w:val="21"/>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01" w:type="dxa"/>
            <w:vMerge w:val="continue"/>
          </w:tcPr>
          <w:p>
            <w:pPr>
              <w:spacing w:before="125" w:after="0" w:line="312" w:lineRule="auto"/>
              <w:ind w:right="23"/>
              <w:rPr>
                <w:rFonts w:ascii="Times New Roman" w:hAnsi="Times New Roman" w:eastAsia="宋体" w:cs="Times New Roman"/>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第一讲  贸易经济就业与学业深造</w:t>
            </w:r>
          </w:p>
        </w:tc>
        <w:tc>
          <w:tcPr>
            <w:tcW w:w="884" w:type="dxa"/>
            <w:vAlign w:val="center"/>
          </w:tcPr>
          <w:p>
            <w:pPr>
              <w:widowControl/>
              <w:tabs>
                <w:tab w:val="left" w:pos="0"/>
                <w:tab w:val="left" w:pos="360"/>
              </w:tabs>
              <w:adjustRightInd w:val="0"/>
              <w:snapToGrid w:val="0"/>
              <w:spacing w:before="0" w:after="0" w:line="380" w:lineRule="exact"/>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850" w:type="dxa"/>
            <w:gridSpan w:val="2"/>
            <w:vAlign w:val="center"/>
          </w:tcPr>
          <w:p>
            <w:pPr>
              <w:widowControl/>
              <w:spacing w:before="0" w:after="0"/>
              <w:jc w:val="center"/>
              <w:textAlignment w:val="center"/>
              <w:rPr>
                <w:rFonts w:ascii="Times New Roman" w:hAnsi="Times New Roman" w:eastAsia="宋体" w:cs="Times New Roman"/>
                <w:bCs/>
                <w:color w:val="auto"/>
                <w:sz w:val="21"/>
                <w:szCs w:val="21"/>
              </w:rPr>
            </w:pPr>
          </w:p>
        </w:tc>
        <w:tc>
          <w:tcPr>
            <w:tcW w:w="802" w:type="dxa"/>
            <w:vAlign w:val="center"/>
          </w:tcPr>
          <w:p>
            <w:pPr>
              <w:widowControl/>
              <w:tabs>
                <w:tab w:val="left" w:pos="0"/>
                <w:tab w:val="left" w:pos="360"/>
              </w:tabs>
              <w:adjustRightInd w:val="0"/>
              <w:snapToGrid w:val="0"/>
              <w:spacing w:before="0" w:after="0" w:line="380" w:lineRule="exact"/>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第二讲  贸易经济专业概述</w:t>
            </w:r>
          </w:p>
        </w:tc>
        <w:tc>
          <w:tcPr>
            <w:tcW w:w="884"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850" w:type="dxa"/>
            <w:gridSpan w:val="2"/>
            <w:vAlign w:val="center"/>
          </w:tcPr>
          <w:p>
            <w:pPr>
              <w:spacing w:before="0" w:after="0"/>
              <w:jc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第三讲  贸易理论的演进：从古典到新贸易理论</w:t>
            </w:r>
          </w:p>
        </w:tc>
        <w:tc>
          <w:tcPr>
            <w:tcW w:w="884"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850" w:type="dxa"/>
            <w:gridSpan w:val="2"/>
            <w:vAlign w:val="center"/>
          </w:tcPr>
          <w:p>
            <w:pPr>
              <w:widowControl/>
              <w:spacing w:before="0" w:after="0"/>
              <w:jc w:val="center"/>
              <w:textAlignment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第四讲  国内市场与流通体系构建</w:t>
            </w:r>
          </w:p>
        </w:tc>
        <w:tc>
          <w:tcPr>
            <w:tcW w:w="884"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850" w:type="dxa"/>
            <w:gridSpan w:val="2"/>
            <w:vAlign w:val="center"/>
          </w:tcPr>
          <w:p>
            <w:pPr>
              <w:widowControl/>
              <w:spacing w:before="0" w:after="0"/>
              <w:jc w:val="center"/>
              <w:textAlignment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第五讲  数字贸易与电子商务前沿</w:t>
            </w:r>
          </w:p>
        </w:tc>
        <w:tc>
          <w:tcPr>
            <w:tcW w:w="884" w:type="dxa"/>
            <w:vAlign w:val="center"/>
          </w:tcPr>
          <w:p>
            <w:pPr>
              <w:tabs>
                <w:tab w:val="left" w:pos="0"/>
                <w:tab w:val="left" w:pos="360"/>
              </w:tabs>
              <w:adjustRightInd w:val="0"/>
              <w:snapToGrid w:val="0"/>
              <w:spacing w:before="0" w:after="0" w:line="380" w:lineRule="exact"/>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850" w:type="dxa"/>
            <w:gridSpan w:val="2"/>
            <w:vAlign w:val="center"/>
          </w:tcPr>
          <w:p>
            <w:pPr>
              <w:widowControl/>
              <w:spacing w:before="0" w:after="0"/>
              <w:jc w:val="center"/>
              <w:textAlignment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adjustRightInd w:val="0"/>
              <w:snapToGrid w:val="0"/>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tabs>
                <w:tab w:val="left" w:pos="0"/>
                <w:tab w:val="left" w:pos="360"/>
              </w:tabs>
              <w:spacing w:before="0" w:after="0" w:line="380" w:lineRule="exac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第六讲  </w:t>
            </w:r>
            <w:r>
              <w:rPr>
                <w:rFonts w:ascii="Times New Roman" w:hAnsi="Times New Roman" w:eastAsia="宋体" w:cs="Times New Roman"/>
                <w:color w:val="auto"/>
                <w:sz w:val="21"/>
                <w:szCs w:val="21"/>
              </w:rPr>
              <w:t>全球贸易治理与规则</w:t>
            </w:r>
          </w:p>
        </w:tc>
        <w:tc>
          <w:tcPr>
            <w:tcW w:w="884"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850" w:type="dxa"/>
            <w:gridSpan w:val="2"/>
            <w:vAlign w:val="center"/>
          </w:tcPr>
          <w:p>
            <w:pPr>
              <w:widowControl/>
              <w:spacing w:before="0" w:after="0"/>
              <w:ind w:right="-426"/>
              <w:jc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第七讲  绿色贸易与可持续发展</w:t>
            </w:r>
          </w:p>
        </w:tc>
        <w:tc>
          <w:tcPr>
            <w:tcW w:w="884"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850" w:type="dxa"/>
            <w:gridSpan w:val="2"/>
            <w:vAlign w:val="center"/>
          </w:tcPr>
          <w:p>
            <w:pPr>
              <w:widowControl/>
              <w:spacing w:before="0" w:after="0"/>
              <w:ind w:right="-426"/>
              <w:jc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第八讲  </w:t>
            </w:r>
            <w:r>
              <w:rPr>
                <w:rFonts w:ascii="Times New Roman" w:hAnsi="Times New Roman" w:eastAsia="宋体" w:cs="Times New Roman"/>
                <w:color w:val="auto"/>
                <w:sz w:val="21"/>
                <w:szCs w:val="21"/>
              </w:rPr>
              <w:t>融会贯通与学业规划</w:t>
            </w:r>
          </w:p>
        </w:tc>
        <w:tc>
          <w:tcPr>
            <w:tcW w:w="884"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tc>
        <w:tc>
          <w:tcPr>
            <w:tcW w:w="850" w:type="dxa"/>
            <w:gridSpan w:val="2"/>
            <w:vAlign w:val="center"/>
          </w:tcPr>
          <w:p>
            <w:pPr>
              <w:widowControl/>
              <w:spacing w:before="0" w:after="0"/>
              <w:ind w:right="-426"/>
              <w:jc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p>
        </w:tc>
        <w:tc>
          <w:tcPr>
            <w:tcW w:w="884"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c>
          <w:tcPr>
            <w:tcW w:w="850" w:type="dxa"/>
            <w:gridSpan w:val="2"/>
            <w:vAlign w:val="center"/>
          </w:tcPr>
          <w:p>
            <w:pPr>
              <w:widowControl/>
              <w:spacing w:before="0" w:after="0"/>
              <w:ind w:right="-426"/>
              <w:jc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p>
        </w:tc>
        <w:tc>
          <w:tcPr>
            <w:tcW w:w="884"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c>
          <w:tcPr>
            <w:tcW w:w="850" w:type="dxa"/>
            <w:gridSpan w:val="2"/>
            <w:vAlign w:val="center"/>
          </w:tcPr>
          <w:p>
            <w:pPr>
              <w:widowControl/>
              <w:spacing w:before="0" w:after="0"/>
              <w:ind w:right="-426"/>
              <w:jc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068" w:type="dxa"/>
            <w:gridSpan w:val="7"/>
            <w:vAlign w:val="center"/>
          </w:tcPr>
          <w:p>
            <w:pPr>
              <w:widowControl/>
              <w:spacing w:before="0" w:after="0"/>
              <w:ind w:right="-426"/>
              <w:rPr>
                <w:rFonts w:ascii="Times New Roman" w:hAnsi="Times New Roman" w:eastAsia="宋体" w:cs="Times New Roman"/>
                <w:bCs/>
                <w:color w:val="auto"/>
                <w:sz w:val="21"/>
                <w:szCs w:val="21"/>
              </w:rPr>
            </w:pPr>
          </w:p>
        </w:tc>
        <w:tc>
          <w:tcPr>
            <w:tcW w:w="884"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c>
          <w:tcPr>
            <w:tcW w:w="850" w:type="dxa"/>
            <w:gridSpan w:val="2"/>
            <w:vAlign w:val="center"/>
          </w:tcPr>
          <w:p>
            <w:pPr>
              <w:widowControl/>
              <w:spacing w:before="0" w:after="0"/>
              <w:ind w:right="-426"/>
              <w:jc w:val="center"/>
              <w:rPr>
                <w:rFonts w:ascii="Times New Roman" w:hAnsi="Times New Roman" w:eastAsia="宋体" w:cs="Times New Roman"/>
                <w:bCs/>
                <w:color w:val="auto"/>
                <w:sz w:val="21"/>
                <w:szCs w:val="21"/>
              </w:rPr>
            </w:pPr>
          </w:p>
        </w:tc>
        <w:tc>
          <w:tcPr>
            <w:tcW w:w="802" w:type="dxa"/>
            <w:vAlign w:val="center"/>
          </w:tcPr>
          <w:p>
            <w:pPr>
              <w:tabs>
                <w:tab w:val="left" w:pos="0"/>
                <w:tab w:val="left" w:pos="360"/>
              </w:tabs>
              <w:spacing w:before="0" w:after="0" w:line="380" w:lineRule="exact"/>
              <w:jc w:val="center"/>
              <w:rPr>
                <w:rFonts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exact"/>
          <w:jc w:val="center"/>
        </w:trPr>
        <w:tc>
          <w:tcPr>
            <w:tcW w:w="1301" w:type="dxa"/>
            <w:vMerge w:val="continue"/>
          </w:tcPr>
          <w:p>
            <w:pPr>
              <w:spacing w:before="125" w:after="0" w:line="312" w:lineRule="auto"/>
              <w:ind w:right="23"/>
              <w:jc w:val="center"/>
              <w:rPr>
                <w:rFonts w:ascii="Times New Roman" w:hAnsi="Times New Roman" w:eastAsia="宋体" w:cs="Times New Roman"/>
                <w:b/>
                <w:bCs/>
                <w:color w:val="auto"/>
                <w:sz w:val="21"/>
                <w:szCs w:val="21"/>
              </w:rPr>
            </w:pPr>
          </w:p>
        </w:tc>
        <w:tc>
          <w:tcPr>
            <w:tcW w:w="5068" w:type="dxa"/>
            <w:gridSpan w:val="7"/>
            <w:vAlign w:val="center"/>
          </w:tcPr>
          <w:p>
            <w:pPr>
              <w:spacing w:before="125" w:after="0" w:line="312" w:lineRule="auto"/>
              <w:ind w:right="23"/>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合 计</w:t>
            </w:r>
          </w:p>
        </w:tc>
        <w:tc>
          <w:tcPr>
            <w:tcW w:w="884" w:type="dxa"/>
            <w:vAlign w:val="center"/>
          </w:tcPr>
          <w:p>
            <w:pPr>
              <w:spacing w:before="125" w:after="0" w:line="312" w:lineRule="auto"/>
              <w:ind w:right="23"/>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w:t>
            </w:r>
          </w:p>
        </w:tc>
        <w:tc>
          <w:tcPr>
            <w:tcW w:w="850" w:type="dxa"/>
            <w:gridSpan w:val="2"/>
            <w:vAlign w:val="center"/>
          </w:tcPr>
          <w:p>
            <w:pPr>
              <w:spacing w:before="125" w:after="0" w:line="312" w:lineRule="auto"/>
              <w:ind w:right="23"/>
              <w:jc w:val="center"/>
              <w:rPr>
                <w:rFonts w:ascii="Times New Roman" w:hAnsi="Times New Roman" w:eastAsia="宋体" w:cs="Times New Roman"/>
                <w:bCs/>
                <w:color w:val="auto"/>
                <w:sz w:val="21"/>
                <w:szCs w:val="21"/>
              </w:rPr>
            </w:pPr>
          </w:p>
        </w:tc>
        <w:tc>
          <w:tcPr>
            <w:tcW w:w="802" w:type="dxa"/>
            <w:vAlign w:val="center"/>
          </w:tcPr>
          <w:p>
            <w:pPr>
              <w:spacing w:before="125" w:after="0" w:line="312" w:lineRule="auto"/>
              <w:ind w:right="23"/>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exact"/>
          <w:jc w:val="center"/>
        </w:trPr>
        <w:tc>
          <w:tcPr>
            <w:tcW w:w="1301" w:type="dxa"/>
            <w:vAlign w:val="center"/>
          </w:tcPr>
          <w:p>
            <w:pPr>
              <w:spacing w:before="0" w:after="0"/>
              <w:jc w:val="center"/>
              <w:rPr>
                <w:rFonts w:ascii="Times New Roman" w:hAnsi="Times New Roman" w:eastAsia="宋体" w:cs="Times New Roman"/>
                <w:b/>
                <w:color w:val="auto"/>
                <w:sz w:val="21"/>
                <w:szCs w:val="21"/>
              </w:rPr>
            </w:pPr>
            <w:r>
              <w:rPr>
                <w:rFonts w:ascii="Times New Roman" w:hAnsi="Times New Roman" w:eastAsia="宋体" w:cs="Times New Roman"/>
                <w:b/>
                <w:color w:val="auto"/>
                <w:w w:val="98"/>
                <w:sz w:val="21"/>
                <w:szCs w:val="21"/>
              </w:rPr>
              <w:t>F</w:t>
            </w:r>
          </w:p>
          <w:p>
            <w:pPr>
              <w:spacing w:before="43" w:after="0"/>
              <w:ind w:left="104" w:right="93"/>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教学方式</w:t>
            </w:r>
          </w:p>
        </w:tc>
        <w:tc>
          <w:tcPr>
            <w:tcW w:w="7604" w:type="dxa"/>
            <w:gridSpan w:val="11"/>
            <w:vAlign w:val="center"/>
          </w:tcPr>
          <w:p>
            <w:pPr>
              <w:tabs>
                <w:tab w:val="left" w:pos="1614"/>
                <w:tab w:val="left" w:pos="3145"/>
                <w:tab w:val="left" w:pos="5039"/>
              </w:tabs>
              <w:spacing w:before="183" w:after="0"/>
              <w:ind w:left="201"/>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sym w:font="Wingdings 2" w:char="0052"/>
            </w:r>
            <w:r>
              <w:rPr>
                <w:rFonts w:ascii="Times New Roman" w:hAnsi="Times New Roman" w:eastAsia="宋体" w:cs="Times New Roman"/>
                <w:color w:val="auto"/>
                <w:sz w:val="21"/>
                <w:szCs w:val="21"/>
              </w:rPr>
              <w:t>课堂讲授</w:t>
            </w:r>
            <w:r>
              <w:rPr>
                <w:rFonts w:ascii="Times New Roman" w:hAnsi="Times New Roman" w:eastAsia="宋体" w:cs="Times New Roman"/>
                <w:color w:val="auto"/>
                <w:sz w:val="21"/>
                <w:szCs w:val="21"/>
              </w:rPr>
              <w:tab/>
            </w:r>
            <w:r>
              <w:rPr>
                <w:rFonts w:ascii="Times New Roman" w:hAnsi="Times New Roman" w:eastAsia="宋体" w:cs="Times New Roman"/>
                <w:color w:val="auto"/>
                <w:spacing w:val="-3"/>
                <w:sz w:val="21"/>
                <w:szCs w:val="21"/>
              </w:rPr>
              <w:sym w:font="Wingdings 2" w:char="0052"/>
            </w:r>
            <w:r>
              <w:rPr>
                <w:rFonts w:ascii="Times New Roman" w:hAnsi="Times New Roman" w:eastAsia="宋体" w:cs="Times New Roman"/>
                <w:color w:val="auto"/>
                <w:sz w:val="21"/>
                <w:szCs w:val="21"/>
              </w:rPr>
              <w:t>讨论座谈</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sym w:font="Wingdings 2" w:char="0052"/>
            </w:r>
            <w:r>
              <w:rPr>
                <w:rFonts w:ascii="Times New Roman" w:hAnsi="Times New Roman" w:eastAsia="宋体" w:cs="Times New Roman"/>
                <w:color w:val="auto"/>
                <w:sz w:val="21"/>
                <w:szCs w:val="21"/>
              </w:rPr>
              <w:t>问题导向学习</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sym w:font="Wingdings 2" w:char="0052"/>
            </w:r>
            <w:r>
              <w:rPr>
                <w:rFonts w:ascii="Times New Roman" w:hAnsi="Times New Roman" w:eastAsia="宋体" w:cs="Times New Roman"/>
                <w:color w:val="auto"/>
                <w:sz w:val="21"/>
                <w:szCs w:val="21"/>
              </w:rPr>
              <w:t>分组合作学习</w:t>
            </w:r>
          </w:p>
          <w:p>
            <w:pPr>
              <w:tabs>
                <w:tab w:val="left" w:pos="1614"/>
                <w:tab w:val="left" w:pos="3145"/>
                <w:tab w:val="left" w:pos="5039"/>
              </w:tabs>
              <w:spacing w:before="52" w:after="0"/>
              <w:ind w:left="201"/>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sym w:font="Wingdings 2" w:char="00A3"/>
            </w:r>
            <w:r>
              <w:rPr>
                <w:rFonts w:ascii="Times New Roman" w:hAnsi="Times New Roman" w:eastAsia="宋体" w:cs="Times New Roman"/>
                <w:color w:val="auto"/>
                <w:sz w:val="21"/>
                <w:szCs w:val="21"/>
              </w:rPr>
              <w:t>专题学习</w:t>
            </w:r>
            <w:r>
              <w:rPr>
                <w:rFonts w:ascii="Times New Roman" w:hAnsi="Times New Roman" w:eastAsia="宋体" w:cs="Times New Roman"/>
                <w:color w:val="auto"/>
                <w:sz w:val="21"/>
                <w:szCs w:val="21"/>
              </w:rPr>
              <w:tab/>
            </w:r>
            <w:r>
              <w:rPr>
                <w:rFonts w:ascii="Times New Roman" w:hAnsi="Times New Roman" w:eastAsia="宋体" w:cs="Times New Roman"/>
                <w:color w:val="auto"/>
                <w:spacing w:val="-3"/>
                <w:sz w:val="21"/>
                <w:szCs w:val="21"/>
              </w:rPr>
              <w:sym w:font="Wingdings 2" w:char="00A3"/>
            </w:r>
            <w:r>
              <w:rPr>
                <w:rFonts w:ascii="Times New Roman" w:hAnsi="Times New Roman" w:eastAsia="宋体" w:cs="Times New Roman"/>
                <w:color w:val="auto"/>
                <w:sz w:val="21"/>
                <w:szCs w:val="21"/>
              </w:rPr>
              <w:t>实作学习</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sym w:font="Wingdings 2" w:char="0052"/>
            </w:r>
            <w:r>
              <w:rPr>
                <w:rFonts w:ascii="Times New Roman" w:hAnsi="Times New Roman" w:eastAsia="宋体" w:cs="Times New Roman"/>
                <w:color w:val="auto"/>
                <w:sz w:val="21"/>
                <w:szCs w:val="21"/>
              </w:rPr>
              <w:t>探究式学习</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sym w:font="Wingdings 2" w:char="00A3"/>
            </w:r>
            <w:r>
              <w:rPr>
                <w:rFonts w:ascii="Times New Roman" w:hAnsi="Times New Roman" w:eastAsia="宋体" w:cs="Times New Roman"/>
                <w:color w:val="auto"/>
                <w:sz w:val="21"/>
                <w:szCs w:val="21"/>
              </w:rPr>
              <w:t>线上线下混合式学习</w:t>
            </w:r>
          </w:p>
          <w:p>
            <w:pPr>
              <w:numPr>
                <w:ilvl w:val="0"/>
                <w:numId w:val="2"/>
              </w:numPr>
              <w:tabs>
                <w:tab w:val="left" w:pos="417"/>
                <w:tab w:val="left" w:pos="2754"/>
              </w:tabs>
              <w:spacing w:before="53"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其他</w:t>
            </w:r>
            <w:r>
              <w:rPr>
                <w:rFonts w:ascii="Times New Roman" w:hAnsi="Times New Roman" w:eastAsia="宋体" w:cs="Times New Roman"/>
                <w:color w:val="auto"/>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spacing w:before="0" w:after="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G</w:t>
            </w:r>
          </w:p>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教学安排</w:t>
            </w:r>
          </w:p>
        </w:tc>
        <w:tc>
          <w:tcPr>
            <w:tcW w:w="569" w:type="dxa"/>
            <w:vMerge w:val="restart"/>
            <w:vAlign w:val="center"/>
          </w:tcPr>
          <w:p>
            <w:pPr>
              <w:spacing w:before="0" w:after="0"/>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授课次别</w:t>
            </w:r>
          </w:p>
        </w:tc>
        <w:tc>
          <w:tcPr>
            <w:tcW w:w="1832" w:type="dxa"/>
            <w:gridSpan w:val="2"/>
            <w:vMerge w:val="restart"/>
            <w:vAlign w:val="center"/>
          </w:tcPr>
          <w:p>
            <w:pPr>
              <w:spacing w:before="0" w:after="0"/>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教学内容</w:t>
            </w:r>
          </w:p>
        </w:tc>
        <w:tc>
          <w:tcPr>
            <w:tcW w:w="1088" w:type="dxa"/>
            <w:vMerge w:val="restart"/>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支撑课程</w:t>
            </w:r>
          </w:p>
          <w:p>
            <w:pPr>
              <w:spacing w:before="0" w:after="0"/>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目标</w:t>
            </w:r>
          </w:p>
        </w:tc>
        <w:tc>
          <w:tcPr>
            <w:tcW w:w="2716" w:type="dxa"/>
            <w:gridSpan w:val="5"/>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课程思政融入</w:t>
            </w:r>
          </w:p>
          <w:p>
            <w:pPr>
              <w:spacing w:before="0" w:after="0"/>
              <w:rPr>
                <w:rFonts w:ascii="Times New Roman" w:hAnsi="Times New Roman" w:eastAsia="宋体" w:cs="Times New Roman"/>
                <w:b/>
                <w:bCs/>
                <w:color w:val="auto"/>
                <w:sz w:val="21"/>
                <w:szCs w:val="21"/>
              </w:rPr>
            </w:pPr>
            <w:r>
              <w:rPr>
                <w:rFonts w:ascii="Times New Roman" w:hAnsi="Times New Roman" w:eastAsia="宋体" w:cs="Times New Roman"/>
                <w:b/>
                <w:bCs/>
                <w:color w:val="C00000"/>
                <w:sz w:val="21"/>
                <w:szCs w:val="21"/>
              </w:rPr>
              <w:t>（根据实际情况至少填写3次）</w:t>
            </w:r>
          </w:p>
        </w:tc>
        <w:tc>
          <w:tcPr>
            <w:tcW w:w="1399" w:type="dxa"/>
            <w:gridSpan w:val="2"/>
            <w:vMerge w:val="restart"/>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教学方式</w:t>
            </w:r>
          </w:p>
          <w:p>
            <w:pPr>
              <w:spacing w:before="0" w:after="0"/>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spacing w:before="125" w:after="0" w:line="312" w:lineRule="auto"/>
              <w:ind w:right="23"/>
              <w:rPr>
                <w:rFonts w:ascii="Times New Roman" w:hAnsi="Times New Roman" w:eastAsia="宋体" w:cs="Times New Roman"/>
                <w:color w:val="auto"/>
                <w:sz w:val="21"/>
                <w:szCs w:val="21"/>
              </w:rPr>
            </w:pPr>
          </w:p>
        </w:tc>
        <w:tc>
          <w:tcPr>
            <w:tcW w:w="569" w:type="dxa"/>
            <w:vMerge w:val="continue"/>
          </w:tcPr>
          <w:p>
            <w:pPr>
              <w:spacing w:before="125" w:after="0" w:line="312" w:lineRule="auto"/>
              <w:ind w:right="23"/>
              <w:rPr>
                <w:rFonts w:ascii="Times New Roman" w:hAnsi="Times New Roman" w:eastAsia="宋体" w:cs="Times New Roman"/>
                <w:color w:val="auto"/>
                <w:sz w:val="21"/>
                <w:szCs w:val="21"/>
              </w:rPr>
            </w:pPr>
          </w:p>
        </w:tc>
        <w:tc>
          <w:tcPr>
            <w:tcW w:w="1832" w:type="dxa"/>
            <w:gridSpan w:val="2"/>
            <w:vMerge w:val="continue"/>
          </w:tcPr>
          <w:p>
            <w:pPr>
              <w:spacing w:before="125" w:after="0" w:line="312" w:lineRule="auto"/>
              <w:ind w:right="23"/>
              <w:rPr>
                <w:rFonts w:ascii="Times New Roman" w:hAnsi="Times New Roman" w:eastAsia="宋体" w:cs="Times New Roman"/>
                <w:color w:val="auto"/>
                <w:sz w:val="21"/>
                <w:szCs w:val="21"/>
              </w:rPr>
            </w:pPr>
          </w:p>
        </w:tc>
        <w:tc>
          <w:tcPr>
            <w:tcW w:w="1088" w:type="dxa"/>
            <w:vMerge w:val="continue"/>
          </w:tcPr>
          <w:p>
            <w:pPr>
              <w:spacing w:before="125" w:after="0" w:line="312" w:lineRule="auto"/>
              <w:ind w:right="23"/>
              <w:rPr>
                <w:rFonts w:ascii="Times New Roman" w:hAnsi="Times New Roman" w:eastAsia="宋体" w:cs="Times New Roman"/>
                <w:color w:val="auto"/>
                <w:sz w:val="21"/>
                <w:szCs w:val="21"/>
              </w:rPr>
            </w:pPr>
          </w:p>
        </w:tc>
        <w:tc>
          <w:tcPr>
            <w:tcW w:w="1488" w:type="dxa"/>
            <w:gridSpan w:val="2"/>
            <w:vAlign w:val="center"/>
          </w:tcPr>
          <w:p>
            <w:pPr>
              <w:spacing w:before="0" w:after="0"/>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思政元素</w:t>
            </w:r>
          </w:p>
        </w:tc>
        <w:tc>
          <w:tcPr>
            <w:tcW w:w="1228" w:type="dxa"/>
            <w:gridSpan w:val="3"/>
            <w:vAlign w:val="center"/>
          </w:tcPr>
          <w:p>
            <w:pPr>
              <w:spacing w:before="0" w:after="0"/>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思政目标</w:t>
            </w:r>
          </w:p>
        </w:tc>
        <w:tc>
          <w:tcPr>
            <w:tcW w:w="1399" w:type="dxa"/>
            <w:gridSpan w:val="2"/>
            <w:vMerge w:val="continue"/>
          </w:tcPr>
          <w:p>
            <w:pPr>
              <w:spacing w:before="125" w:after="0" w:line="312" w:lineRule="auto"/>
              <w:ind w:right="23"/>
              <w:rPr>
                <w:rFonts w:ascii="Times New Roman" w:hAnsi="Times New Roman" w:eastAsia="宋体" w:cs="Times New Roman"/>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9"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69" w:type="dxa"/>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w:t>
            </w:r>
          </w:p>
        </w:tc>
        <w:tc>
          <w:tcPr>
            <w:tcW w:w="1832" w:type="dxa"/>
            <w:gridSpan w:val="2"/>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第一讲  贸易经济专业就业与学业深造</w:t>
            </w:r>
          </w:p>
        </w:tc>
        <w:tc>
          <w:tcPr>
            <w:tcW w:w="1088" w:type="dxa"/>
            <w:vAlign w:val="center"/>
          </w:tcPr>
          <w:p>
            <w:pPr>
              <w:spacing w:before="0" w:after="0"/>
              <w:jc w:val="center"/>
              <w:rPr>
                <w:rFonts w:hint="eastAsia"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1</w:t>
            </w:r>
          </w:p>
        </w:tc>
        <w:tc>
          <w:tcPr>
            <w:tcW w:w="1488" w:type="dxa"/>
            <w:gridSpan w:val="2"/>
            <w:vAlign w:val="center"/>
          </w:tcPr>
          <w:p>
            <w:pPr>
              <w:spacing w:before="0" w:after="0"/>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贸易经济专业的时代价值与社会功能</w:t>
            </w:r>
          </w:p>
          <w:p>
            <w:pPr>
              <w:spacing w:before="0" w:after="0"/>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毕业生的主要就业领域与岗位（政府商务部门、企业、金融机构、咨询机构等）</w:t>
            </w:r>
          </w:p>
          <w:p>
            <w:pPr>
              <w:spacing w:before="0" w:after="0"/>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典型职业发展路径与成功校友案例分享</w:t>
            </w:r>
          </w:p>
          <w:p>
            <w:pPr>
              <w:spacing w:before="0" w:after="0"/>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市场对贸易经济人才的核心能力要求</w:t>
            </w:r>
          </w:p>
        </w:tc>
        <w:tc>
          <w:tcPr>
            <w:tcW w:w="1228" w:type="dxa"/>
            <w:gridSpan w:val="3"/>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培养学生专业兴趣，做好学涯规划</w:t>
            </w:r>
          </w:p>
        </w:tc>
        <w:tc>
          <w:tcPr>
            <w:tcW w:w="1399" w:type="dxa"/>
            <w:gridSpan w:val="2"/>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69" w:type="dxa"/>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w:t>
            </w:r>
          </w:p>
        </w:tc>
        <w:tc>
          <w:tcPr>
            <w:tcW w:w="1832" w:type="dxa"/>
            <w:gridSpan w:val="2"/>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第二讲  贸易经济专业概述</w:t>
            </w:r>
          </w:p>
        </w:tc>
        <w:tc>
          <w:tcPr>
            <w:tcW w:w="1088" w:type="dxa"/>
            <w:vAlign w:val="center"/>
          </w:tcPr>
          <w:p>
            <w:pPr>
              <w:spacing w:before="125" w:after="0" w:line="312" w:lineRule="auto"/>
              <w:ind w:right="23"/>
              <w:jc w:val="center"/>
              <w:rPr>
                <w:rFonts w:hint="eastAsia"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3</w:t>
            </w:r>
          </w:p>
        </w:tc>
        <w:tc>
          <w:tcPr>
            <w:tcW w:w="1488" w:type="dxa"/>
            <w:gridSpan w:val="2"/>
            <w:vAlign w:val="center"/>
          </w:tcPr>
          <w:p>
            <w:pPr>
              <w:spacing w:before="125" w:after="0" w:line="312" w:lineRule="auto"/>
              <w:ind w:right="23"/>
              <w:jc w:val="center"/>
              <w:rPr>
                <w:rFonts w:ascii="Times New Roman" w:hAnsi="Times New Roman" w:eastAsia="宋体" w:cs="Times New Roman"/>
                <w:b/>
                <w:bCs/>
                <w:color w:val="auto"/>
                <w:sz w:val="21"/>
                <w:szCs w:val="21"/>
              </w:rPr>
            </w:pPr>
          </w:p>
        </w:tc>
        <w:tc>
          <w:tcPr>
            <w:tcW w:w="1228" w:type="dxa"/>
            <w:gridSpan w:val="3"/>
            <w:vAlign w:val="center"/>
          </w:tcPr>
          <w:p>
            <w:pPr>
              <w:spacing w:before="0" w:after="0"/>
              <w:jc w:val="center"/>
              <w:rPr>
                <w:rFonts w:ascii="Times New Roman" w:hAnsi="Times New Roman" w:eastAsia="宋体" w:cs="Times New Roman"/>
                <w:b/>
                <w:bCs/>
                <w:color w:val="auto"/>
                <w:sz w:val="21"/>
                <w:szCs w:val="21"/>
              </w:rPr>
            </w:pPr>
          </w:p>
        </w:tc>
        <w:tc>
          <w:tcPr>
            <w:tcW w:w="1399" w:type="dxa"/>
            <w:gridSpan w:val="2"/>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exact"/>
          <w:jc w:val="center"/>
        </w:trPr>
        <w:tc>
          <w:tcPr>
            <w:tcW w:w="1301" w:type="dxa"/>
            <w:vMerge w:val="continue"/>
          </w:tcPr>
          <w:p>
            <w:pPr>
              <w:spacing w:before="125" w:after="0" w:line="312" w:lineRule="auto"/>
              <w:ind w:right="23"/>
              <w:rPr>
                <w:rFonts w:ascii="Times New Roman" w:hAnsi="Times New Roman" w:eastAsia="宋体" w:cs="Times New Roman"/>
                <w:b/>
                <w:bCs/>
                <w:color w:val="auto"/>
                <w:sz w:val="21"/>
                <w:szCs w:val="21"/>
              </w:rPr>
            </w:pPr>
          </w:p>
        </w:tc>
        <w:tc>
          <w:tcPr>
            <w:tcW w:w="569" w:type="dxa"/>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3</w:t>
            </w:r>
          </w:p>
        </w:tc>
        <w:tc>
          <w:tcPr>
            <w:tcW w:w="1832" w:type="dxa"/>
            <w:gridSpan w:val="2"/>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第三讲  贸易理论的演进：从古典到新贸易理论</w:t>
            </w:r>
          </w:p>
        </w:tc>
        <w:tc>
          <w:tcPr>
            <w:tcW w:w="1088" w:type="dxa"/>
            <w:vAlign w:val="center"/>
          </w:tcPr>
          <w:p>
            <w:pPr>
              <w:spacing w:before="125" w:after="0" w:line="312" w:lineRule="auto"/>
              <w:ind w:right="23"/>
              <w:jc w:val="center"/>
              <w:rPr>
                <w:rFonts w:hint="eastAsia" w:ascii="Times New Roman" w:hAnsi="Times New Roman" w:eastAsia="宋体" w:cs="Times New Roman"/>
                <w:b/>
                <w:bCs/>
                <w:color w:val="auto"/>
                <w:sz w:val="21"/>
                <w:szCs w:val="21"/>
                <w:lang w:eastAsia="zh-CN"/>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1</w:t>
            </w:r>
          </w:p>
        </w:tc>
        <w:tc>
          <w:tcPr>
            <w:tcW w:w="1488" w:type="dxa"/>
            <w:gridSpan w:val="2"/>
            <w:vAlign w:val="center"/>
          </w:tcPr>
          <w:p>
            <w:pPr>
              <w:spacing w:before="125" w:after="0" w:line="312" w:lineRule="auto"/>
              <w:ind w:right="23"/>
              <w:jc w:val="center"/>
              <w:rPr>
                <w:rFonts w:ascii="Times New Roman" w:hAnsi="Times New Roman" w:eastAsia="宋体" w:cs="Times New Roman"/>
                <w:b/>
                <w:bCs/>
                <w:color w:val="auto"/>
                <w:sz w:val="21"/>
                <w:szCs w:val="21"/>
              </w:rPr>
            </w:pPr>
          </w:p>
        </w:tc>
        <w:tc>
          <w:tcPr>
            <w:tcW w:w="1228" w:type="dxa"/>
            <w:gridSpan w:val="3"/>
            <w:vAlign w:val="center"/>
          </w:tcPr>
          <w:p>
            <w:pPr>
              <w:spacing w:before="0" w:after="0"/>
              <w:jc w:val="center"/>
              <w:rPr>
                <w:rFonts w:ascii="Times New Roman" w:hAnsi="Times New Roman" w:eastAsia="宋体" w:cs="Times New Roman"/>
                <w:b/>
                <w:bCs/>
                <w:color w:val="auto"/>
                <w:sz w:val="21"/>
                <w:szCs w:val="21"/>
              </w:rPr>
            </w:pPr>
          </w:p>
        </w:tc>
        <w:tc>
          <w:tcPr>
            <w:tcW w:w="1399" w:type="dxa"/>
            <w:gridSpan w:val="2"/>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9" w:hRule="exact"/>
          <w:jc w:val="center"/>
        </w:trPr>
        <w:tc>
          <w:tcPr>
            <w:tcW w:w="1301" w:type="dxa"/>
          </w:tcPr>
          <w:p>
            <w:pPr>
              <w:spacing w:before="125" w:after="0" w:line="312" w:lineRule="auto"/>
              <w:ind w:right="23"/>
              <w:rPr>
                <w:rFonts w:ascii="Times New Roman" w:hAnsi="Times New Roman" w:eastAsia="宋体" w:cs="Times New Roman"/>
                <w:b/>
                <w:bCs/>
                <w:color w:val="auto"/>
                <w:sz w:val="21"/>
                <w:szCs w:val="21"/>
              </w:rPr>
            </w:pPr>
          </w:p>
        </w:tc>
        <w:tc>
          <w:tcPr>
            <w:tcW w:w="569" w:type="dxa"/>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4</w:t>
            </w:r>
          </w:p>
        </w:tc>
        <w:tc>
          <w:tcPr>
            <w:tcW w:w="1832" w:type="dxa"/>
            <w:gridSpan w:val="2"/>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第四讲  国内市场与流通体系构建</w:t>
            </w:r>
          </w:p>
        </w:tc>
        <w:tc>
          <w:tcPr>
            <w:tcW w:w="1088" w:type="dxa"/>
            <w:vAlign w:val="center"/>
          </w:tcPr>
          <w:p>
            <w:pPr>
              <w:spacing w:before="125" w:after="0" w:line="312" w:lineRule="auto"/>
              <w:ind w:right="23"/>
              <w:jc w:val="center"/>
              <w:rPr>
                <w:rFonts w:hint="eastAsia"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2</w:t>
            </w:r>
          </w:p>
        </w:tc>
        <w:tc>
          <w:tcPr>
            <w:tcW w:w="1488" w:type="dxa"/>
            <w:gridSpan w:val="2"/>
            <w:vAlign w:val="center"/>
          </w:tcPr>
          <w:p>
            <w:pPr>
              <w:spacing w:before="125" w:after="0" w:line="312" w:lineRule="auto"/>
              <w:ind w:right="23"/>
              <w:jc w:val="center"/>
              <w:rPr>
                <w:rFonts w:ascii="Times New Roman" w:hAnsi="Times New Roman" w:eastAsia="宋体" w:cs="Times New Roman"/>
                <w:color w:val="auto"/>
                <w:sz w:val="21"/>
                <w:szCs w:val="21"/>
              </w:rPr>
            </w:pPr>
          </w:p>
        </w:tc>
        <w:tc>
          <w:tcPr>
            <w:tcW w:w="1228" w:type="dxa"/>
            <w:gridSpan w:val="3"/>
            <w:vAlign w:val="center"/>
          </w:tcPr>
          <w:p>
            <w:pPr>
              <w:spacing w:before="0" w:after="0"/>
              <w:jc w:val="center"/>
              <w:rPr>
                <w:rFonts w:ascii="Times New Roman" w:hAnsi="Times New Roman" w:eastAsia="宋体" w:cs="Times New Roman"/>
                <w:color w:val="auto"/>
                <w:sz w:val="21"/>
                <w:szCs w:val="21"/>
              </w:rPr>
            </w:pPr>
          </w:p>
        </w:tc>
        <w:tc>
          <w:tcPr>
            <w:tcW w:w="1399" w:type="dxa"/>
            <w:gridSpan w:val="2"/>
            <w:vAlign w:val="center"/>
          </w:tcPr>
          <w:p>
            <w:pPr>
              <w:spacing w:before="125" w:after="0" w:line="312" w:lineRule="auto"/>
              <w:ind w:right="23"/>
              <w:jc w:val="center"/>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exact"/>
          <w:jc w:val="center"/>
        </w:trPr>
        <w:tc>
          <w:tcPr>
            <w:tcW w:w="1301" w:type="dxa"/>
          </w:tcPr>
          <w:p>
            <w:pPr>
              <w:spacing w:before="125" w:after="0" w:line="312" w:lineRule="auto"/>
              <w:ind w:right="23"/>
              <w:rPr>
                <w:rFonts w:ascii="Times New Roman" w:hAnsi="Times New Roman" w:eastAsia="宋体" w:cs="Times New Roman"/>
                <w:b/>
                <w:bCs/>
                <w:color w:val="auto"/>
                <w:sz w:val="21"/>
                <w:szCs w:val="21"/>
              </w:rPr>
            </w:pPr>
          </w:p>
        </w:tc>
        <w:tc>
          <w:tcPr>
            <w:tcW w:w="569" w:type="dxa"/>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5</w:t>
            </w:r>
          </w:p>
        </w:tc>
        <w:tc>
          <w:tcPr>
            <w:tcW w:w="1832" w:type="dxa"/>
            <w:gridSpan w:val="2"/>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第五讲  数字贸易与电子商务前沿</w:t>
            </w:r>
          </w:p>
        </w:tc>
        <w:tc>
          <w:tcPr>
            <w:tcW w:w="1088" w:type="dxa"/>
            <w:vAlign w:val="center"/>
          </w:tcPr>
          <w:p>
            <w:pPr>
              <w:spacing w:before="125" w:after="0" w:line="312" w:lineRule="auto"/>
              <w:ind w:right="23"/>
              <w:jc w:val="center"/>
              <w:rPr>
                <w:rFonts w:hint="eastAsia"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1</w:t>
            </w:r>
          </w:p>
        </w:tc>
        <w:tc>
          <w:tcPr>
            <w:tcW w:w="1488" w:type="dxa"/>
            <w:gridSpan w:val="2"/>
            <w:vAlign w:val="center"/>
          </w:tcPr>
          <w:p>
            <w:pPr>
              <w:spacing w:before="125" w:after="0" w:line="312" w:lineRule="auto"/>
              <w:ind w:right="23"/>
              <w:jc w:val="center"/>
              <w:rPr>
                <w:rFonts w:ascii="Times New Roman" w:hAnsi="Times New Roman" w:eastAsia="宋体" w:cs="Times New Roman"/>
                <w:color w:val="auto"/>
                <w:sz w:val="21"/>
                <w:szCs w:val="21"/>
              </w:rPr>
            </w:pPr>
          </w:p>
        </w:tc>
        <w:tc>
          <w:tcPr>
            <w:tcW w:w="1228" w:type="dxa"/>
            <w:gridSpan w:val="3"/>
            <w:vAlign w:val="center"/>
          </w:tcPr>
          <w:p>
            <w:pPr>
              <w:spacing w:before="0" w:after="0"/>
              <w:jc w:val="center"/>
              <w:rPr>
                <w:rFonts w:ascii="Times New Roman" w:hAnsi="Times New Roman" w:eastAsia="宋体" w:cs="Times New Roman"/>
                <w:color w:val="auto"/>
                <w:sz w:val="21"/>
                <w:szCs w:val="21"/>
              </w:rPr>
            </w:pPr>
          </w:p>
        </w:tc>
        <w:tc>
          <w:tcPr>
            <w:tcW w:w="1399" w:type="dxa"/>
            <w:gridSpan w:val="2"/>
            <w:vAlign w:val="center"/>
          </w:tcPr>
          <w:p>
            <w:pPr>
              <w:spacing w:before="125" w:after="0" w:line="312" w:lineRule="auto"/>
              <w:ind w:right="23"/>
              <w:jc w:val="center"/>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2" w:hRule="exact"/>
          <w:jc w:val="center"/>
        </w:trPr>
        <w:tc>
          <w:tcPr>
            <w:tcW w:w="1301" w:type="dxa"/>
          </w:tcPr>
          <w:p>
            <w:pPr>
              <w:spacing w:before="125" w:after="0" w:line="312" w:lineRule="auto"/>
              <w:ind w:right="23"/>
              <w:rPr>
                <w:rFonts w:ascii="Times New Roman" w:hAnsi="Times New Roman" w:eastAsia="宋体" w:cs="Times New Roman"/>
                <w:b/>
                <w:bCs/>
                <w:color w:val="auto"/>
                <w:sz w:val="21"/>
                <w:szCs w:val="21"/>
              </w:rPr>
            </w:pPr>
          </w:p>
        </w:tc>
        <w:tc>
          <w:tcPr>
            <w:tcW w:w="569" w:type="dxa"/>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6</w:t>
            </w:r>
          </w:p>
        </w:tc>
        <w:tc>
          <w:tcPr>
            <w:tcW w:w="1832" w:type="dxa"/>
            <w:gridSpan w:val="2"/>
            <w:vAlign w:val="center"/>
          </w:tcPr>
          <w:p>
            <w:pPr>
              <w:tabs>
                <w:tab w:val="left" w:pos="0"/>
                <w:tab w:val="left" w:pos="360"/>
              </w:tabs>
              <w:spacing w:before="0" w:after="0" w:line="380" w:lineRule="exac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第六讲  </w:t>
            </w:r>
            <w:r>
              <w:rPr>
                <w:rFonts w:ascii="Times New Roman" w:hAnsi="Times New Roman" w:eastAsia="宋体" w:cs="Times New Roman"/>
                <w:color w:val="auto"/>
                <w:sz w:val="21"/>
                <w:szCs w:val="21"/>
              </w:rPr>
              <w:t>全球贸易治理与规则</w:t>
            </w:r>
          </w:p>
        </w:tc>
        <w:tc>
          <w:tcPr>
            <w:tcW w:w="1088" w:type="dxa"/>
            <w:vAlign w:val="center"/>
          </w:tcPr>
          <w:p>
            <w:pPr>
              <w:spacing w:before="125" w:after="0" w:line="312" w:lineRule="auto"/>
              <w:ind w:right="23"/>
              <w:jc w:val="center"/>
              <w:rPr>
                <w:rFonts w:hint="eastAsia"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2</w:t>
            </w:r>
          </w:p>
        </w:tc>
        <w:tc>
          <w:tcPr>
            <w:tcW w:w="1488" w:type="dxa"/>
            <w:gridSpan w:val="2"/>
            <w:vAlign w:val="center"/>
          </w:tcPr>
          <w:p>
            <w:pPr>
              <w:spacing w:before="0" w:after="0"/>
              <w:ind w:right="23"/>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初步接触专业经典案例，观看后制作课件进行课堂交流，培养学生良好的专业习惯</w:t>
            </w:r>
          </w:p>
        </w:tc>
        <w:tc>
          <w:tcPr>
            <w:tcW w:w="1228" w:type="dxa"/>
            <w:gridSpan w:val="3"/>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做遵章守法、有良知的管理人员和财务人员</w:t>
            </w:r>
          </w:p>
        </w:tc>
        <w:tc>
          <w:tcPr>
            <w:tcW w:w="1399" w:type="dxa"/>
            <w:gridSpan w:val="2"/>
            <w:vAlign w:val="center"/>
          </w:tcPr>
          <w:p>
            <w:pPr>
              <w:spacing w:before="125" w:after="0" w:line="312" w:lineRule="auto"/>
              <w:ind w:right="23"/>
              <w:jc w:val="center"/>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2" w:hRule="exact"/>
          <w:jc w:val="center"/>
        </w:trPr>
        <w:tc>
          <w:tcPr>
            <w:tcW w:w="1301" w:type="dxa"/>
          </w:tcPr>
          <w:p>
            <w:pPr>
              <w:spacing w:before="125" w:after="0" w:line="312" w:lineRule="auto"/>
              <w:ind w:right="23"/>
              <w:rPr>
                <w:rFonts w:ascii="Times New Roman" w:hAnsi="Times New Roman" w:eastAsia="宋体" w:cs="Times New Roman"/>
                <w:b/>
                <w:bCs/>
                <w:color w:val="auto"/>
                <w:sz w:val="21"/>
                <w:szCs w:val="21"/>
              </w:rPr>
            </w:pPr>
          </w:p>
        </w:tc>
        <w:tc>
          <w:tcPr>
            <w:tcW w:w="569" w:type="dxa"/>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7</w:t>
            </w:r>
          </w:p>
        </w:tc>
        <w:tc>
          <w:tcPr>
            <w:tcW w:w="1832" w:type="dxa"/>
            <w:gridSpan w:val="2"/>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第七讲  绿色贸易与可持续发展</w:t>
            </w:r>
          </w:p>
        </w:tc>
        <w:tc>
          <w:tcPr>
            <w:tcW w:w="1088" w:type="dxa"/>
            <w:vAlign w:val="center"/>
          </w:tcPr>
          <w:p>
            <w:pPr>
              <w:spacing w:before="125" w:after="0" w:line="312" w:lineRule="auto"/>
              <w:ind w:right="23"/>
              <w:jc w:val="center"/>
              <w:rPr>
                <w:rFonts w:hint="eastAsia"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3</w:t>
            </w:r>
          </w:p>
        </w:tc>
        <w:tc>
          <w:tcPr>
            <w:tcW w:w="1488" w:type="dxa"/>
            <w:gridSpan w:val="2"/>
            <w:vAlign w:val="center"/>
          </w:tcPr>
          <w:p>
            <w:pPr>
              <w:spacing w:before="0" w:after="0"/>
              <w:ind w:right="23"/>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ESG理念与贸易发展的新范式</w:t>
            </w:r>
          </w:p>
          <w:p>
            <w:pPr>
              <w:spacing w:before="0" w:after="0"/>
              <w:ind w:right="23"/>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碳关税、绿色壁垒与全球绿色供应链构建</w:t>
            </w:r>
          </w:p>
          <w:p>
            <w:pPr>
              <w:spacing w:before="0" w:after="0"/>
              <w:ind w:right="23"/>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循环经济与贸易</w:t>
            </w:r>
          </w:p>
          <w:p>
            <w:pPr>
              <w:spacing w:before="0" w:after="0"/>
              <w:ind w:right="23"/>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企业的社会责任与绿色贸易实践</w:t>
            </w:r>
          </w:p>
        </w:tc>
        <w:tc>
          <w:tcPr>
            <w:tcW w:w="1228" w:type="dxa"/>
            <w:gridSpan w:val="3"/>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理解绿色贸易和我国双碳目标的大政方针</w:t>
            </w:r>
          </w:p>
        </w:tc>
        <w:tc>
          <w:tcPr>
            <w:tcW w:w="1399" w:type="dxa"/>
            <w:gridSpan w:val="2"/>
            <w:vAlign w:val="center"/>
          </w:tcPr>
          <w:p>
            <w:pPr>
              <w:spacing w:before="125" w:after="0" w:line="312" w:lineRule="auto"/>
              <w:ind w:right="23"/>
              <w:jc w:val="center"/>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exact"/>
          <w:jc w:val="center"/>
        </w:trPr>
        <w:tc>
          <w:tcPr>
            <w:tcW w:w="1301" w:type="dxa"/>
          </w:tcPr>
          <w:p>
            <w:pPr>
              <w:spacing w:before="125" w:after="0" w:line="312" w:lineRule="auto"/>
              <w:ind w:right="23"/>
              <w:rPr>
                <w:rFonts w:ascii="Times New Roman" w:hAnsi="Times New Roman" w:eastAsia="宋体" w:cs="Times New Roman"/>
                <w:b/>
                <w:bCs/>
                <w:color w:val="auto"/>
                <w:sz w:val="21"/>
                <w:szCs w:val="21"/>
              </w:rPr>
            </w:pPr>
          </w:p>
        </w:tc>
        <w:tc>
          <w:tcPr>
            <w:tcW w:w="569" w:type="dxa"/>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8</w:t>
            </w:r>
          </w:p>
        </w:tc>
        <w:tc>
          <w:tcPr>
            <w:tcW w:w="1832" w:type="dxa"/>
            <w:gridSpan w:val="2"/>
            <w:vAlign w:val="center"/>
          </w:tcPr>
          <w:p>
            <w:pPr>
              <w:widowControl/>
              <w:spacing w:before="0" w:after="0"/>
              <w:ind w:right="-426"/>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第八讲  </w:t>
            </w:r>
            <w:r>
              <w:rPr>
                <w:rFonts w:ascii="Times New Roman" w:hAnsi="Times New Roman" w:eastAsia="宋体" w:cs="Times New Roman"/>
                <w:color w:val="auto"/>
                <w:sz w:val="21"/>
                <w:szCs w:val="21"/>
              </w:rPr>
              <w:t>融会贯通与学业规划</w:t>
            </w:r>
          </w:p>
        </w:tc>
        <w:tc>
          <w:tcPr>
            <w:tcW w:w="1088" w:type="dxa"/>
            <w:vAlign w:val="center"/>
          </w:tcPr>
          <w:p>
            <w:pPr>
              <w:spacing w:before="125" w:after="0" w:line="312" w:lineRule="auto"/>
              <w:ind w:right="2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2</w:t>
            </w:r>
          </w:p>
        </w:tc>
        <w:tc>
          <w:tcPr>
            <w:tcW w:w="1488" w:type="dxa"/>
            <w:gridSpan w:val="2"/>
            <w:vAlign w:val="center"/>
          </w:tcPr>
          <w:p>
            <w:pPr>
              <w:spacing w:before="0" w:after="0"/>
              <w:ind w:right="23"/>
              <w:jc w:val="center"/>
              <w:rPr>
                <w:rFonts w:ascii="Times New Roman" w:hAnsi="Times New Roman" w:eastAsia="宋体" w:cs="Times New Roman"/>
                <w:color w:val="auto"/>
                <w:sz w:val="21"/>
                <w:szCs w:val="21"/>
              </w:rPr>
            </w:pPr>
          </w:p>
        </w:tc>
        <w:tc>
          <w:tcPr>
            <w:tcW w:w="1228" w:type="dxa"/>
            <w:gridSpan w:val="3"/>
            <w:vAlign w:val="center"/>
          </w:tcPr>
          <w:p>
            <w:pPr>
              <w:spacing w:before="0" w:after="0"/>
              <w:jc w:val="center"/>
              <w:rPr>
                <w:rFonts w:ascii="Times New Roman" w:hAnsi="Times New Roman" w:eastAsia="宋体" w:cs="Times New Roman"/>
                <w:color w:val="auto"/>
                <w:sz w:val="21"/>
                <w:szCs w:val="21"/>
              </w:rPr>
            </w:pPr>
          </w:p>
        </w:tc>
        <w:tc>
          <w:tcPr>
            <w:tcW w:w="1399" w:type="dxa"/>
            <w:gridSpan w:val="2"/>
            <w:vAlign w:val="center"/>
          </w:tcPr>
          <w:p>
            <w:pPr>
              <w:spacing w:before="125" w:after="0" w:line="312" w:lineRule="auto"/>
              <w:ind w:right="23"/>
              <w:jc w:val="center"/>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spacing w:before="1" w:after="0"/>
              <w:ind w:left="8"/>
              <w:jc w:val="center"/>
              <w:rPr>
                <w:rFonts w:ascii="Times New Roman" w:hAnsi="Times New Roman" w:eastAsia="宋体" w:cs="Times New Roman"/>
                <w:b/>
                <w:color w:val="auto"/>
                <w:sz w:val="21"/>
                <w:szCs w:val="21"/>
              </w:rPr>
            </w:pPr>
            <w:r>
              <w:rPr>
                <w:rFonts w:ascii="Times New Roman" w:hAnsi="Times New Roman" w:eastAsia="宋体" w:cs="Times New Roman"/>
                <w:b/>
                <w:color w:val="auto"/>
                <w:w w:val="98"/>
                <w:sz w:val="21"/>
                <w:szCs w:val="21"/>
              </w:rPr>
              <w:t>H</w:t>
            </w:r>
          </w:p>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评价方式</w:t>
            </w:r>
          </w:p>
        </w:tc>
        <w:tc>
          <w:tcPr>
            <w:tcW w:w="2401" w:type="dxa"/>
            <w:gridSpan w:val="3"/>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评价项目及配分</w:t>
            </w:r>
          </w:p>
        </w:tc>
        <w:tc>
          <w:tcPr>
            <w:tcW w:w="3804" w:type="dxa"/>
            <w:gridSpan w:val="6"/>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评价项目说明</w:t>
            </w:r>
          </w:p>
        </w:tc>
        <w:tc>
          <w:tcPr>
            <w:tcW w:w="1399" w:type="dxa"/>
            <w:gridSpan w:val="2"/>
            <w:vAlign w:val="center"/>
          </w:tcPr>
          <w:p>
            <w:pPr>
              <w:spacing w:before="0"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exact"/>
          <w:jc w:val="center"/>
        </w:trPr>
        <w:tc>
          <w:tcPr>
            <w:tcW w:w="1301" w:type="dxa"/>
            <w:vMerge w:val="continue"/>
            <w:vAlign w:val="center"/>
          </w:tcPr>
          <w:p>
            <w:pPr>
              <w:spacing w:before="125" w:after="0" w:line="312" w:lineRule="auto"/>
              <w:ind w:right="23"/>
              <w:jc w:val="center"/>
              <w:rPr>
                <w:rFonts w:ascii="Times New Roman" w:hAnsi="Times New Roman" w:eastAsia="宋体" w:cs="Times New Roman"/>
                <w:b/>
                <w:bCs/>
                <w:color w:val="auto"/>
                <w:sz w:val="21"/>
                <w:szCs w:val="21"/>
              </w:rPr>
            </w:pPr>
          </w:p>
        </w:tc>
        <w:tc>
          <w:tcPr>
            <w:tcW w:w="2401" w:type="dxa"/>
            <w:gridSpan w:val="3"/>
            <w:vAlign w:val="center"/>
          </w:tcPr>
          <w:p>
            <w:pPr>
              <w:spacing w:before="0" w:after="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平时成绩（30%）</w:t>
            </w:r>
          </w:p>
        </w:tc>
        <w:tc>
          <w:tcPr>
            <w:tcW w:w="3804" w:type="dxa"/>
            <w:gridSpan w:val="6"/>
            <w:vAlign w:val="center"/>
          </w:tcPr>
          <w:p>
            <w:pPr>
              <w:spacing w:before="0" w:after="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1、出勤及课堂表现：缺勤扣1分/次，迟到早退扣0.5/次；讨论课、日常课堂发言，每次酌予加0.5-1分。最高分不超过平时成绩的总分20分。</w:t>
            </w:r>
          </w:p>
          <w:p>
            <w:pPr>
              <w:spacing w:before="0" w:after="0"/>
              <w:rPr>
                <w:rFonts w:ascii="Times New Roman" w:hAnsi="Times New Roman" w:eastAsia="宋体" w:cs="Times New Roman"/>
                <w:bCs/>
                <w:color w:val="auto"/>
                <w:sz w:val="21"/>
                <w:szCs w:val="21"/>
              </w:rPr>
            </w:pPr>
          </w:p>
          <w:p>
            <w:pPr>
              <w:spacing w:before="0" w:after="0"/>
              <w:rPr>
                <w:rFonts w:ascii="Times New Roman" w:hAnsi="Times New Roman" w:eastAsia="宋体" w:cs="Times New Roman"/>
                <w:bCs/>
                <w:color w:val="auto"/>
                <w:sz w:val="21"/>
                <w:szCs w:val="21"/>
              </w:rPr>
            </w:pPr>
          </w:p>
          <w:p>
            <w:pPr>
              <w:spacing w:before="0" w:after="0"/>
              <w:rPr>
                <w:rFonts w:ascii="Times New Roman" w:hAnsi="Times New Roman" w:eastAsia="宋体" w:cs="Times New Roman"/>
                <w:bCs/>
                <w:color w:val="auto"/>
                <w:sz w:val="21"/>
                <w:szCs w:val="21"/>
              </w:rPr>
            </w:pPr>
          </w:p>
          <w:p>
            <w:pPr>
              <w:spacing w:before="0" w:after="0"/>
              <w:rPr>
                <w:rFonts w:ascii="Times New Roman" w:hAnsi="Times New Roman" w:eastAsia="宋体" w:cs="Times New Roman"/>
                <w:bCs/>
                <w:color w:val="auto"/>
                <w:sz w:val="21"/>
                <w:szCs w:val="21"/>
              </w:rPr>
            </w:pPr>
          </w:p>
          <w:p>
            <w:pPr>
              <w:spacing w:before="0" w:after="0"/>
              <w:rPr>
                <w:rFonts w:ascii="Times New Roman" w:hAnsi="Times New Roman" w:eastAsia="宋体" w:cs="Times New Roman"/>
                <w:bCs/>
                <w:color w:val="auto"/>
                <w:sz w:val="21"/>
                <w:szCs w:val="21"/>
              </w:rPr>
            </w:pPr>
          </w:p>
          <w:p>
            <w:pPr>
              <w:spacing w:before="0" w:after="0"/>
              <w:rPr>
                <w:rFonts w:ascii="Times New Roman" w:hAnsi="Times New Roman" w:eastAsia="宋体" w:cs="Times New Roman"/>
                <w:bCs/>
                <w:color w:val="auto"/>
                <w:sz w:val="21"/>
                <w:szCs w:val="21"/>
              </w:rPr>
            </w:pPr>
          </w:p>
          <w:p>
            <w:pPr>
              <w:spacing w:before="0" w:after="0"/>
              <w:rPr>
                <w:rFonts w:ascii="Times New Roman" w:hAnsi="Times New Roman" w:eastAsia="宋体" w:cs="Times New Roman"/>
                <w:bCs/>
                <w:color w:val="auto"/>
                <w:sz w:val="21"/>
                <w:szCs w:val="21"/>
              </w:rPr>
            </w:pPr>
          </w:p>
          <w:p>
            <w:pPr>
              <w:spacing w:before="0" w:after="0"/>
              <w:rPr>
                <w:rFonts w:ascii="Times New Roman" w:hAnsi="Times New Roman" w:eastAsia="宋体" w:cs="Times New Roman"/>
                <w:bCs/>
                <w:color w:val="auto"/>
                <w:sz w:val="21"/>
                <w:szCs w:val="21"/>
              </w:rPr>
            </w:pPr>
          </w:p>
        </w:tc>
        <w:tc>
          <w:tcPr>
            <w:tcW w:w="1399" w:type="dxa"/>
            <w:gridSpan w:val="2"/>
            <w:vAlign w:val="center"/>
          </w:tcPr>
          <w:p>
            <w:pPr>
              <w:spacing w:before="1" w:after="0"/>
              <w:ind w:left="6"/>
              <w:jc w:val="center"/>
              <w:rPr>
                <w:rFonts w:hint="default" w:ascii="Times New Roman" w:hAnsi="Times New Roman" w:eastAsia="宋体" w:cs="Times New Roman"/>
                <w:b/>
                <w:bCs/>
                <w:color w:val="auto"/>
                <w:sz w:val="21"/>
                <w:szCs w:val="21"/>
                <w:lang w:val="en-US" w:eastAsia="zh-CN"/>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exact"/>
          <w:jc w:val="center"/>
        </w:trPr>
        <w:tc>
          <w:tcPr>
            <w:tcW w:w="1301" w:type="dxa"/>
            <w:vMerge w:val="continue"/>
            <w:vAlign w:val="center"/>
          </w:tcPr>
          <w:p>
            <w:pPr>
              <w:spacing w:before="125" w:after="0" w:line="312" w:lineRule="auto"/>
              <w:ind w:right="23"/>
              <w:jc w:val="center"/>
              <w:rPr>
                <w:rFonts w:ascii="Times New Roman" w:hAnsi="Times New Roman" w:eastAsia="宋体" w:cs="Times New Roman"/>
                <w:b/>
                <w:bCs/>
                <w:color w:val="auto"/>
                <w:sz w:val="21"/>
                <w:szCs w:val="21"/>
              </w:rPr>
            </w:pPr>
          </w:p>
        </w:tc>
        <w:tc>
          <w:tcPr>
            <w:tcW w:w="2401" w:type="dxa"/>
            <w:gridSpan w:val="3"/>
            <w:vAlign w:val="center"/>
          </w:tcPr>
          <w:p>
            <w:pPr>
              <w:spacing w:before="0" w:after="0"/>
              <w:jc w:val="center"/>
              <w:rPr>
                <w:rFonts w:ascii="Times New Roman" w:hAnsi="Times New Roman" w:eastAsia="宋体" w:cs="Times New Roman"/>
                <w:b/>
                <w:bCs/>
                <w:color w:val="auto"/>
                <w:sz w:val="21"/>
                <w:szCs w:val="21"/>
              </w:rPr>
            </w:pPr>
            <w:r>
              <w:rPr>
                <w:rFonts w:ascii="Times New Roman" w:hAnsi="Times New Roman" w:eastAsia="宋体" w:cs="Times New Roman"/>
                <w:bCs/>
                <w:color w:val="auto"/>
                <w:sz w:val="21"/>
                <w:szCs w:val="21"/>
              </w:rPr>
              <w:t>期末（70%）</w:t>
            </w:r>
          </w:p>
        </w:tc>
        <w:tc>
          <w:tcPr>
            <w:tcW w:w="3804" w:type="dxa"/>
            <w:gridSpan w:val="6"/>
            <w:vAlign w:val="center"/>
          </w:tcPr>
          <w:p>
            <w:pPr>
              <w:spacing w:before="0" w:after="0"/>
              <w:ind w:firstLine="435"/>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学生独立完成一份学业和初步职业生涯规划或专业思考展开阐述，也可以分组（4-5人）完成一份创新创业计划。</w:t>
            </w:r>
          </w:p>
          <w:p>
            <w:pPr>
              <w:spacing w:before="0" w:after="0"/>
              <w:rPr>
                <w:rFonts w:ascii="Times New Roman" w:hAnsi="Times New Roman" w:eastAsia="宋体" w:cs="Times New Roman"/>
                <w:b/>
                <w:bCs/>
                <w:color w:val="auto"/>
                <w:sz w:val="21"/>
                <w:szCs w:val="21"/>
              </w:rPr>
            </w:pPr>
          </w:p>
        </w:tc>
        <w:tc>
          <w:tcPr>
            <w:tcW w:w="1399" w:type="dxa"/>
            <w:gridSpan w:val="2"/>
            <w:vAlign w:val="center"/>
          </w:tcPr>
          <w:p>
            <w:pPr>
              <w:spacing w:before="125" w:after="0" w:line="312" w:lineRule="auto"/>
              <w:ind w:right="23"/>
              <w:jc w:val="center"/>
              <w:rPr>
                <w:rFonts w:hint="default" w:ascii="Times New Roman" w:hAnsi="Times New Roman" w:eastAsia="宋体" w:cs="Times New Roman"/>
                <w:b/>
                <w:bCs/>
                <w:color w:val="auto"/>
                <w:sz w:val="21"/>
                <w:szCs w:val="21"/>
                <w:lang w:val="en-US" w:eastAsia="zh-CN"/>
              </w:rPr>
            </w:pPr>
            <w:r>
              <w:rPr>
                <w:rFonts w:ascii="Times New Roman" w:hAnsi="Times New Roman" w:eastAsia="宋体" w:cs="Times New Roman"/>
                <w:color w:val="auto"/>
                <w:sz w:val="21"/>
                <w:szCs w:val="21"/>
              </w:rPr>
              <w:t>课程目标</w:t>
            </w:r>
            <w:r>
              <w:rPr>
                <w:rFonts w:hint="eastAsia" w:ascii="Times New Roman" w:hAnsi="Times New Roman" w:eastAsia="宋体" w:cs="Times New Roman"/>
                <w:color w:val="auto"/>
                <w:sz w:val="21"/>
                <w:szCs w:val="21"/>
                <w:lang w:val="en-US" w:eastAsia="zh-CN"/>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exact"/>
          <w:jc w:val="center"/>
        </w:trPr>
        <w:tc>
          <w:tcPr>
            <w:tcW w:w="1301" w:type="dxa"/>
            <w:vAlign w:val="center"/>
          </w:tcPr>
          <w:p>
            <w:pPr>
              <w:spacing w:before="156" w:after="0"/>
              <w:ind w:left="8"/>
              <w:jc w:val="center"/>
              <w:rPr>
                <w:rFonts w:ascii="Times New Roman" w:hAnsi="Times New Roman" w:eastAsia="宋体" w:cs="Times New Roman"/>
                <w:b/>
                <w:color w:val="auto"/>
                <w:sz w:val="21"/>
                <w:szCs w:val="21"/>
              </w:rPr>
            </w:pPr>
            <w:r>
              <w:rPr>
                <w:rFonts w:ascii="Times New Roman" w:hAnsi="Times New Roman" w:eastAsia="宋体" w:cs="Times New Roman"/>
                <w:b/>
                <w:color w:val="auto"/>
                <w:w w:val="98"/>
                <w:sz w:val="21"/>
                <w:szCs w:val="21"/>
              </w:rPr>
              <w:t>I</w:t>
            </w:r>
          </w:p>
          <w:p>
            <w:pPr>
              <w:spacing w:before="43" w:after="0"/>
              <w:ind w:left="100" w:right="93"/>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建议教材</w:t>
            </w:r>
          </w:p>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及学习资料</w:t>
            </w:r>
          </w:p>
        </w:tc>
        <w:tc>
          <w:tcPr>
            <w:tcW w:w="7604" w:type="dxa"/>
            <w:gridSpan w:val="11"/>
          </w:tcPr>
          <w:p>
            <w:pPr>
              <w:adjustRightInd w:val="0"/>
              <w:snapToGrid w:val="0"/>
              <w:spacing w:before="0" w:after="0" w:line="320" w:lineRule="exac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 王怀民《国际经济学》/对外经贸大学出版社，2012. </w:t>
            </w:r>
          </w:p>
          <w:p>
            <w:pPr>
              <w:spacing w:before="0" w:after="0" w:line="320" w:lineRule="exac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《金融市场学》（第三版），张亦春 郑振龙 林 海 主编  高等教育出版社</w:t>
            </w:r>
          </w:p>
          <w:p>
            <w:pPr>
              <w:spacing w:before="0" w:after="0" w:line="320" w:lineRule="exac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周三多主编：《管理学》（第二版），高等教育出版社</w:t>
            </w:r>
          </w:p>
          <w:p>
            <w:pPr>
              <w:spacing w:before="0" w:after="0" w:line="320" w:lineRule="exact"/>
              <w:rPr>
                <w:rFonts w:ascii="Times New Roman" w:hAnsi="Times New Roman" w:eastAsia="宋体" w:cs="Times New Roman"/>
                <w:color w:val="auto"/>
                <w:sz w:val="21"/>
                <w:szCs w:val="21"/>
              </w:rPr>
            </w:pPr>
          </w:p>
          <w:p>
            <w:pPr>
              <w:spacing w:before="0" w:after="0" w:line="320" w:lineRule="exact"/>
              <w:rPr>
                <w:rFonts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exact"/>
          <w:jc w:val="center"/>
        </w:trPr>
        <w:tc>
          <w:tcPr>
            <w:tcW w:w="1301" w:type="dxa"/>
            <w:vAlign w:val="center"/>
          </w:tcPr>
          <w:p>
            <w:pPr>
              <w:spacing w:before="43" w:after="0"/>
              <w:ind w:left="100" w:right="93"/>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J</w:t>
            </w:r>
          </w:p>
          <w:p>
            <w:pPr>
              <w:spacing w:before="43" w:after="0"/>
              <w:ind w:left="100" w:right="93"/>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教学条件</w:t>
            </w:r>
          </w:p>
          <w:p>
            <w:pPr>
              <w:spacing w:before="43" w:after="0"/>
              <w:ind w:left="100" w:right="93"/>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需求</w:t>
            </w:r>
          </w:p>
        </w:tc>
        <w:tc>
          <w:tcPr>
            <w:tcW w:w="7604" w:type="dxa"/>
            <w:gridSpan w:val="11"/>
            <w:vAlign w:val="center"/>
          </w:tcPr>
          <w:p>
            <w:pPr>
              <w:spacing w:before="125" w:after="0" w:line="312" w:lineRule="auto"/>
              <w:ind w:right="23"/>
              <w:rPr>
                <w:rFonts w:ascii="Times New Roman" w:hAnsi="Times New Roman" w:eastAsia="宋体" w:cs="Times New Roman"/>
                <w:b/>
                <w:bCs/>
                <w:color w:val="auto"/>
                <w:sz w:val="21"/>
                <w:szCs w:val="21"/>
              </w:rPr>
            </w:pPr>
            <w:r>
              <w:rPr>
                <w:rFonts w:ascii="Times New Roman" w:hAnsi="Times New Roman" w:eastAsia="宋体" w:cs="Times New Roman"/>
                <w:bCs/>
                <w:color w:val="auto"/>
                <w:sz w:val="21"/>
                <w:szCs w:val="21"/>
              </w:rPr>
              <w:t>多媒体教室、中国知网、图书馆专业相关书籍等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301" w:type="dxa"/>
            <w:vAlign w:val="center"/>
          </w:tcPr>
          <w:p>
            <w:pPr>
              <w:spacing w:before="162" w:after="0"/>
              <w:ind w:left="8"/>
              <w:jc w:val="center"/>
              <w:rPr>
                <w:rFonts w:ascii="Times New Roman" w:hAnsi="Times New Roman" w:eastAsia="宋体" w:cs="Times New Roman"/>
                <w:b/>
                <w:color w:val="auto"/>
                <w:sz w:val="21"/>
                <w:szCs w:val="21"/>
              </w:rPr>
            </w:pPr>
            <w:r>
              <w:rPr>
                <w:rFonts w:ascii="Times New Roman" w:hAnsi="Times New Roman" w:eastAsia="宋体" w:cs="Times New Roman"/>
                <w:b/>
                <w:color w:val="auto"/>
                <w:w w:val="98"/>
                <w:sz w:val="21"/>
                <w:szCs w:val="21"/>
              </w:rPr>
              <w:t>K</w:t>
            </w:r>
          </w:p>
          <w:p>
            <w:pPr>
              <w:spacing w:before="43" w:after="0"/>
              <w:ind w:left="100" w:right="93"/>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注意事项</w:t>
            </w:r>
          </w:p>
        </w:tc>
        <w:tc>
          <w:tcPr>
            <w:tcW w:w="7604" w:type="dxa"/>
            <w:gridSpan w:val="11"/>
            <w:vAlign w:val="center"/>
          </w:tcPr>
          <w:p>
            <w:pPr>
              <w:spacing w:before="125" w:after="0" w:line="312" w:lineRule="auto"/>
              <w:ind w:right="23"/>
              <w:jc w:val="center"/>
              <w:rPr>
                <w:rFonts w:ascii="Times New Roman" w:hAnsi="Times New Roman" w:eastAsia="宋体" w:cs="Times New Roman"/>
                <w:b/>
                <w:bCs/>
                <w:color w:val="auto"/>
                <w:sz w:val="21"/>
                <w:szCs w:val="21"/>
              </w:rPr>
            </w:pPr>
            <w:r>
              <w:rPr>
                <w:rFonts w:ascii="Times New Roman" w:hAnsi="Times New Roman" w:eastAsia="宋体" w:cs="Times New Roman"/>
                <w:bCs/>
                <w:color w:val="auto"/>
                <w:sz w:val="21"/>
                <w:szCs w:val="21"/>
              </w:rPr>
              <w:t>课时要注意及时与学生互动，取得学习成效反馈，问题不留堂。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spacing w:before="65" w:after="0"/>
              <w:ind w:left="107"/>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备注：</w:t>
            </w:r>
          </w:p>
          <w:p>
            <w:pPr>
              <w:spacing w:before="1" w:after="0" w:line="280" w:lineRule="auto"/>
              <w:ind w:left="107" w:right="97" w:firstLine="48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1.本课程教学大纲F—J 项同一课程不同授课教师应协同讨论研究达成共同核心内涵。经教学工作指导小组审议通过的课程教学大纲不宜自行更改。</w:t>
            </w:r>
          </w:p>
          <w:p>
            <w:pPr>
              <w:spacing w:before="0" w:after="0"/>
              <w:ind w:left="587"/>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2.评价方式可参考下列方式：</w:t>
            </w:r>
          </w:p>
          <w:p>
            <w:pPr>
              <w:spacing w:before="53" w:after="0"/>
              <w:ind w:left="587"/>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(1)纸笔考试：平时小测、期中纸笔考试、期末纸笔考试</w:t>
            </w:r>
          </w:p>
          <w:p>
            <w:pPr>
              <w:spacing w:before="52" w:after="0"/>
              <w:ind w:left="587"/>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(2)实作评价：课程作业、实作成品、日常表现、表演、观察</w:t>
            </w:r>
          </w:p>
          <w:p>
            <w:pPr>
              <w:spacing w:before="53" w:after="0"/>
              <w:ind w:left="587"/>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(3)档案评价：书面报告、专题档案</w:t>
            </w:r>
          </w:p>
          <w:p>
            <w:pPr>
              <w:spacing w:before="53" w:after="0"/>
              <w:ind w:left="587"/>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(4)口语评价：口头报告、口试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jc w:val="center"/>
        </w:trPr>
        <w:tc>
          <w:tcPr>
            <w:tcW w:w="1301" w:type="dxa"/>
            <w:vMerge w:val="restart"/>
            <w:vAlign w:val="center"/>
          </w:tcPr>
          <w:p>
            <w:pPr>
              <w:spacing w:before="0" w:after="0"/>
              <w:ind w:left="170"/>
              <w:rPr>
                <w:rFonts w:ascii="Times New Roman" w:hAnsi="Times New Roman" w:eastAsia="宋体" w:cs="Times New Roman"/>
                <w:b/>
                <w:bCs/>
                <w:color w:val="auto"/>
                <w:sz w:val="21"/>
                <w:szCs w:val="21"/>
              </w:rPr>
            </w:pPr>
            <w:r>
              <w:rPr>
                <w:rFonts w:ascii="Times New Roman" w:hAnsi="Times New Roman" w:eastAsia="宋体" w:cs="Times New Roman"/>
                <w:b/>
                <w:color w:val="000000"/>
                <w:sz w:val="21"/>
                <w:szCs w:val="21"/>
              </w:rPr>
              <w:t>审批意见</w:t>
            </w:r>
          </w:p>
        </w:tc>
        <w:tc>
          <w:tcPr>
            <w:tcW w:w="7604" w:type="dxa"/>
            <w:gridSpan w:val="11"/>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rPr>
              <w:drawing>
                <wp:anchor distT="0" distB="0" distL="114300" distR="114300" simplePos="0" relativeHeight="251659264" behindDoc="0" locked="0" layoutInCell="1" allowOverlap="1">
                  <wp:simplePos x="0" y="0"/>
                  <wp:positionH relativeFrom="column">
                    <wp:posOffset>3833495</wp:posOffset>
                  </wp:positionH>
                  <wp:positionV relativeFrom="paragraph">
                    <wp:posOffset>27940</wp:posOffset>
                  </wp:positionV>
                  <wp:extent cx="819785" cy="424815"/>
                  <wp:effectExtent l="0" t="0" r="0" b="0"/>
                  <wp:wrapNone/>
                  <wp:docPr id="1227476641" name="图片 14" descr="金正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476641" name="图片 14" descr="金正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785" cy="424815"/>
                          </a:xfrm>
                          <a:prstGeom prst="rect">
                            <a:avLst/>
                          </a:prstGeom>
                          <a:noFill/>
                          <a:ln>
                            <a:noFill/>
                          </a:ln>
                        </pic:spPr>
                      </pic:pic>
                    </a:graphicData>
                  </a:graphic>
                </wp:anchor>
              </w:drawing>
            </w:r>
            <w:r>
              <w:rPr>
                <w:rFonts w:ascii="Times New Roman" w:hAnsi="Times New Roman" w:eastAsia="宋体" w:cs="Times New Roman"/>
                <w:color w:val="auto"/>
                <w:sz w:val="21"/>
              </w:rPr>
              <w:drawing>
                <wp:anchor distT="0" distB="0" distL="114300" distR="114300" simplePos="0" relativeHeight="251660288" behindDoc="0" locked="0" layoutInCell="1" allowOverlap="1">
                  <wp:simplePos x="0" y="0"/>
                  <wp:positionH relativeFrom="column">
                    <wp:posOffset>2814320</wp:posOffset>
                  </wp:positionH>
                  <wp:positionV relativeFrom="paragraph">
                    <wp:posOffset>46990</wp:posOffset>
                  </wp:positionV>
                  <wp:extent cx="769620" cy="362585"/>
                  <wp:effectExtent l="0" t="0" r="0" b="0"/>
                  <wp:wrapNone/>
                  <wp:docPr id="1992488252" name="图片 13" descr="朱松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88252" name="图片 13" descr="朱松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69620" cy="362585"/>
                          </a:xfrm>
                          <a:prstGeom prst="rect">
                            <a:avLst/>
                          </a:prstGeom>
                          <a:noFill/>
                          <a:ln>
                            <a:noFill/>
                          </a:ln>
                        </pic:spPr>
                      </pic:pic>
                    </a:graphicData>
                  </a:graphic>
                </wp:anchor>
              </w:drawing>
            </w:r>
            <w:r>
              <w:rPr>
                <w:rFonts w:ascii="Times New Roman" w:hAnsi="Times New Roman" w:eastAsia="宋体" w:cs="Times New Roman"/>
                <w:color w:val="auto"/>
                <w:sz w:val="21"/>
                <w:szCs w:val="21"/>
              </w:rPr>
              <w:t>课程教学大纲起草团队成员签名：</w:t>
            </w:r>
            <w:r>
              <w:rPr>
                <w:rFonts w:ascii="Times New Roman" w:hAnsi="Times New Roman" w:eastAsia="仿宋" w:cs="Times New Roman"/>
                <w:color w:val="000000"/>
                <w:kern w:val="0"/>
                <w:sz w:val="21"/>
                <w:szCs w:val="22"/>
                <w:lang w:eastAsia="en-US"/>
              </w:rPr>
              <w:drawing>
                <wp:inline distT="0" distB="0" distL="0" distR="0">
                  <wp:extent cx="723265" cy="270510"/>
                  <wp:effectExtent l="0" t="0" r="635" b="0"/>
                  <wp:docPr id="73338593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85936"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23265" cy="270510"/>
                          </a:xfrm>
                          <a:prstGeom prst="rect">
                            <a:avLst/>
                          </a:prstGeom>
                          <a:noFill/>
                          <a:ln>
                            <a:noFill/>
                          </a:ln>
                        </pic:spPr>
                      </pic:pic>
                    </a:graphicData>
                  </a:graphic>
                </wp:inline>
              </w:drawing>
            </w:r>
          </w:p>
          <w:p>
            <w:pPr>
              <w:spacing w:before="0" w:after="0"/>
              <w:rPr>
                <w:rFonts w:ascii="Times New Roman" w:hAnsi="Times New Roman" w:eastAsia="宋体" w:cs="Times New Roman"/>
                <w:color w:val="auto"/>
                <w:sz w:val="21"/>
                <w:szCs w:val="21"/>
              </w:rPr>
            </w:pPr>
          </w:p>
          <w:p>
            <w:pPr>
              <w:spacing w:before="0" w:after="0"/>
              <w:ind w:firstLine="630" w:firstLineChars="3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2025 年 7 月15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spacing w:before="53" w:after="0"/>
              <w:ind w:left="587"/>
              <w:rPr>
                <w:rFonts w:ascii="Times New Roman" w:hAnsi="Times New Roman" w:eastAsia="宋体" w:cs="Times New Roman"/>
                <w:b/>
                <w:bCs/>
                <w:color w:val="auto"/>
                <w:sz w:val="21"/>
                <w:szCs w:val="21"/>
              </w:rPr>
            </w:pPr>
          </w:p>
        </w:tc>
        <w:tc>
          <w:tcPr>
            <w:tcW w:w="7604" w:type="dxa"/>
            <w:gridSpan w:val="11"/>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专家组审定意见：</w:t>
            </w:r>
            <w:r>
              <w:rPr>
                <w:rFonts w:hint="eastAsia" w:ascii="Times New Roman" w:hAnsi="Times New Roman" w:eastAsia="宋体" w:cs="Times New Roman"/>
                <w:color w:val="auto"/>
                <w:sz w:val="21"/>
                <w:szCs w:val="21"/>
              </w:rPr>
              <w:t>课程安排合理，思政元素融入恰当，符合培养方案要求。</w:t>
            </w:r>
          </w:p>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rPr>
              <w:drawing>
                <wp:anchor distT="0" distB="0" distL="114300" distR="114300" simplePos="0" relativeHeight="251661312" behindDoc="0" locked="0" layoutInCell="1" allowOverlap="1">
                  <wp:simplePos x="0" y="0"/>
                  <wp:positionH relativeFrom="column">
                    <wp:posOffset>1671955</wp:posOffset>
                  </wp:positionH>
                  <wp:positionV relativeFrom="paragraph">
                    <wp:posOffset>201930</wp:posOffset>
                  </wp:positionV>
                  <wp:extent cx="819785" cy="149225"/>
                  <wp:effectExtent l="0" t="0" r="0" b="3175"/>
                  <wp:wrapNone/>
                  <wp:docPr id="1266969725" name="图片 12"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69725" name="图片 12" descr="张桂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19785" cy="149225"/>
                          </a:xfrm>
                          <a:prstGeom prst="rect">
                            <a:avLst/>
                          </a:prstGeom>
                          <a:noFill/>
                          <a:ln>
                            <a:noFill/>
                          </a:ln>
                        </pic:spPr>
                      </pic:pic>
                    </a:graphicData>
                  </a:graphic>
                </wp:anchor>
              </w:drawing>
            </w:r>
            <w:r>
              <w:rPr>
                <w:rFonts w:ascii="Times New Roman" w:hAnsi="Times New Roman" w:eastAsia="仿宋" w:cs="Times New Roman"/>
                <w:color w:val="000000"/>
                <w:kern w:val="0"/>
                <w:sz w:val="21"/>
                <w:szCs w:val="22"/>
                <w:lang w:eastAsia="en-US"/>
              </w:rPr>
              <w:drawing>
                <wp:inline distT="0" distB="0" distL="0" distR="0">
                  <wp:extent cx="723265" cy="453390"/>
                  <wp:effectExtent l="0" t="0" r="635" b="3810"/>
                  <wp:docPr id="107635168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5168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23265" cy="453390"/>
                          </a:xfrm>
                          <a:prstGeom prst="rect">
                            <a:avLst/>
                          </a:prstGeom>
                          <a:noFill/>
                          <a:ln>
                            <a:noFill/>
                          </a:ln>
                        </pic:spPr>
                      </pic:pic>
                    </a:graphicData>
                  </a:graphic>
                </wp:inline>
              </w:drawing>
            </w:r>
            <w:r>
              <w:rPr>
                <w:rFonts w:ascii="Times New Roman" w:hAnsi="Times New Roman" w:eastAsia="仿宋" w:cs="Times New Roman"/>
                <w:color w:val="000000"/>
                <w:kern w:val="0"/>
                <w:sz w:val="21"/>
                <w:szCs w:val="22"/>
                <w:lang w:eastAsia="en-US"/>
              </w:rPr>
              <w:drawing>
                <wp:inline distT="0" distB="0" distL="0" distR="0">
                  <wp:extent cx="723265" cy="341630"/>
                  <wp:effectExtent l="0" t="0" r="635" b="1270"/>
                  <wp:docPr id="16858551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55138"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23265" cy="341630"/>
                          </a:xfrm>
                          <a:prstGeom prst="rect">
                            <a:avLst/>
                          </a:prstGeom>
                          <a:noFill/>
                          <a:ln>
                            <a:noFill/>
                          </a:ln>
                        </pic:spPr>
                      </pic:pic>
                    </a:graphicData>
                  </a:graphic>
                </wp:inline>
              </w:drawing>
            </w:r>
          </w:p>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专家组成员签名：</w:t>
            </w:r>
          </w:p>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2025  年 7 月 20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spacing w:before="53" w:after="0"/>
              <w:ind w:left="587"/>
              <w:rPr>
                <w:rFonts w:ascii="Times New Roman" w:hAnsi="Times New Roman" w:eastAsia="宋体" w:cs="Times New Roman"/>
                <w:b/>
                <w:bCs/>
                <w:color w:val="auto"/>
                <w:sz w:val="21"/>
                <w:szCs w:val="21"/>
              </w:rPr>
            </w:pPr>
          </w:p>
        </w:tc>
        <w:tc>
          <w:tcPr>
            <w:tcW w:w="7604" w:type="dxa"/>
            <w:gridSpan w:val="11"/>
          </w:tcPr>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学院教学工作指导小组审议意见：</w:t>
            </w:r>
          </w:p>
          <w:p>
            <w:pPr>
              <w:spacing w:before="0" w:after="0"/>
              <w:rPr>
                <w:rFonts w:ascii="Times New Roman" w:hAnsi="Times New Roman" w:eastAsia="宋体" w:cs="Times New Roman"/>
                <w:color w:val="auto"/>
                <w:sz w:val="21"/>
                <w:szCs w:val="21"/>
              </w:rPr>
            </w:pPr>
          </w:p>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教学工作指导小组组长：</w:t>
            </w:r>
            <w:r>
              <w:rPr>
                <w:rFonts w:ascii="Times New Roman" w:hAnsi="Times New Roman" w:eastAsia="仿宋" w:cs="Times New Roman"/>
                <w:color w:val="000000"/>
                <w:kern w:val="0"/>
                <w:szCs w:val="22"/>
                <w:lang w:eastAsia="en-US"/>
              </w:rPr>
              <w:drawing>
                <wp:inline distT="0" distB="0" distL="0" distR="0">
                  <wp:extent cx="819785" cy="150495"/>
                  <wp:effectExtent l="0" t="0" r="0" b="1905"/>
                  <wp:docPr id="11398642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64264"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19785" cy="150495"/>
                          </a:xfrm>
                          <a:prstGeom prst="rect">
                            <a:avLst/>
                          </a:prstGeom>
                          <a:noFill/>
                          <a:ln>
                            <a:noFill/>
                          </a:ln>
                        </pic:spPr>
                      </pic:pic>
                    </a:graphicData>
                  </a:graphic>
                </wp:inline>
              </w:drawing>
            </w:r>
          </w:p>
          <w:p>
            <w:pPr>
              <w:spacing w:before="0" w:after="0"/>
              <w:ind w:firstLine="480" w:firstLineChars="100"/>
              <w:rPr>
                <w:rFonts w:ascii="Times New Roman" w:hAnsi="Times New Roman" w:eastAsia="宋体" w:cs="Times New Roman"/>
                <w:color w:val="auto"/>
                <w:sz w:val="21"/>
                <w:szCs w:val="21"/>
              </w:rPr>
            </w:pPr>
            <w:r>
              <w:rPr>
                <w:rFonts w:ascii="Times New Roman" w:hAnsi="Times New Roman" w:eastAsia="方正公文小标宋" w:cs="Times New Roman"/>
                <w:color w:val="0070C0"/>
                <w:sz w:val="48"/>
                <w:szCs w:val="48"/>
                <w:bdr w:val="single" w:color="auto" w:sz="4" w:space="0"/>
              </w:rPr>
              <w:t>审核通过</w:t>
            </w:r>
          </w:p>
          <w:p>
            <w:pPr>
              <w:spacing w:before="0" w:after="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2025 年 7 月 24 日</w:t>
            </w:r>
          </w:p>
        </w:tc>
      </w:tr>
    </w:tbl>
    <w:p>
      <w:pPr>
        <w:pStyle w:val="3"/>
        <w:spacing w:before="120" w:after="120"/>
        <w:rPr>
          <w:rFonts w:ascii="Times New Roman" w:hAnsi="Times New Roman" w:eastAsia="宋体" w:cs="Times New Roman"/>
          <w:color w:val="000000"/>
          <w:sz w:val="24"/>
        </w:rPr>
      </w:pPr>
      <w:bookmarkStart w:id="9" w:name="_Toc207299732"/>
    </w:p>
    <w:p>
      <w:pPr>
        <w:pStyle w:val="3"/>
        <w:spacing w:before="120" w:after="120"/>
        <w:rPr>
          <w:rFonts w:ascii="Times New Roman" w:hAnsi="Times New Roman" w:eastAsia="宋体" w:cs="Times New Roman"/>
          <w:color w:val="000000"/>
          <w:sz w:val="24"/>
        </w:rPr>
      </w:pPr>
      <w:r>
        <w:rPr>
          <w:rFonts w:ascii="Times New Roman" w:hAnsi="Times New Roman" w:eastAsia="宋体" w:cs="Times New Roman"/>
          <w:color w:val="000000"/>
          <w:sz w:val="24"/>
        </w:rPr>
        <w:t>2. 政治经济学</w:t>
      </w:r>
      <w:bookmarkEnd w:id="9"/>
    </w:p>
    <w:p>
      <w:pPr>
        <w:jc w:val="center"/>
        <w:rPr>
          <w:rFonts w:ascii="Times New Roman" w:hAnsi="Times New Roman" w:eastAsia="宋体" w:cs="Times New Roman"/>
          <w:b/>
          <w:bCs/>
          <w:sz w:val="28"/>
          <w:szCs w:val="28"/>
        </w:rPr>
      </w:pPr>
      <w:bookmarkStart w:id="10" w:name="_Toc27100"/>
      <w:r>
        <w:rPr>
          <w:rFonts w:ascii="Times New Roman" w:hAnsi="Times New Roman" w:eastAsia="宋体" w:cs="Times New Roman"/>
          <w:b/>
          <w:bCs/>
          <w:sz w:val="28"/>
          <w:szCs w:val="28"/>
        </w:rPr>
        <w:t>三明学院</w:t>
      </w:r>
      <w:r>
        <w:rPr>
          <w:rFonts w:ascii="Times New Roman" w:hAnsi="Times New Roman" w:eastAsia="宋体" w:cs="Times New Roman"/>
          <w:b/>
          <w:bCs/>
          <w:sz w:val="28"/>
          <w:szCs w:val="28"/>
          <w:u w:val="single"/>
        </w:rPr>
        <w:tab/>
      </w:r>
      <w:r>
        <w:rPr>
          <w:rFonts w:ascii="Times New Roman" w:hAnsi="Times New Roman" w:eastAsia="宋体" w:cs="Times New Roman"/>
          <w:b/>
          <w:bCs/>
          <w:spacing w:val="-20"/>
          <w:sz w:val="28"/>
          <w:szCs w:val="28"/>
          <w:u w:val="single"/>
        </w:rPr>
        <w:t>贸易经济</w:t>
      </w:r>
      <w:r>
        <w:rPr>
          <w:rFonts w:ascii="Times New Roman" w:hAnsi="Times New Roman" w:eastAsia="宋体" w:cs="Times New Roman"/>
          <w:b/>
          <w:bCs/>
          <w:sz w:val="28"/>
          <w:szCs w:val="28"/>
          <w:u w:val="single"/>
        </w:rPr>
        <w:t xml:space="preserve"> </w:t>
      </w:r>
      <w:r>
        <w:rPr>
          <w:rFonts w:ascii="Times New Roman" w:hAnsi="Times New Roman" w:eastAsia="宋体" w:cs="Times New Roman"/>
          <w:b/>
          <w:bCs/>
          <w:sz w:val="28"/>
          <w:szCs w:val="28"/>
        </w:rPr>
        <w:t>专业(政治经济学)教学大纲</w:t>
      </w:r>
      <w:bookmarkEnd w:id="10"/>
    </w:p>
    <w:tbl>
      <w:tblPr>
        <w:tblStyle w:val="19"/>
        <w:tblW w:w="90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571"/>
        <w:gridCol w:w="711"/>
        <w:gridCol w:w="282"/>
        <w:gridCol w:w="1393"/>
        <w:gridCol w:w="979"/>
        <w:gridCol w:w="21"/>
        <w:gridCol w:w="1436"/>
        <w:gridCol w:w="657"/>
        <w:gridCol w:w="707"/>
        <w:gridCol w:w="485"/>
        <w:gridCol w:w="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55" w:hRule="atLeast"/>
          <w:jc w:val="center"/>
        </w:trPr>
        <w:tc>
          <w:tcPr>
            <w:tcW w:w="1123" w:type="dxa"/>
            <w:vAlign w:val="center"/>
          </w:tcPr>
          <w:p>
            <w:pPr>
              <w:autoSpaceDE w:val="0"/>
              <w:autoSpaceDN w:val="0"/>
              <w:spacing w:before="70"/>
              <w:ind w:left="100" w:right="93"/>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zh-TW"/>
              </w:rPr>
              <w:t>课程名称</w:t>
            </w:r>
          </w:p>
        </w:tc>
        <w:tc>
          <w:tcPr>
            <w:tcW w:w="3936" w:type="dxa"/>
            <w:gridSpan w:val="5"/>
            <w:vAlign w:val="center"/>
          </w:tcPr>
          <w:p>
            <w:pPr>
              <w:autoSpaceDE w:val="0"/>
              <w:autoSpaceDN w:val="0"/>
              <w:spacing w:before="70"/>
              <w:ind w:right="2046"/>
              <w:jc w:val="center"/>
              <w:rPr>
                <w:rFonts w:ascii="Times New Roman" w:hAnsi="Times New Roman" w:eastAsia="宋体" w:cs="Times New Roman"/>
                <w:b/>
                <w:sz w:val="21"/>
                <w:szCs w:val="21"/>
                <w:lang w:eastAsia="zh-TW"/>
              </w:rPr>
            </w:pPr>
            <w:r>
              <w:rPr>
                <w:rFonts w:ascii="Times New Roman" w:hAnsi="Times New Roman" w:eastAsia="宋体" w:cs="Times New Roman"/>
                <w:spacing w:val="-20"/>
                <w:sz w:val="21"/>
                <w:szCs w:val="21"/>
                <w:lang w:val="zh-Hans" w:eastAsia="zh-TW"/>
              </w:rPr>
              <w:t xml:space="preserve">        </w:t>
            </w:r>
            <w:r>
              <w:rPr>
                <w:rFonts w:ascii="Times New Roman" w:hAnsi="Times New Roman" w:eastAsia="宋体" w:cs="Times New Roman"/>
                <w:spacing w:val="-20"/>
                <w:sz w:val="21"/>
                <w:szCs w:val="21"/>
              </w:rPr>
              <w:t>政治经济学</w:t>
            </w:r>
            <w:r>
              <w:rPr>
                <w:rFonts w:ascii="Times New Roman" w:hAnsi="Times New Roman" w:eastAsia="宋体" w:cs="Times New Roman"/>
                <w:spacing w:val="-20"/>
                <w:sz w:val="21"/>
                <w:szCs w:val="21"/>
                <w:lang w:val="zh-Hans" w:eastAsia="zh-TW"/>
              </w:rPr>
              <w:t xml:space="preserve">                       </w:t>
            </w:r>
          </w:p>
        </w:tc>
        <w:tc>
          <w:tcPr>
            <w:tcW w:w="2114" w:type="dxa"/>
            <w:gridSpan w:val="3"/>
            <w:vAlign w:val="center"/>
          </w:tcPr>
          <w:p>
            <w:pPr>
              <w:autoSpaceDE w:val="0"/>
              <w:autoSpaceDN w:val="0"/>
              <w:spacing w:before="70"/>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zh-TW"/>
              </w:rPr>
              <w:t>课程</w:t>
            </w:r>
            <w:r>
              <w:rPr>
                <w:rFonts w:ascii="Times New Roman" w:hAnsi="Times New Roman" w:eastAsia="宋体" w:cs="Times New Roman"/>
                <w:sz w:val="21"/>
                <w:szCs w:val="21"/>
              </w:rPr>
              <w:t>代码</w:t>
            </w:r>
          </w:p>
        </w:tc>
        <w:tc>
          <w:tcPr>
            <w:tcW w:w="1859" w:type="dxa"/>
            <w:gridSpan w:val="3"/>
          </w:tcPr>
          <w:p>
            <w:pPr>
              <w:autoSpaceDE w:val="0"/>
              <w:autoSpaceDN w:val="0"/>
              <w:spacing w:before="70"/>
              <w:ind w:left="193" w:right="186"/>
              <w:rPr>
                <w:rFonts w:ascii="Times New Roman" w:hAnsi="Times New Roman" w:eastAsia="宋体" w:cs="Times New Roman"/>
                <w:sz w:val="21"/>
                <w:szCs w:val="21"/>
                <w:lang w:eastAsia="zh-TW"/>
              </w:rPr>
            </w:pPr>
            <w:r>
              <w:rPr>
                <w:rFonts w:ascii="Times New Roman" w:hAnsi="Times New Roman" w:eastAsia="宋体" w:cs="Times New Roman"/>
                <w:sz w:val="21"/>
                <w:szCs w:val="21"/>
                <w:lang w:bidi="ar"/>
              </w:rPr>
              <w:t>2561303002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15" w:hRule="atLeast"/>
          <w:jc w:val="center"/>
        </w:trPr>
        <w:tc>
          <w:tcPr>
            <w:tcW w:w="1123" w:type="dxa"/>
            <w:vAlign w:val="center"/>
          </w:tcPr>
          <w:p>
            <w:pPr>
              <w:autoSpaceDE w:val="0"/>
              <w:autoSpaceDN w:val="0"/>
              <w:spacing w:before="70"/>
              <w:ind w:left="100" w:right="93"/>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zh-TW"/>
              </w:rPr>
              <w:t>课程类型</w:t>
            </w:r>
          </w:p>
        </w:tc>
        <w:tc>
          <w:tcPr>
            <w:tcW w:w="3936" w:type="dxa"/>
            <w:gridSpan w:val="5"/>
          </w:tcPr>
          <w:p>
            <w:pPr>
              <w:numPr>
                <w:ilvl w:val="0"/>
                <w:numId w:val="1"/>
              </w:numPr>
              <w:tabs>
                <w:tab w:val="left" w:pos="401"/>
              </w:tabs>
              <w:autoSpaceDE w:val="0"/>
              <w:autoSpaceDN w:val="0"/>
              <w:spacing w:before="70" w:after="0"/>
              <w:ind w:hanging="187"/>
              <w:rPr>
                <w:rFonts w:ascii="Times New Roman" w:hAnsi="Times New Roman" w:eastAsia="宋体" w:cs="Times New Roman"/>
                <w:sz w:val="21"/>
                <w:szCs w:val="21"/>
              </w:rPr>
            </w:pPr>
            <w:r>
              <w:rPr>
                <w:rFonts w:ascii="Times New Roman" w:hAnsi="Times New Roman" w:eastAsia="宋体" w:cs="Times New Roman"/>
                <w:sz w:val="21"/>
                <w:szCs w:val="21"/>
              </w:rPr>
              <w:t>通识课</w:t>
            </w:r>
            <w:r>
              <w:rPr>
                <w:rFonts w:ascii="Times New Roman" w:hAnsi="Times New Roman" w:eastAsia="宋体" w:cs="Times New Roman"/>
                <w:sz w:val="21"/>
                <w:szCs w:val="21"/>
              </w:rPr>
              <w:sym w:font="Wingdings 2" w:char="0052"/>
            </w:r>
            <w:r>
              <w:rPr>
                <w:rFonts w:ascii="Times New Roman" w:hAnsi="Times New Roman" w:eastAsia="宋体" w:cs="Times New Roman"/>
                <w:sz w:val="21"/>
                <w:szCs w:val="21"/>
              </w:rPr>
              <w:t>学科平台和专业核心课</w:t>
            </w:r>
          </w:p>
          <w:p>
            <w:pPr>
              <w:tabs>
                <w:tab w:val="left" w:pos="401"/>
              </w:tabs>
              <w:autoSpaceDE w:val="0"/>
              <w:autoSpaceDN w:val="0"/>
              <w:spacing w:before="70"/>
              <w:ind w:left="213"/>
              <w:rPr>
                <w:rFonts w:ascii="Times New Roman" w:hAnsi="Times New Roman" w:eastAsia="宋体" w:cs="Times New Roman"/>
                <w:sz w:val="21"/>
                <w:szCs w:val="21"/>
              </w:rPr>
            </w:pPr>
            <w:r>
              <w:rPr>
                <w:rFonts w:ascii="Times New Roman" w:hAnsi="Times New Roman" w:eastAsia="宋体" w:cs="Times New Roman"/>
                <w:sz w:val="21"/>
                <w:szCs w:val="21"/>
              </w:rPr>
              <w:sym w:font="Wingdings 2" w:char="00A3"/>
            </w:r>
            <w:r>
              <w:rPr>
                <w:rFonts w:ascii="Times New Roman" w:hAnsi="Times New Roman" w:eastAsia="宋体" w:cs="Times New Roman"/>
                <w:sz w:val="21"/>
                <w:szCs w:val="21"/>
              </w:rPr>
              <w:t>专业方向 专业任选   其他</w:t>
            </w:r>
          </w:p>
        </w:tc>
        <w:tc>
          <w:tcPr>
            <w:tcW w:w="2114" w:type="dxa"/>
            <w:gridSpan w:val="3"/>
            <w:vAlign w:val="center"/>
          </w:tcPr>
          <w:p>
            <w:pPr>
              <w:autoSpaceDE w:val="0"/>
              <w:autoSpaceDN w:val="0"/>
              <w:spacing w:before="70"/>
              <w:jc w:val="center"/>
              <w:rPr>
                <w:rFonts w:ascii="Times New Roman" w:hAnsi="Times New Roman" w:eastAsia="宋体" w:cs="Times New Roman"/>
                <w:sz w:val="21"/>
                <w:szCs w:val="21"/>
              </w:rPr>
            </w:pPr>
            <w:r>
              <w:rPr>
                <w:rFonts w:ascii="Times New Roman" w:hAnsi="Times New Roman" w:eastAsia="宋体" w:cs="Times New Roman"/>
                <w:sz w:val="21"/>
                <w:szCs w:val="21"/>
              </w:rPr>
              <w:t>授课教师</w:t>
            </w:r>
          </w:p>
        </w:tc>
        <w:tc>
          <w:tcPr>
            <w:tcW w:w="1859" w:type="dxa"/>
            <w:gridSpan w:val="3"/>
            <w:vAlign w:val="center"/>
          </w:tcPr>
          <w:p>
            <w:pPr>
              <w:autoSpaceDE w:val="0"/>
              <w:autoSpaceDN w:val="0"/>
              <w:spacing w:before="70"/>
              <w:ind w:left="191" w:right="186"/>
              <w:jc w:val="center"/>
              <w:rPr>
                <w:rFonts w:ascii="Times New Roman" w:hAnsi="Times New Roman" w:eastAsia="宋体" w:cs="Times New Roman"/>
                <w:sz w:val="21"/>
                <w:szCs w:val="21"/>
              </w:rPr>
            </w:pPr>
            <w:r>
              <w:rPr>
                <w:rFonts w:ascii="Times New Roman" w:hAnsi="Times New Roman" w:eastAsia="宋体" w:cs="Times New Roman"/>
                <w:sz w:val="21"/>
                <w:szCs w:val="21"/>
              </w:rPr>
              <w:t>吴联杯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8" w:hRule="atLeast"/>
          <w:jc w:val="center"/>
        </w:trPr>
        <w:tc>
          <w:tcPr>
            <w:tcW w:w="1123" w:type="dxa"/>
            <w:vAlign w:val="center"/>
          </w:tcPr>
          <w:p>
            <w:pPr>
              <w:autoSpaceDE w:val="0"/>
              <w:autoSpaceDN w:val="0"/>
              <w:spacing w:before="72"/>
              <w:ind w:left="100" w:right="93"/>
              <w:jc w:val="center"/>
              <w:rPr>
                <w:rFonts w:ascii="Times New Roman" w:hAnsi="Times New Roman" w:eastAsia="宋体" w:cs="Times New Roman"/>
                <w:sz w:val="21"/>
                <w:szCs w:val="21"/>
              </w:rPr>
            </w:pPr>
            <w:r>
              <w:rPr>
                <w:rFonts w:ascii="Times New Roman" w:hAnsi="Times New Roman" w:eastAsia="宋体" w:cs="Times New Roman"/>
                <w:sz w:val="21"/>
                <w:szCs w:val="21"/>
              </w:rPr>
              <w:t>修读方式</w:t>
            </w:r>
          </w:p>
        </w:tc>
        <w:tc>
          <w:tcPr>
            <w:tcW w:w="3936" w:type="dxa"/>
            <w:gridSpan w:val="5"/>
            <w:vAlign w:val="center"/>
          </w:tcPr>
          <w:p>
            <w:pPr>
              <w:tabs>
                <w:tab w:val="left" w:pos="424"/>
              </w:tabs>
              <w:autoSpaceDE w:val="0"/>
              <w:autoSpaceDN w:val="0"/>
              <w:spacing w:before="72"/>
              <w:ind w:left="22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 xml:space="preserve">必修        </w:t>
            </w:r>
            <w:r>
              <w:rPr>
                <w:rFonts w:ascii="Times New Roman" w:hAnsi="Times New Roman" w:eastAsia="宋体" w:cs="Times New Roman"/>
                <w:sz w:val="21"/>
                <w:szCs w:val="21"/>
                <w:lang w:eastAsia="en-US"/>
              </w:rPr>
              <w:t></w:t>
            </w:r>
            <w:r>
              <w:rPr>
                <w:rFonts w:ascii="Times New Roman" w:hAnsi="Times New Roman" w:eastAsia="宋体" w:cs="Times New Roman"/>
                <w:sz w:val="21"/>
                <w:szCs w:val="21"/>
              </w:rPr>
              <w:t xml:space="preserve">选修    </w:t>
            </w:r>
          </w:p>
        </w:tc>
        <w:tc>
          <w:tcPr>
            <w:tcW w:w="2114" w:type="dxa"/>
            <w:gridSpan w:val="3"/>
            <w:vAlign w:val="center"/>
          </w:tcPr>
          <w:p>
            <w:pPr>
              <w:autoSpaceDE w:val="0"/>
              <w:autoSpaceDN w:val="0"/>
              <w:spacing w:before="72"/>
              <w:ind w:left="9"/>
              <w:jc w:val="center"/>
              <w:rPr>
                <w:rFonts w:ascii="Times New Roman" w:hAnsi="Times New Roman" w:eastAsia="宋体" w:cs="Times New Roman"/>
                <w:sz w:val="21"/>
                <w:szCs w:val="21"/>
              </w:rPr>
            </w:pPr>
            <w:r>
              <w:rPr>
                <w:rFonts w:ascii="Times New Roman" w:hAnsi="Times New Roman" w:eastAsia="宋体" w:cs="Times New Roman"/>
                <w:sz w:val="21"/>
                <w:szCs w:val="21"/>
              </w:rPr>
              <w:t>学    分</w:t>
            </w:r>
          </w:p>
        </w:tc>
        <w:tc>
          <w:tcPr>
            <w:tcW w:w="1859" w:type="dxa"/>
            <w:gridSpan w:val="3"/>
            <w:vAlign w:val="center"/>
          </w:tcPr>
          <w:p>
            <w:pPr>
              <w:autoSpaceDE w:val="0"/>
              <w:autoSpaceDN w:val="0"/>
              <w:spacing w:before="72"/>
              <w:ind w:left="9"/>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92" w:hRule="atLeast"/>
          <w:jc w:val="center"/>
        </w:trPr>
        <w:tc>
          <w:tcPr>
            <w:tcW w:w="1123" w:type="dxa"/>
            <w:vAlign w:val="center"/>
          </w:tcPr>
          <w:p>
            <w:pPr>
              <w:autoSpaceDE w:val="0"/>
              <w:autoSpaceDN w:val="0"/>
              <w:spacing w:before="72"/>
              <w:ind w:left="100" w:right="93"/>
              <w:jc w:val="center"/>
              <w:rPr>
                <w:rFonts w:ascii="Times New Roman" w:hAnsi="Times New Roman" w:eastAsia="宋体" w:cs="Times New Roman"/>
                <w:sz w:val="21"/>
                <w:szCs w:val="21"/>
              </w:rPr>
            </w:pPr>
            <w:r>
              <w:rPr>
                <w:rFonts w:ascii="Times New Roman" w:hAnsi="Times New Roman" w:eastAsia="宋体" w:cs="Times New Roman"/>
                <w:sz w:val="21"/>
                <w:szCs w:val="21"/>
              </w:rPr>
              <w:t>开课学期</w:t>
            </w:r>
          </w:p>
        </w:tc>
        <w:tc>
          <w:tcPr>
            <w:tcW w:w="1282" w:type="dxa"/>
            <w:gridSpan w:val="2"/>
            <w:vAlign w:val="center"/>
          </w:tcPr>
          <w:p>
            <w:pPr>
              <w:autoSpaceDE w:val="0"/>
              <w:autoSpaceDN w:val="0"/>
              <w:spacing w:before="72"/>
              <w:ind w:left="10"/>
              <w:jc w:val="center"/>
              <w:rPr>
                <w:rFonts w:ascii="Times New Roman" w:hAnsi="Times New Roman" w:eastAsia="宋体" w:cs="Times New Roman"/>
                <w:sz w:val="21"/>
                <w:szCs w:val="21"/>
              </w:rPr>
            </w:pPr>
            <w:r>
              <w:rPr>
                <w:rFonts w:ascii="Times New Roman" w:hAnsi="Times New Roman" w:eastAsia="宋体" w:cs="Times New Roman"/>
                <w:sz w:val="21"/>
                <w:szCs w:val="21"/>
                <w:lang w:eastAsia="en-US"/>
              </w:rPr>
              <w:t>第</w:t>
            </w:r>
            <w:r>
              <w:rPr>
                <w:rFonts w:hint="eastAsia" w:ascii="Times New Roman" w:hAnsi="Times New Roman" w:eastAsia="宋体" w:cs="Times New Roman"/>
                <w:sz w:val="21"/>
                <w:szCs w:val="21"/>
                <w:lang w:val="en-US" w:eastAsia="zh-CN"/>
              </w:rPr>
              <w:t>一</w:t>
            </w:r>
            <w:r>
              <w:rPr>
                <w:rFonts w:ascii="Times New Roman" w:hAnsi="Times New Roman" w:eastAsia="宋体" w:cs="Times New Roman"/>
                <w:sz w:val="21"/>
                <w:szCs w:val="21"/>
                <w:lang w:eastAsia="en-US"/>
              </w:rPr>
              <w:t>学期</w:t>
            </w:r>
          </w:p>
        </w:tc>
        <w:tc>
          <w:tcPr>
            <w:tcW w:w="282" w:type="dxa"/>
            <w:vAlign w:val="center"/>
          </w:tcPr>
          <w:p>
            <w:pPr>
              <w:autoSpaceDE w:val="0"/>
              <w:autoSpaceDN w:val="0"/>
              <w:spacing w:before="72"/>
              <w:jc w:val="center"/>
              <w:rPr>
                <w:rFonts w:ascii="Times New Roman" w:hAnsi="Times New Roman" w:eastAsia="宋体" w:cs="Times New Roman"/>
                <w:sz w:val="21"/>
                <w:szCs w:val="21"/>
              </w:rPr>
            </w:pPr>
            <w:r>
              <w:rPr>
                <w:rFonts w:ascii="Times New Roman" w:hAnsi="Times New Roman" w:eastAsia="宋体" w:cs="Times New Roman"/>
                <w:sz w:val="21"/>
                <w:szCs w:val="21"/>
              </w:rPr>
              <w:t>总学时</w:t>
            </w:r>
          </w:p>
        </w:tc>
        <w:tc>
          <w:tcPr>
            <w:tcW w:w="2372" w:type="dxa"/>
            <w:gridSpan w:val="2"/>
            <w:vAlign w:val="center"/>
          </w:tcPr>
          <w:p>
            <w:pPr>
              <w:autoSpaceDE w:val="0"/>
              <w:autoSpaceDN w:val="0"/>
              <w:spacing w:before="72"/>
              <w:ind w:left="194"/>
              <w:jc w:val="center"/>
              <w:rPr>
                <w:rFonts w:ascii="Times New Roman" w:hAnsi="Times New Roman" w:eastAsia="宋体" w:cs="Times New Roman"/>
                <w:sz w:val="21"/>
                <w:szCs w:val="21"/>
              </w:rPr>
            </w:pPr>
            <w:r>
              <w:rPr>
                <w:rFonts w:ascii="Times New Roman" w:hAnsi="Times New Roman" w:eastAsia="宋体" w:cs="Times New Roman"/>
                <w:sz w:val="21"/>
                <w:szCs w:val="21"/>
              </w:rPr>
              <w:t>48</w:t>
            </w:r>
          </w:p>
        </w:tc>
        <w:tc>
          <w:tcPr>
            <w:tcW w:w="2114" w:type="dxa"/>
            <w:gridSpan w:val="3"/>
            <w:vAlign w:val="center"/>
          </w:tcPr>
          <w:p>
            <w:pPr>
              <w:autoSpaceDE w:val="0"/>
              <w:autoSpaceDN w:val="0"/>
              <w:spacing w:before="72"/>
              <w:jc w:val="center"/>
              <w:rPr>
                <w:rFonts w:ascii="Times New Roman" w:hAnsi="Times New Roman" w:eastAsia="宋体" w:cs="Times New Roman"/>
                <w:sz w:val="21"/>
                <w:szCs w:val="21"/>
              </w:rPr>
            </w:pPr>
            <w:r>
              <w:rPr>
                <w:rFonts w:ascii="Times New Roman" w:hAnsi="Times New Roman" w:eastAsia="宋体" w:cs="Times New Roman"/>
                <w:sz w:val="21"/>
                <w:szCs w:val="21"/>
              </w:rPr>
              <w:t>其中实践学时</w:t>
            </w:r>
          </w:p>
        </w:tc>
        <w:tc>
          <w:tcPr>
            <w:tcW w:w="1859" w:type="dxa"/>
            <w:gridSpan w:val="3"/>
            <w:vAlign w:val="center"/>
          </w:tcPr>
          <w:p>
            <w:pPr>
              <w:autoSpaceDE w:val="0"/>
              <w:autoSpaceDN w:val="0"/>
              <w:spacing w:before="72"/>
              <w:ind w:left="9"/>
              <w:jc w:val="center"/>
              <w:rPr>
                <w:rFonts w:ascii="Times New Roman" w:hAnsi="Times New Roman" w:eastAsia="宋体" w:cs="Times New Roman"/>
                <w:sz w:val="21"/>
                <w:szCs w:val="21"/>
                <w:lang w:eastAsia="zh-TW"/>
              </w:rPr>
            </w:pPr>
            <w:r>
              <w:rPr>
                <w:rFonts w:ascii="Times New Roman" w:hAnsi="Times New Roman" w:eastAsia="宋体" w:cs="Times New Roman"/>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15" w:hRule="atLeast"/>
          <w:jc w:val="center"/>
        </w:trPr>
        <w:tc>
          <w:tcPr>
            <w:tcW w:w="1123" w:type="dxa"/>
            <w:vAlign w:val="center"/>
          </w:tcPr>
          <w:p>
            <w:pPr>
              <w:autoSpaceDE w:val="0"/>
              <w:autoSpaceDN w:val="0"/>
              <w:spacing w:before="72"/>
              <w:ind w:left="100" w:right="93"/>
              <w:jc w:val="center"/>
              <w:rPr>
                <w:rFonts w:ascii="Times New Roman" w:hAnsi="Times New Roman" w:eastAsia="宋体" w:cs="Times New Roman"/>
                <w:sz w:val="21"/>
                <w:szCs w:val="21"/>
              </w:rPr>
            </w:pPr>
            <w:r>
              <w:rPr>
                <w:rFonts w:ascii="Times New Roman" w:hAnsi="Times New Roman" w:eastAsia="宋体" w:cs="Times New Roman"/>
                <w:sz w:val="21"/>
                <w:szCs w:val="21"/>
              </w:rPr>
              <w:t>混合式</w:t>
            </w:r>
          </w:p>
          <w:p>
            <w:pPr>
              <w:autoSpaceDE w:val="0"/>
              <w:autoSpaceDN w:val="0"/>
              <w:spacing w:before="72"/>
              <w:ind w:left="100" w:right="93"/>
              <w:jc w:val="center"/>
              <w:rPr>
                <w:rFonts w:ascii="Times New Roman" w:hAnsi="Times New Roman" w:eastAsia="宋体" w:cs="Times New Roman"/>
                <w:sz w:val="21"/>
                <w:szCs w:val="21"/>
              </w:rPr>
            </w:pPr>
            <w:r>
              <w:rPr>
                <w:rFonts w:ascii="Times New Roman" w:hAnsi="Times New Roman" w:eastAsia="宋体" w:cs="Times New Roman"/>
                <w:sz w:val="21"/>
                <w:szCs w:val="21"/>
              </w:rPr>
              <w:t>课程网址</w:t>
            </w:r>
          </w:p>
        </w:tc>
        <w:tc>
          <w:tcPr>
            <w:tcW w:w="7909" w:type="dxa"/>
            <w:gridSpan w:val="11"/>
            <w:vAlign w:val="center"/>
          </w:tcPr>
          <w:p>
            <w:pPr>
              <w:autoSpaceDE w:val="0"/>
              <w:autoSpaceDN w:val="0"/>
              <w:spacing w:before="72"/>
              <w:ind w:left="9"/>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510" w:hRule="atLeast"/>
          <w:jc w:val="center"/>
        </w:trPr>
        <w:tc>
          <w:tcPr>
            <w:tcW w:w="1123" w:type="dxa"/>
          </w:tcPr>
          <w:p>
            <w:pPr>
              <w:autoSpaceDE w:val="0"/>
              <w:autoSpaceDN w:val="0"/>
              <w:spacing w:before="1"/>
              <w:rPr>
                <w:rFonts w:ascii="Times New Roman" w:hAnsi="Times New Roman" w:eastAsia="宋体" w:cs="Times New Roman"/>
                <w:sz w:val="21"/>
                <w:szCs w:val="21"/>
              </w:rPr>
            </w:pPr>
          </w:p>
          <w:p>
            <w:pPr>
              <w:autoSpaceDE w:val="0"/>
              <w:autoSpaceDN w:val="0"/>
              <w:ind w:left="8"/>
              <w:jc w:val="center"/>
              <w:rPr>
                <w:rFonts w:ascii="Times New Roman" w:hAnsi="Times New Roman" w:eastAsia="宋体" w:cs="Times New Roman"/>
                <w:b/>
                <w:sz w:val="21"/>
                <w:szCs w:val="21"/>
              </w:rPr>
            </w:pPr>
            <w:r>
              <w:rPr>
                <w:rFonts w:ascii="Times New Roman" w:hAnsi="Times New Roman" w:eastAsia="宋体" w:cs="Times New Roman"/>
                <w:b/>
                <w:w w:val="98"/>
                <w:sz w:val="21"/>
                <w:szCs w:val="21"/>
              </w:rPr>
              <w:t>A</w:t>
            </w:r>
          </w:p>
          <w:p>
            <w:pPr>
              <w:autoSpaceDE w:val="0"/>
              <w:autoSpaceDN w:val="0"/>
              <w:spacing w:before="43"/>
              <w:ind w:left="104" w:right="93"/>
              <w:jc w:val="center"/>
              <w:rPr>
                <w:rFonts w:ascii="Times New Roman" w:hAnsi="Times New Roman" w:eastAsia="宋体" w:cs="Times New Roman"/>
                <w:b/>
                <w:sz w:val="21"/>
                <w:szCs w:val="21"/>
              </w:rPr>
            </w:pPr>
            <w:r>
              <w:rPr>
                <w:rFonts w:ascii="Times New Roman" w:hAnsi="Times New Roman" w:eastAsia="宋体" w:cs="Times New Roman"/>
                <w:b/>
                <w:sz w:val="21"/>
                <w:szCs w:val="21"/>
              </w:rPr>
              <w:t>先修及后续</w:t>
            </w:r>
          </w:p>
          <w:p>
            <w:pPr>
              <w:autoSpaceDE w:val="0"/>
              <w:autoSpaceDN w:val="0"/>
              <w:spacing w:before="43"/>
              <w:ind w:left="104" w:right="93"/>
              <w:jc w:val="center"/>
              <w:rPr>
                <w:rFonts w:ascii="Times New Roman" w:hAnsi="Times New Roman" w:eastAsia="宋体" w:cs="Times New Roman"/>
                <w:b/>
                <w:sz w:val="21"/>
                <w:szCs w:val="21"/>
              </w:rPr>
            </w:pPr>
            <w:r>
              <w:rPr>
                <w:rFonts w:ascii="Times New Roman" w:hAnsi="Times New Roman" w:eastAsia="宋体" w:cs="Times New Roman"/>
                <w:b/>
                <w:sz w:val="21"/>
                <w:szCs w:val="21"/>
              </w:rPr>
              <w:t>课程</w:t>
            </w:r>
          </w:p>
        </w:tc>
        <w:tc>
          <w:tcPr>
            <w:tcW w:w="7909" w:type="dxa"/>
            <w:gridSpan w:val="11"/>
          </w:tcPr>
          <w:p>
            <w:pPr>
              <w:autoSpaceDE w:val="0"/>
              <w:autoSpaceDN w:val="0"/>
              <w:spacing w:before="94"/>
              <w:ind w:left="107"/>
              <w:rPr>
                <w:rFonts w:ascii="Times New Roman" w:hAnsi="Times New Roman" w:eastAsia="宋体" w:cs="Times New Roman"/>
                <w:sz w:val="21"/>
                <w:szCs w:val="21"/>
              </w:rPr>
            </w:pPr>
            <w:r>
              <w:rPr>
                <w:rFonts w:ascii="Times New Roman" w:hAnsi="Times New Roman" w:eastAsia="宋体" w:cs="Times New Roman"/>
                <w:sz w:val="21"/>
                <w:szCs w:val="21"/>
              </w:rPr>
              <w:t>先修课程：马克思主义哲学原理</w:t>
            </w:r>
          </w:p>
          <w:p>
            <w:pPr>
              <w:autoSpaceDE w:val="0"/>
              <w:autoSpaceDN w:val="0"/>
              <w:spacing w:before="94"/>
              <w:ind w:left="107"/>
              <w:rPr>
                <w:rFonts w:ascii="Times New Roman" w:hAnsi="Times New Roman" w:eastAsia="宋体" w:cs="Times New Roman"/>
                <w:sz w:val="21"/>
                <w:szCs w:val="21"/>
              </w:rPr>
            </w:pPr>
            <w:r>
              <w:rPr>
                <w:rFonts w:ascii="Times New Roman" w:hAnsi="Times New Roman" w:eastAsia="宋体" w:cs="Times New Roman"/>
                <w:sz w:val="21"/>
                <w:szCs w:val="21"/>
              </w:rPr>
              <w:t>后续课程：微观经济学、宏观经济学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661" w:hRule="atLeast"/>
          <w:jc w:val="center"/>
        </w:trPr>
        <w:tc>
          <w:tcPr>
            <w:tcW w:w="1123" w:type="dxa"/>
          </w:tcPr>
          <w:p>
            <w:pPr>
              <w:autoSpaceDE w:val="0"/>
              <w:autoSpaceDN w:val="0"/>
              <w:rPr>
                <w:rFonts w:ascii="Times New Roman" w:hAnsi="Times New Roman" w:eastAsia="宋体" w:cs="Times New Roman"/>
                <w:sz w:val="21"/>
                <w:szCs w:val="21"/>
              </w:rPr>
            </w:pPr>
          </w:p>
          <w:p>
            <w:pPr>
              <w:autoSpaceDE w:val="0"/>
              <w:autoSpaceDN w:val="0"/>
              <w:spacing w:before="4"/>
              <w:rPr>
                <w:rFonts w:ascii="Times New Roman" w:hAnsi="Times New Roman" w:eastAsia="宋体" w:cs="Times New Roman"/>
                <w:sz w:val="21"/>
                <w:szCs w:val="21"/>
              </w:rPr>
            </w:pPr>
          </w:p>
          <w:p>
            <w:pPr>
              <w:autoSpaceDE w:val="0"/>
              <w:autoSpaceDN w:val="0"/>
              <w:ind w:left="8"/>
              <w:jc w:val="center"/>
              <w:rPr>
                <w:rFonts w:ascii="Times New Roman" w:hAnsi="Times New Roman" w:eastAsia="宋体" w:cs="Times New Roman"/>
                <w:b/>
                <w:sz w:val="21"/>
                <w:szCs w:val="21"/>
              </w:rPr>
            </w:pPr>
            <w:r>
              <w:rPr>
                <w:rFonts w:ascii="Times New Roman" w:hAnsi="Times New Roman" w:eastAsia="宋体" w:cs="Times New Roman"/>
                <w:b/>
                <w:w w:val="98"/>
                <w:sz w:val="21"/>
                <w:szCs w:val="21"/>
              </w:rPr>
              <w:t>B</w:t>
            </w:r>
          </w:p>
          <w:p>
            <w:pPr>
              <w:autoSpaceDE w:val="0"/>
              <w:autoSpaceDN w:val="0"/>
              <w:spacing w:before="43"/>
              <w:ind w:right="93"/>
              <w:jc w:val="center"/>
              <w:rPr>
                <w:rFonts w:ascii="Times New Roman" w:hAnsi="Times New Roman" w:eastAsia="宋体" w:cs="Times New Roman"/>
                <w:b/>
                <w:sz w:val="21"/>
                <w:szCs w:val="21"/>
              </w:rPr>
            </w:pPr>
            <w:r>
              <w:rPr>
                <w:rFonts w:ascii="Times New Roman" w:hAnsi="Times New Roman" w:eastAsia="宋体" w:cs="Times New Roman"/>
                <w:b/>
                <w:sz w:val="21"/>
                <w:szCs w:val="21"/>
              </w:rPr>
              <w:t>课程描述</w:t>
            </w:r>
          </w:p>
        </w:tc>
        <w:tc>
          <w:tcPr>
            <w:tcW w:w="7909" w:type="dxa"/>
            <w:gridSpan w:val="11"/>
          </w:tcPr>
          <w:p>
            <w:pPr>
              <w:autoSpaceDE w:val="0"/>
              <w:autoSpaceDN w:val="0"/>
              <w:jc w:val="left"/>
              <w:rPr>
                <w:rFonts w:ascii="Times New Roman" w:hAnsi="Times New Roman" w:eastAsia="宋体" w:cs="Times New Roman"/>
                <w:kern w:val="0"/>
                <w:sz w:val="21"/>
                <w:szCs w:val="21"/>
                <w:lang w:val="zh-Hans"/>
              </w:rPr>
            </w:pPr>
            <w:r>
              <w:rPr>
                <w:rFonts w:ascii="Times New Roman" w:hAnsi="Times New Roman" w:eastAsia="宋体" w:cs="Times New Roman"/>
                <w:color w:val="000000"/>
                <w:kern w:val="0"/>
                <w:sz w:val="21"/>
                <w:szCs w:val="21"/>
              </w:rPr>
              <w:t>《政治经济学》是一门跨越经济学、政治学和社会学的综合性社会科学核心课程。它不同于主流的新古典经济学，其核心在于研究经济体系与政治制度、社会结构、历史变迁之间的相互作用和内在联系。本课程旨在引导学生跳出纯技术经济的视角，批判性地思考经济现象背后的权力关系、社会阶级、制度基础和意识形态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363" w:hRule="atLeast"/>
          <w:jc w:val="center"/>
        </w:trPr>
        <w:tc>
          <w:tcPr>
            <w:tcW w:w="1123" w:type="dxa"/>
          </w:tcPr>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rPr>
                <w:rFonts w:ascii="Times New Roman" w:hAnsi="Times New Roman" w:eastAsia="宋体" w:cs="Times New Roman"/>
                <w:sz w:val="21"/>
                <w:szCs w:val="21"/>
              </w:rPr>
            </w:pPr>
          </w:p>
          <w:p>
            <w:pPr>
              <w:autoSpaceDE w:val="0"/>
              <w:autoSpaceDN w:val="0"/>
              <w:spacing w:before="8"/>
              <w:rPr>
                <w:rFonts w:ascii="Times New Roman" w:hAnsi="Times New Roman" w:eastAsia="宋体" w:cs="Times New Roman"/>
                <w:sz w:val="21"/>
                <w:szCs w:val="21"/>
              </w:rPr>
            </w:pPr>
          </w:p>
          <w:p>
            <w:pPr>
              <w:autoSpaceDE w:val="0"/>
              <w:autoSpaceDN w:val="0"/>
              <w:ind w:left="8"/>
              <w:jc w:val="center"/>
              <w:rPr>
                <w:rFonts w:ascii="Times New Roman" w:hAnsi="Times New Roman" w:eastAsia="宋体" w:cs="Times New Roman"/>
                <w:b/>
                <w:sz w:val="21"/>
                <w:szCs w:val="21"/>
              </w:rPr>
            </w:pPr>
            <w:r>
              <w:rPr>
                <w:rFonts w:ascii="Times New Roman" w:hAnsi="Times New Roman" w:eastAsia="宋体" w:cs="Times New Roman"/>
                <w:b/>
                <w:w w:val="98"/>
                <w:sz w:val="21"/>
                <w:szCs w:val="21"/>
              </w:rPr>
              <w:t>C</w:t>
            </w:r>
          </w:p>
          <w:p>
            <w:pPr>
              <w:autoSpaceDE w:val="0"/>
              <w:autoSpaceDN w:val="0"/>
              <w:spacing w:before="43"/>
              <w:ind w:right="7"/>
              <w:jc w:val="center"/>
              <w:rPr>
                <w:rFonts w:ascii="Times New Roman" w:hAnsi="Times New Roman" w:eastAsia="宋体" w:cs="Times New Roman"/>
                <w:b/>
                <w:sz w:val="21"/>
                <w:szCs w:val="21"/>
              </w:rPr>
            </w:pPr>
            <w:r>
              <w:rPr>
                <w:rFonts w:ascii="Times New Roman" w:hAnsi="Times New Roman" w:eastAsia="宋体" w:cs="Times New Roman"/>
                <w:b/>
                <w:sz w:val="21"/>
                <w:szCs w:val="21"/>
              </w:rPr>
              <w:t>课程目标</w:t>
            </w:r>
          </w:p>
        </w:tc>
        <w:tc>
          <w:tcPr>
            <w:tcW w:w="7909" w:type="dxa"/>
            <w:gridSpan w:val="11"/>
          </w:tcPr>
          <w:p>
            <w:pPr>
              <w:pStyle w:val="27"/>
              <w:spacing w:before="142"/>
              <w:ind w:firstLine="420" w:firstLineChars="200"/>
              <w:rPr>
                <w:szCs w:val="21"/>
              </w:rPr>
            </w:pPr>
            <w:r>
              <w:rPr>
                <w:szCs w:val="21"/>
              </w:rPr>
              <w:t>《政治经济学》作为一门研究社会生产关系及其发展规律的综合性学科，其课程目标围绕 “知识掌握、能力培养、价值塑造” 三个核心维度展开，旨在帮助学习者系统理解经济现象背后的制度逻辑、历史脉络与现实意义。</w:t>
            </w:r>
          </w:p>
          <w:p>
            <w:pPr>
              <w:pStyle w:val="27"/>
              <w:spacing w:before="142"/>
              <w:ind w:firstLine="420" w:firstLineChars="200"/>
              <w:rPr>
                <w:szCs w:val="21"/>
              </w:rPr>
            </w:pPr>
            <w:r>
              <w:rPr>
                <w:szCs w:val="21"/>
              </w:rPr>
              <w:t>具体体现在以下三方面：</w:t>
            </w:r>
          </w:p>
          <w:p>
            <w:pPr>
              <w:pStyle w:val="27"/>
              <w:ind w:firstLine="420" w:firstLineChars="200"/>
              <w:rPr>
                <w:szCs w:val="21"/>
              </w:rPr>
            </w:pPr>
            <w:r>
              <w:rPr>
                <w:szCs w:val="21"/>
              </w:rPr>
              <w:t>（一）知识目标</w:t>
            </w:r>
          </w:p>
          <w:p>
            <w:pPr>
              <w:pStyle w:val="27"/>
              <w:ind w:firstLine="420" w:firstLineChars="200"/>
              <w:rPr>
                <w:szCs w:val="21"/>
              </w:rPr>
            </w:pPr>
            <w:r>
              <w:rPr>
                <w:szCs w:val="21"/>
              </w:rPr>
              <w:t>1.掌握基础知识范畴。明晰商品、价值、剩余价值、资本、生产资料所有制等核心概念的内涵与外延，厘清概念间逻辑关联，例如商品二因素与劳动二重性的对应关系等。</w:t>
            </w:r>
          </w:p>
          <w:p>
            <w:pPr>
              <w:pStyle w:val="27"/>
              <w:ind w:firstLine="420" w:firstLineChars="200"/>
              <w:rPr>
                <w:szCs w:val="21"/>
              </w:rPr>
            </w:pPr>
            <w:r>
              <w:rPr>
                <w:szCs w:val="21"/>
              </w:rPr>
              <w:t>2.梳理理论知识脉络。了解政治经济学发展历程，涵盖古典政治经济学（亚当</w:t>
            </w:r>
            <w:r>
              <w:rPr>
                <w:rFonts w:eastAsia="微软雅黑"/>
                <w:szCs w:val="21"/>
              </w:rPr>
              <w:t>・</w:t>
            </w:r>
            <w:r>
              <w:rPr>
                <w:szCs w:val="21"/>
              </w:rPr>
              <w:t>斯密、李嘉图的劳动价值论）、马克思主义政治经济学（《资本论》核心框架、剩余价值理论）、现代分支（列宁帝国主义论、中国特色社会主义政治经济学等）。</w:t>
            </w:r>
          </w:p>
          <w:p>
            <w:pPr>
              <w:pStyle w:val="27"/>
              <w:ind w:firstLine="420" w:firstLineChars="200"/>
              <w:rPr>
                <w:szCs w:val="21"/>
              </w:rPr>
            </w:pPr>
            <w:r>
              <w:rPr>
                <w:szCs w:val="21"/>
              </w:rPr>
              <w:t>3.把握核心规律。系统理解社会生产关系运行规律，包括资本主义经济规律、社会主义经济本质、生产力与生产关系的辩证运动规律等。</w:t>
            </w:r>
          </w:p>
          <w:p>
            <w:pPr>
              <w:pStyle w:val="27"/>
              <w:ind w:firstLine="420" w:firstLineChars="200"/>
              <w:rPr>
                <w:szCs w:val="21"/>
              </w:rPr>
            </w:pPr>
            <w:r>
              <w:rPr>
                <w:szCs w:val="21"/>
              </w:rPr>
              <w:t>（二）能力目标</w:t>
            </w:r>
          </w:p>
          <w:p>
            <w:pPr>
              <w:pStyle w:val="27"/>
              <w:ind w:firstLine="420" w:firstLineChars="200"/>
              <w:rPr>
                <w:szCs w:val="21"/>
              </w:rPr>
            </w:pPr>
            <w:r>
              <w:rPr>
                <w:szCs w:val="21"/>
              </w:rPr>
              <w:t>4.提升辩证分析能力。运用矛盾分析法、历史唯物主义方法拆解复杂经济现象，如辨析资本主义 “效率与公平” 矛盾、社会主义市场经济中 “政府与市场” 关系。</w:t>
            </w:r>
          </w:p>
          <w:p>
            <w:pPr>
              <w:pStyle w:val="27"/>
              <w:ind w:firstLine="420" w:firstLineChars="200"/>
              <w:rPr>
                <w:szCs w:val="21"/>
              </w:rPr>
            </w:pPr>
            <w:r>
              <w:rPr>
                <w:szCs w:val="21"/>
              </w:rPr>
              <w:t>5.具备现实解读能力。将理论工具应用于实际场景，例如用剩余价值理论分析平台经济零工剥削、用所有制理论解读国企改革与乡村振兴，用全球化理论阐释国际贸易摩擦根源。</w:t>
            </w:r>
          </w:p>
          <w:p>
            <w:pPr>
              <w:pStyle w:val="27"/>
              <w:ind w:firstLine="420" w:firstLineChars="200"/>
              <w:rPr>
                <w:szCs w:val="21"/>
              </w:rPr>
            </w:pPr>
            <w:r>
              <w:rPr>
                <w:szCs w:val="21"/>
              </w:rPr>
              <w:t>6.学习实证支撑能力。结合经济数据（基尼系数、劳动报酬占比）、政策文件、学术文献开展分析，避免主观判断，如通过剩余价值率数据验证资本剥削程度变化。</w:t>
            </w:r>
          </w:p>
          <w:p>
            <w:pPr>
              <w:pStyle w:val="27"/>
              <w:ind w:firstLine="420" w:firstLineChars="200"/>
              <w:rPr>
                <w:szCs w:val="21"/>
              </w:rPr>
            </w:pPr>
            <w:r>
              <w:rPr>
                <w:szCs w:val="21"/>
              </w:rPr>
              <w:t>（三）素养目标</w:t>
            </w:r>
          </w:p>
          <w:p>
            <w:pPr>
              <w:pStyle w:val="27"/>
              <w:ind w:firstLine="420" w:firstLineChars="200"/>
              <w:rPr>
                <w:szCs w:val="21"/>
              </w:rPr>
            </w:pPr>
            <w:r>
              <w:rPr>
                <w:szCs w:val="21"/>
              </w:rPr>
              <w:t>7.历史唯物主义素养。理解经济制度的历史性，认识到生产关系需与生产力水平适配，客观看待不同经济模式的进步性与局限性（如资本主义对封建制度的突破及自身基本矛盾）。</w:t>
            </w:r>
          </w:p>
          <w:p>
            <w:pPr>
              <w:pStyle w:val="27"/>
              <w:ind w:firstLine="420" w:firstLineChars="200"/>
              <w:rPr>
                <w:szCs w:val="21"/>
              </w:rPr>
            </w:pPr>
            <w:r>
              <w:rPr>
                <w:szCs w:val="21"/>
              </w:rPr>
              <w:t>8.公平正义素养。超越 “唯 GDP” 思维，从 “人的全面发展” 视角反思经济发展价值取向，关注劳动权益、收入分配公平、公共服务均等化等民生维度。</w:t>
            </w:r>
          </w:p>
          <w:p>
            <w:pPr>
              <w:pStyle w:val="27"/>
              <w:ind w:firstLine="420" w:firstLineChars="200"/>
              <w:rPr>
                <w:szCs w:val="21"/>
              </w:rPr>
            </w:pPr>
            <w:r>
              <w:rPr>
                <w:szCs w:val="21"/>
              </w:rPr>
              <w:t>9.社会责任感素养。将个人认知与社会发展结合，理解中国 “共同富裕”“新发展理念” 的理论依据，理性看待全球南北差距、气候变化等问题，思考个体在经济可持续发展中的角色。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09" w:hRule="atLeast"/>
          <w:jc w:val="center"/>
        </w:trPr>
        <w:tc>
          <w:tcPr>
            <w:tcW w:w="1123" w:type="dxa"/>
            <w:vMerge w:val="restart"/>
            <w:vAlign w:val="center"/>
          </w:tcPr>
          <w:p>
            <w:pPr>
              <w:autoSpaceDE w:val="0"/>
              <w:autoSpaceDN w:val="0"/>
              <w:jc w:val="center"/>
              <w:rPr>
                <w:rFonts w:ascii="Times New Roman" w:hAnsi="Times New Roman" w:eastAsia="宋体" w:cs="Times New Roman"/>
                <w:b/>
                <w:w w:val="98"/>
                <w:sz w:val="21"/>
                <w:szCs w:val="21"/>
              </w:rPr>
            </w:pPr>
            <w:r>
              <w:rPr>
                <w:rFonts w:ascii="Times New Roman" w:hAnsi="Times New Roman" w:eastAsia="宋体" w:cs="Times New Roman"/>
                <w:b/>
                <w:w w:val="98"/>
                <w:sz w:val="21"/>
                <w:szCs w:val="21"/>
              </w:rPr>
              <w:t>D</w:t>
            </w:r>
          </w:p>
          <w:p>
            <w:pPr>
              <w:autoSpaceDE w:val="0"/>
              <w:autoSpaceDN w:val="0"/>
              <w:jc w:val="center"/>
              <w:rPr>
                <w:rFonts w:ascii="Times New Roman" w:hAnsi="Times New Roman" w:eastAsia="宋体" w:cs="Times New Roman"/>
                <w:b/>
                <w:sz w:val="21"/>
                <w:szCs w:val="21"/>
              </w:rPr>
            </w:pPr>
            <w:r>
              <w:rPr>
                <w:rFonts w:ascii="Times New Roman" w:hAnsi="Times New Roman" w:eastAsia="宋体" w:cs="Times New Roman"/>
                <w:b/>
                <w:sz w:val="21"/>
                <w:szCs w:val="21"/>
              </w:rPr>
              <w:t>课程目标与</w:t>
            </w:r>
          </w:p>
          <w:p>
            <w:pPr>
              <w:autoSpaceDE w:val="0"/>
              <w:autoSpaceDN w:val="0"/>
              <w:jc w:val="center"/>
              <w:rPr>
                <w:rFonts w:ascii="Times New Roman" w:hAnsi="Times New Roman" w:eastAsia="宋体" w:cs="Times New Roman"/>
                <w:b/>
                <w:sz w:val="21"/>
                <w:szCs w:val="21"/>
              </w:rPr>
            </w:pPr>
            <w:r>
              <w:rPr>
                <w:rFonts w:ascii="Times New Roman" w:hAnsi="Times New Roman" w:eastAsia="宋体" w:cs="Times New Roman"/>
                <w:b/>
                <w:sz w:val="21"/>
                <w:szCs w:val="21"/>
              </w:rPr>
              <w:t>毕业要求的</w:t>
            </w:r>
          </w:p>
          <w:p>
            <w:pPr>
              <w:autoSpaceDE w:val="0"/>
              <w:autoSpaceDN w:val="0"/>
              <w:spacing w:before="43"/>
              <w:ind w:right="7"/>
              <w:jc w:val="center"/>
              <w:rPr>
                <w:rFonts w:ascii="Times New Roman" w:hAnsi="Times New Roman" w:eastAsia="宋体" w:cs="Times New Roman"/>
                <w:b/>
                <w:sz w:val="21"/>
                <w:szCs w:val="21"/>
              </w:rPr>
            </w:pPr>
            <w:r>
              <w:rPr>
                <w:rFonts w:ascii="Times New Roman" w:hAnsi="Times New Roman" w:eastAsia="宋体" w:cs="Times New Roman"/>
                <w:b/>
                <w:sz w:val="21"/>
                <w:szCs w:val="21"/>
              </w:rPr>
              <w:t>对应关系</w:t>
            </w:r>
          </w:p>
        </w:tc>
        <w:tc>
          <w:tcPr>
            <w:tcW w:w="2957" w:type="dxa"/>
            <w:gridSpan w:val="4"/>
            <w:vAlign w:val="center"/>
          </w:tcPr>
          <w:p>
            <w:pPr>
              <w:autoSpaceDE w:val="0"/>
              <w:autoSpaceDN w:val="0"/>
              <w:spacing w:before="86"/>
              <w:ind w:left="114"/>
              <w:jc w:val="center"/>
              <w:rPr>
                <w:rFonts w:ascii="Times New Roman" w:hAnsi="Times New Roman" w:eastAsia="宋体" w:cs="Times New Roman"/>
                <w:b/>
                <w:bCs/>
                <w:sz w:val="21"/>
                <w:szCs w:val="21"/>
              </w:rPr>
            </w:pPr>
            <w:r>
              <w:rPr>
                <w:rFonts w:ascii="Times New Roman" w:hAnsi="Times New Roman" w:eastAsia="宋体" w:cs="Times New Roman"/>
                <w:sz w:val="21"/>
                <w:szCs w:val="21"/>
              </w:rPr>
              <w:t>毕业要求</w:t>
            </w:r>
          </w:p>
        </w:tc>
        <w:tc>
          <w:tcPr>
            <w:tcW w:w="3093" w:type="dxa"/>
            <w:gridSpan w:val="4"/>
            <w:vAlign w:val="center"/>
          </w:tcPr>
          <w:p>
            <w:pPr>
              <w:autoSpaceDE w:val="0"/>
              <w:autoSpaceDN w:val="0"/>
              <w:spacing w:before="86"/>
              <w:ind w:left="115"/>
              <w:jc w:val="center"/>
              <w:rPr>
                <w:rFonts w:ascii="Times New Roman" w:hAnsi="Times New Roman" w:eastAsia="宋体" w:cs="Times New Roman"/>
                <w:b/>
                <w:bCs/>
                <w:sz w:val="21"/>
                <w:szCs w:val="21"/>
              </w:rPr>
            </w:pPr>
            <w:r>
              <w:rPr>
                <w:rFonts w:ascii="Times New Roman" w:hAnsi="Times New Roman" w:eastAsia="宋体" w:cs="Times New Roman"/>
                <w:sz w:val="21"/>
                <w:szCs w:val="21"/>
              </w:rPr>
              <w:t>毕业要求指标点</w:t>
            </w:r>
          </w:p>
        </w:tc>
        <w:tc>
          <w:tcPr>
            <w:tcW w:w="1859" w:type="dxa"/>
            <w:gridSpan w:val="3"/>
            <w:vAlign w:val="center"/>
          </w:tcPr>
          <w:p>
            <w:pPr>
              <w:autoSpaceDE w:val="0"/>
              <w:autoSpaceDN w:val="0"/>
              <w:spacing w:before="86"/>
              <w:ind w:left="96" w:right="67"/>
              <w:jc w:val="center"/>
              <w:rPr>
                <w:rFonts w:ascii="Times New Roman" w:hAnsi="Times New Roman" w:eastAsia="宋体" w:cs="Times New Roman"/>
                <w:b/>
                <w:bCs/>
                <w:sz w:val="21"/>
                <w:szCs w:val="21"/>
              </w:rPr>
            </w:pPr>
            <w:r>
              <w:rPr>
                <w:rFonts w:ascii="Times New Roman" w:hAnsi="Times New Roman" w:eastAsia="宋体" w:cs="Times New Roman"/>
                <w:sz w:val="21"/>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93"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rPr>
            </w:pPr>
          </w:p>
        </w:tc>
        <w:tc>
          <w:tcPr>
            <w:tcW w:w="2957" w:type="dxa"/>
            <w:gridSpan w:val="4"/>
            <w:vMerge w:val="restart"/>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A专业知能</w:t>
            </w:r>
          </w:p>
        </w:tc>
        <w:tc>
          <w:tcPr>
            <w:tcW w:w="3093" w:type="dxa"/>
            <w:gridSpan w:val="4"/>
          </w:tcPr>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A1掌握比较系统的政治经济学知识和能力;</w:t>
            </w:r>
          </w:p>
        </w:tc>
        <w:tc>
          <w:tcPr>
            <w:tcW w:w="1859" w:type="dxa"/>
            <w:gridSpan w:val="3"/>
            <w:vMerge w:val="restart"/>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57"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rPr>
            </w:pPr>
          </w:p>
        </w:tc>
        <w:tc>
          <w:tcPr>
            <w:tcW w:w="2957" w:type="dxa"/>
            <w:gridSpan w:val="4"/>
            <w:vMerge w:val="continue"/>
            <w:vAlign w:val="center"/>
          </w:tcPr>
          <w:p>
            <w:pPr>
              <w:autoSpaceDE w:val="0"/>
              <w:autoSpaceDN w:val="0"/>
              <w:jc w:val="center"/>
              <w:rPr>
                <w:rFonts w:ascii="Times New Roman" w:hAnsi="Times New Roman" w:eastAsia="宋体" w:cs="Times New Roman"/>
                <w:spacing w:val="-20"/>
                <w:kern w:val="0"/>
                <w:sz w:val="21"/>
                <w:szCs w:val="21"/>
                <w:lang w:val="zh-Hans"/>
              </w:rPr>
            </w:pPr>
          </w:p>
        </w:tc>
        <w:tc>
          <w:tcPr>
            <w:tcW w:w="3093" w:type="dxa"/>
            <w:gridSpan w:val="4"/>
          </w:tcPr>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A2具备自主学习、终身学习、持续发展能力。</w:t>
            </w:r>
          </w:p>
        </w:tc>
        <w:tc>
          <w:tcPr>
            <w:tcW w:w="1859" w:type="dxa"/>
            <w:gridSpan w:val="3"/>
            <w:vMerge w:val="continue"/>
            <w:vAlign w:val="center"/>
          </w:tcPr>
          <w:p>
            <w:pPr>
              <w:autoSpaceDE w:val="0"/>
              <w:autoSpaceDN w:val="0"/>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61"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rPr>
            </w:pPr>
          </w:p>
        </w:tc>
        <w:tc>
          <w:tcPr>
            <w:tcW w:w="2957" w:type="dxa"/>
            <w:gridSpan w:val="4"/>
            <w:vMerge w:val="restart"/>
            <w:vAlign w:val="center"/>
          </w:tcPr>
          <w:p>
            <w:pPr>
              <w:autoSpaceDE w:val="0"/>
              <w:autoSpaceDN w:val="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B实务技能</w:t>
            </w:r>
          </w:p>
        </w:tc>
        <w:tc>
          <w:tcPr>
            <w:tcW w:w="3093" w:type="dxa"/>
            <w:gridSpan w:val="4"/>
          </w:tcPr>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B1具备较强的实务实践能力;</w:t>
            </w:r>
          </w:p>
        </w:tc>
        <w:tc>
          <w:tcPr>
            <w:tcW w:w="1859" w:type="dxa"/>
            <w:gridSpan w:val="3"/>
            <w:vMerge w:val="restart"/>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课程目标4、5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13"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lang w:eastAsia="zh-TW"/>
              </w:rPr>
            </w:pPr>
          </w:p>
        </w:tc>
        <w:tc>
          <w:tcPr>
            <w:tcW w:w="2957" w:type="dxa"/>
            <w:gridSpan w:val="4"/>
            <w:vMerge w:val="continue"/>
            <w:vAlign w:val="center"/>
          </w:tcPr>
          <w:p>
            <w:pPr>
              <w:autoSpaceDE w:val="0"/>
              <w:autoSpaceDN w:val="0"/>
              <w:jc w:val="center"/>
              <w:rPr>
                <w:rFonts w:ascii="Times New Roman" w:hAnsi="Times New Roman" w:eastAsia="宋体" w:cs="Times New Roman"/>
                <w:color w:val="000000"/>
                <w:kern w:val="0"/>
                <w:sz w:val="21"/>
                <w:szCs w:val="21"/>
              </w:rPr>
            </w:pPr>
          </w:p>
        </w:tc>
        <w:tc>
          <w:tcPr>
            <w:tcW w:w="3093" w:type="dxa"/>
            <w:gridSpan w:val="4"/>
          </w:tcPr>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B2具备较强的正确的意识形态取向能力。</w:t>
            </w:r>
          </w:p>
        </w:tc>
        <w:tc>
          <w:tcPr>
            <w:tcW w:w="1859" w:type="dxa"/>
            <w:gridSpan w:val="3"/>
            <w:vMerge w:val="continue"/>
            <w:vAlign w:val="center"/>
          </w:tcPr>
          <w:p>
            <w:pPr>
              <w:autoSpaceDE w:val="0"/>
              <w:autoSpaceDN w:val="0"/>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87"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rPr>
            </w:pPr>
          </w:p>
        </w:tc>
        <w:tc>
          <w:tcPr>
            <w:tcW w:w="2957" w:type="dxa"/>
            <w:gridSpan w:val="4"/>
            <w:vMerge w:val="restart"/>
            <w:vAlign w:val="center"/>
          </w:tcPr>
          <w:p>
            <w:pPr>
              <w:autoSpaceDE w:val="0"/>
              <w:autoSpaceDN w:val="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C应用创新</w:t>
            </w:r>
          </w:p>
        </w:tc>
        <w:tc>
          <w:tcPr>
            <w:tcW w:w="3093" w:type="dxa"/>
            <w:gridSpan w:val="4"/>
          </w:tcPr>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C1具备发掘问题、分析问题和利用政治经济学进行观察世界的能力;</w:t>
            </w:r>
          </w:p>
        </w:tc>
        <w:tc>
          <w:tcPr>
            <w:tcW w:w="1859" w:type="dxa"/>
            <w:gridSpan w:val="3"/>
            <w:vMerge w:val="restart"/>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课程目标4、5、6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07"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lang w:eastAsia="zh-TW"/>
              </w:rPr>
            </w:pPr>
          </w:p>
        </w:tc>
        <w:tc>
          <w:tcPr>
            <w:tcW w:w="2957" w:type="dxa"/>
            <w:gridSpan w:val="4"/>
            <w:vMerge w:val="continue"/>
            <w:vAlign w:val="center"/>
          </w:tcPr>
          <w:p>
            <w:pPr>
              <w:autoSpaceDE w:val="0"/>
              <w:autoSpaceDN w:val="0"/>
              <w:jc w:val="center"/>
              <w:rPr>
                <w:rFonts w:ascii="Times New Roman" w:hAnsi="Times New Roman" w:eastAsia="宋体" w:cs="Times New Roman"/>
                <w:color w:val="000000"/>
                <w:kern w:val="0"/>
                <w:sz w:val="21"/>
                <w:szCs w:val="21"/>
              </w:rPr>
            </w:pPr>
          </w:p>
        </w:tc>
        <w:tc>
          <w:tcPr>
            <w:tcW w:w="3093" w:type="dxa"/>
            <w:gridSpan w:val="4"/>
          </w:tcPr>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C2具备创新、创意知识和基本技能。</w:t>
            </w:r>
          </w:p>
        </w:tc>
        <w:tc>
          <w:tcPr>
            <w:tcW w:w="1859" w:type="dxa"/>
            <w:gridSpan w:val="3"/>
            <w:vMerge w:val="continue"/>
            <w:vAlign w:val="center"/>
          </w:tcPr>
          <w:p>
            <w:pPr>
              <w:autoSpaceDE w:val="0"/>
              <w:autoSpaceDN w:val="0"/>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73"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rPr>
            </w:pPr>
          </w:p>
        </w:tc>
        <w:tc>
          <w:tcPr>
            <w:tcW w:w="2957" w:type="dxa"/>
            <w:gridSpan w:val="4"/>
            <w:vMerge w:val="restart"/>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color w:val="000000"/>
                <w:kern w:val="0"/>
                <w:sz w:val="21"/>
                <w:szCs w:val="21"/>
                <w:lang w:eastAsia="en-US"/>
              </w:rPr>
              <w:t>D</w:t>
            </w:r>
            <w:r>
              <w:rPr>
                <w:rFonts w:ascii="Times New Roman" w:hAnsi="Times New Roman" w:eastAsia="宋体" w:cs="Times New Roman"/>
                <w:color w:val="000000"/>
                <w:kern w:val="0"/>
                <w:sz w:val="21"/>
                <w:szCs w:val="21"/>
                <w:lang w:eastAsia="zh-TW"/>
              </w:rPr>
              <w:t>协作整合</w:t>
            </w:r>
          </w:p>
        </w:tc>
        <w:tc>
          <w:tcPr>
            <w:tcW w:w="3093" w:type="dxa"/>
            <w:gridSpan w:val="4"/>
          </w:tcPr>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D1具备较好的协调政治经济学与西方经济学课程关系的能力；</w:t>
            </w:r>
          </w:p>
        </w:tc>
        <w:tc>
          <w:tcPr>
            <w:tcW w:w="1859" w:type="dxa"/>
            <w:gridSpan w:val="3"/>
            <w:vMerge w:val="restart"/>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课程目标5、6、7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73"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lang w:eastAsia="zh-TW"/>
              </w:rPr>
            </w:pPr>
          </w:p>
        </w:tc>
        <w:tc>
          <w:tcPr>
            <w:tcW w:w="2957" w:type="dxa"/>
            <w:gridSpan w:val="4"/>
            <w:vMerge w:val="continue"/>
            <w:vAlign w:val="center"/>
          </w:tcPr>
          <w:p>
            <w:pPr>
              <w:autoSpaceDE w:val="0"/>
              <w:autoSpaceDN w:val="0"/>
              <w:jc w:val="center"/>
              <w:rPr>
                <w:rFonts w:ascii="Times New Roman" w:hAnsi="Times New Roman" w:eastAsia="宋体" w:cs="Times New Roman"/>
                <w:color w:val="000000"/>
                <w:kern w:val="0"/>
                <w:sz w:val="21"/>
                <w:szCs w:val="21"/>
                <w:lang w:eastAsia="en-US"/>
              </w:rPr>
            </w:pPr>
          </w:p>
        </w:tc>
        <w:tc>
          <w:tcPr>
            <w:tcW w:w="3093" w:type="dxa"/>
            <w:gridSpan w:val="4"/>
          </w:tcPr>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D2具备较强的多学科沟通、多学科整合的能力。</w:t>
            </w:r>
          </w:p>
        </w:tc>
        <w:tc>
          <w:tcPr>
            <w:tcW w:w="1859" w:type="dxa"/>
            <w:gridSpan w:val="3"/>
            <w:vMerge w:val="continue"/>
            <w:vAlign w:val="center"/>
          </w:tcPr>
          <w:p>
            <w:pPr>
              <w:autoSpaceDE w:val="0"/>
              <w:autoSpaceDN w:val="0"/>
              <w:jc w:val="center"/>
              <w:rPr>
                <w:rFonts w:ascii="Times New Roman" w:hAnsi="Times New Roman"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73"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rPr>
            </w:pPr>
          </w:p>
        </w:tc>
        <w:tc>
          <w:tcPr>
            <w:tcW w:w="2957" w:type="dxa"/>
            <w:gridSpan w:val="4"/>
            <w:vMerge w:val="restart"/>
            <w:vAlign w:val="center"/>
          </w:tcPr>
          <w:p>
            <w:pPr>
              <w:autoSpaceDE w:val="0"/>
              <w:autoSpaceDN w:val="0"/>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F社会责任</w:t>
            </w:r>
          </w:p>
        </w:tc>
        <w:tc>
          <w:tcPr>
            <w:tcW w:w="3093" w:type="dxa"/>
            <w:gridSpan w:val="4"/>
          </w:tcPr>
          <w:p>
            <w:pPr>
              <w:autoSpaceDE w:val="0"/>
              <w:autoSpaceDN w:val="0"/>
              <w:jc w:val="left"/>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F1具备良好的政治情操和专业素养;</w:t>
            </w:r>
          </w:p>
        </w:tc>
        <w:tc>
          <w:tcPr>
            <w:tcW w:w="1859" w:type="dxa"/>
            <w:gridSpan w:val="3"/>
            <w:vMerge w:val="restart"/>
            <w:vAlign w:val="center"/>
          </w:tcPr>
          <w:p>
            <w:pPr>
              <w:autoSpaceDE w:val="0"/>
              <w:autoSpaceDN w:val="0"/>
              <w:spacing w:before="125"/>
              <w:ind w:right="23"/>
              <w:jc w:val="center"/>
              <w:rPr>
                <w:rFonts w:ascii="Times New Roman" w:hAnsi="Times New Roman" w:eastAsia="宋体" w:cs="Times New Roman"/>
                <w:sz w:val="21"/>
                <w:szCs w:val="21"/>
              </w:rPr>
            </w:pPr>
            <w:r>
              <w:rPr>
                <w:rFonts w:ascii="Times New Roman" w:hAnsi="Times New Roman" w:eastAsia="宋体" w:cs="Times New Roman"/>
                <w:sz w:val="21"/>
                <w:szCs w:val="21"/>
                <w:lang w:eastAsia="zh-TW"/>
              </w:rPr>
              <w:t>课程目标</w:t>
            </w:r>
            <w:r>
              <w:rPr>
                <w:rFonts w:ascii="Times New Roman" w:hAnsi="Times New Roman" w:eastAsia="宋体" w:cs="Times New Roman"/>
                <w:sz w:val="21"/>
                <w:szCs w:val="21"/>
              </w:rPr>
              <w:t>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97" w:hRule="atLeast"/>
          <w:jc w:val="center"/>
        </w:trPr>
        <w:tc>
          <w:tcPr>
            <w:tcW w:w="1123" w:type="dxa"/>
            <w:vMerge w:val="continue"/>
          </w:tcPr>
          <w:p>
            <w:pPr>
              <w:autoSpaceDE w:val="0"/>
              <w:autoSpaceDN w:val="0"/>
              <w:spacing w:before="43"/>
              <w:ind w:right="7"/>
              <w:jc w:val="center"/>
              <w:rPr>
                <w:rFonts w:ascii="Times New Roman" w:hAnsi="Times New Roman" w:eastAsia="宋体" w:cs="Times New Roman"/>
                <w:b/>
                <w:sz w:val="21"/>
                <w:szCs w:val="21"/>
                <w:lang w:eastAsia="zh-TW"/>
              </w:rPr>
            </w:pPr>
          </w:p>
        </w:tc>
        <w:tc>
          <w:tcPr>
            <w:tcW w:w="2957" w:type="dxa"/>
            <w:gridSpan w:val="4"/>
            <w:vMerge w:val="continue"/>
          </w:tcPr>
          <w:p>
            <w:pPr>
              <w:autoSpaceDE w:val="0"/>
              <w:autoSpaceDN w:val="0"/>
              <w:ind w:right="23"/>
              <w:jc w:val="center"/>
              <w:rPr>
                <w:rFonts w:ascii="Times New Roman" w:hAnsi="Times New Roman" w:eastAsia="宋体" w:cs="Times New Roman"/>
                <w:sz w:val="21"/>
                <w:szCs w:val="21"/>
                <w:lang w:eastAsia="zh-TW"/>
              </w:rPr>
            </w:pPr>
          </w:p>
        </w:tc>
        <w:tc>
          <w:tcPr>
            <w:tcW w:w="3093" w:type="dxa"/>
            <w:gridSpan w:val="4"/>
          </w:tcPr>
          <w:p>
            <w:pPr>
              <w:autoSpaceDE w:val="0"/>
              <w:autoSpaceDN w:val="0"/>
              <w:spacing w:before="125" w:line="312" w:lineRule="auto"/>
              <w:ind w:right="23"/>
              <w:rPr>
                <w:rFonts w:ascii="Times New Roman" w:hAnsi="Times New Roman" w:eastAsia="宋体" w:cs="Times New Roman"/>
                <w:sz w:val="21"/>
                <w:szCs w:val="21"/>
              </w:rPr>
            </w:pPr>
            <w:r>
              <w:rPr>
                <w:rFonts w:ascii="Times New Roman" w:hAnsi="Times New Roman" w:eastAsia="宋体" w:cs="Times New Roman"/>
                <w:sz w:val="21"/>
                <w:szCs w:val="21"/>
              </w:rPr>
              <w:t>F2具备爱党爱国爱社会主义的崇高思想。</w:t>
            </w:r>
          </w:p>
        </w:tc>
        <w:tc>
          <w:tcPr>
            <w:tcW w:w="1859" w:type="dxa"/>
            <w:gridSpan w:val="3"/>
            <w:vMerge w:val="continue"/>
          </w:tcPr>
          <w:p>
            <w:pPr>
              <w:autoSpaceDE w:val="0"/>
              <w:autoSpaceDN w:val="0"/>
              <w:spacing w:before="125"/>
              <w:ind w:right="23"/>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7" w:hRule="atLeast"/>
          <w:jc w:val="center"/>
        </w:trPr>
        <w:tc>
          <w:tcPr>
            <w:tcW w:w="1123" w:type="dxa"/>
            <w:vMerge w:val="restart"/>
            <w:vAlign w:val="center"/>
          </w:tcPr>
          <w:p>
            <w:pPr>
              <w:autoSpaceDE w:val="0"/>
              <w:autoSpaceDN w:val="0"/>
              <w:spacing w:before="152"/>
              <w:ind w:left="8"/>
              <w:jc w:val="center"/>
              <w:rPr>
                <w:rFonts w:ascii="Times New Roman" w:hAnsi="Times New Roman" w:eastAsia="宋体" w:cs="Times New Roman"/>
                <w:b/>
                <w:sz w:val="21"/>
                <w:szCs w:val="21"/>
                <w:lang w:eastAsia="en-US"/>
              </w:rPr>
            </w:pPr>
            <w:r>
              <w:rPr>
                <w:rFonts w:ascii="Times New Roman" w:hAnsi="Times New Roman" w:eastAsia="宋体" w:cs="Times New Roman"/>
                <w:b/>
                <w:w w:val="98"/>
                <w:sz w:val="21"/>
                <w:szCs w:val="21"/>
                <w:lang w:eastAsia="en-US"/>
              </w:rPr>
              <w:t>E</w:t>
            </w:r>
          </w:p>
          <w:p>
            <w:pPr>
              <w:autoSpaceDE w:val="0"/>
              <w:autoSpaceDN w:val="0"/>
              <w:spacing w:before="125" w:line="312" w:lineRule="auto"/>
              <w:ind w:right="23"/>
              <w:jc w:val="center"/>
              <w:rPr>
                <w:rFonts w:ascii="Times New Roman" w:hAnsi="Times New Roman" w:eastAsia="宋体" w:cs="Times New Roman"/>
                <w:b/>
                <w:bCs/>
                <w:sz w:val="21"/>
                <w:szCs w:val="21"/>
              </w:rPr>
            </w:pPr>
            <w:r>
              <w:rPr>
                <w:rFonts w:ascii="Times New Roman" w:hAnsi="Times New Roman" w:eastAsia="宋体" w:cs="Times New Roman"/>
                <w:b/>
                <w:sz w:val="21"/>
                <w:szCs w:val="21"/>
              </w:rPr>
              <w:t>教学內容</w:t>
            </w:r>
          </w:p>
        </w:tc>
        <w:tc>
          <w:tcPr>
            <w:tcW w:w="6050" w:type="dxa"/>
            <w:gridSpan w:val="8"/>
            <w:vMerge w:val="restart"/>
            <w:vAlign w:val="center"/>
          </w:tcPr>
          <w:p>
            <w:pPr>
              <w:autoSpaceDE w:val="0"/>
              <w:autoSpaceDN w:val="0"/>
              <w:spacing w:before="125" w:line="312" w:lineRule="auto"/>
              <w:ind w:right="23"/>
              <w:jc w:val="center"/>
              <w:rPr>
                <w:rFonts w:ascii="Times New Roman" w:hAnsi="Times New Roman" w:eastAsia="宋体" w:cs="Times New Roman"/>
                <w:b/>
                <w:bCs/>
                <w:sz w:val="21"/>
                <w:szCs w:val="21"/>
              </w:rPr>
            </w:pPr>
            <w:r>
              <w:rPr>
                <w:rFonts w:ascii="Times New Roman" w:hAnsi="Times New Roman" w:eastAsia="宋体" w:cs="Times New Roman"/>
                <w:sz w:val="21"/>
                <w:szCs w:val="21"/>
              </w:rPr>
              <w:t>章节内容</w:t>
            </w:r>
          </w:p>
        </w:tc>
        <w:tc>
          <w:tcPr>
            <w:tcW w:w="1859" w:type="dxa"/>
            <w:gridSpan w:val="3"/>
            <w:vAlign w:val="center"/>
          </w:tcPr>
          <w:p>
            <w:pPr>
              <w:autoSpaceDE w:val="0"/>
              <w:autoSpaceDN w:val="0"/>
              <w:spacing w:before="125" w:line="312" w:lineRule="auto"/>
              <w:ind w:right="23"/>
              <w:jc w:val="center"/>
              <w:rPr>
                <w:rFonts w:ascii="Times New Roman" w:hAnsi="Times New Roman" w:eastAsia="宋体" w:cs="Times New Roman"/>
                <w:b/>
                <w:bCs/>
                <w:sz w:val="21"/>
                <w:szCs w:val="21"/>
              </w:rPr>
            </w:pPr>
            <w:r>
              <w:rPr>
                <w:rFonts w:ascii="Times New Roman" w:hAnsi="Times New Roman" w:eastAsia="宋体" w:cs="Times New Roman"/>
                <w:bCs/>
                <w:sz w:val="21"/>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23" w:type="dxa"/>
            <w:vMerge w:val="continue"/>
            <w:vAlign w:val="center"/>
          </w:tcPr>
          <w:p>
            <w:pPr>
              <w:autoSpaceDE w:val="0"/>
              <w:autoSpaceDN w:val="0"/>
              <w:spacing w:before="125" w:line="312" w:lineRule="auto"/>
              <w:ind w:right="23"/>
              <w:jc w:val="center"/>
              <w:rPr>
                <w:rFonts w:ascii="Times New Roman" w:hAnsi="Times New Roman" w:eastAsia="宋体" w:cs="Times New Roman"/>
                <w:sz w:val="21"/>
                <w:szCs w:val="21"/>
                <w:lang w:eastAsia="en-US"/>
              </w:rPr>
            </w:pPr>
          </w:p>
        </w:tc>
        <w:tc>
          <w:tcPr>
            <w:tcW w:w="6050" w:type="dxa"/>
            <w:gridSpan w:val="8"/>
            <w:vMerge w:val="continue"/>
            <w:vAlign w:val="center"/>
          </w:tcPr>
          <w:p>
            <w:pPr>
              <w:autoSpaceDE w:val="0"/>
              <w:autoSpaceDN w:val="0"/>
              <w:spacing w:before="125" w:line="312" w:lineRule="auto"/>
              <w:ind w:right="23"/>
              <w:jc w:val="center"/>
              <w:rPr>
                <w:rFonts w:ascii="Times New Roman" w:hAnsi="Times New Roman" w:eastAsia="宋体" w:cs="Times New Roman"/>
                <w:sz w:val="21"/>
                <w:szCs w:val="21"/>
                <w:lang w:eastAsia="en-US"/>
              </w:rPr>
            </w:pPr>
          </w:p>
        </w:tc>
        <w:tc>
          <w:tcPr>
            <w:tcW w:w="707" w:type="dxa"/>
            <w:vAlign w:val="center"/>
          </w:tcPr>
          <w:p>
            <w:pPr>
              <w:autoSpaceDE w:val="0"/>
              <w:autoSpaceDN w:val="0"/>
              <w:spacing w:before="44"/>
              <w:jc w:val="center"/>
              <w:rPr>
                <w:rFonts w:ascii="Times New Roman" w:hAnsi="Times New Roman" w:eastAsia="宋体" w:cs="Times New Roman"/>
                <w:b/>
                <w:bCs/>
                <w:sz w:val="21"/>
                <w:szCs w:val="21"/>
              </w:rPr>
            </w:pPr>
            <w:r>
              <w:rPr>
                <w:rFonts w:ascii="Times New Roman" w:hAnsi="Times New Roman" w:eastAsia="宋体" w:cs="Times New Roman"/>
                <w:bCs/>
                <w:sz w:val="21"/>
                <w:szCs w:val="21"/>
              </w:rPr>
              <w:t>理论</w:t>
            </w:r>
          </w:p>
        </w:tc>
        <w:tc>
          <w:tcPr>
            <w:tcW w:w="485" w:type="dxa"/>
            <w:vAlign w:val="center"/>
          </w:tcPr>
          <w:p>
            <w:pPr>
              <w:autoSpaceDE w:val="0"/>
              <w:autoSpaceDN w:val="0"/>
              <w:spacing w:before="44"/>
              <w:jc w:val="center"/>
              <w:rPr>
                <w:rFonts w:ascii="Times New Roman" w:hAnsi="Times New Roman" w:eastAsia="宋体" w:cs="Times New Roman"/>
                <w:b/>
                <w:bCs/>
                <w:sz w:val="21"/>
                <w:szCs w:val="21"/>
              </w:rPr>
            </w:pPr>
            <w:r>
              <w:rPr>
                <w:rFonts w:ascii="Times New Roman" w:hAnsi="Times New Roman" w:eastAsia="宋体" w:cs="Times New Roman"/>
                <w:bCs/>
                <w:sz w:val="21"/>
                <w:szCs w:val="21"/>
              </w:rPr>
              <w:t>实践</w:t>
            </w:r>
          </w:p>
        </w:tc>
        <w:tc>
          <w:tcPr>
            <w:tcW w:w="667" w:type="dxa"/>
            <w:vAlign w:val="center"/>
          </w:tcPr>
          <w:p>
            <w:pPr>
              <w:autoSpaceDE w:val="0"/>
              <w:autoSpaceDN w:val="0"/>
              <w:spacing w:before="44"/>
              <w:ind w:right="89"/>
              <w:jc w:val="center"/>
              <w:rPr>
                <w:rFonts w:ascii="Times New Roman" w:hAnsi="Times New Roman" w:eastAsia="宋体" w:cs="Times New Roman"/>
                <w:b/>
                <w:bCs/>
                <w:sz w:val="21"/>
                <w:szCs w:val="21"/>
              </w:rPr>
            </w:pPr>
            <w:r>
              <w:rPr>
                <w:rFonts w:ascii="Times New Roman" w:hAnsi="Times New Roman" w:eastAsia="宋体" w:cs="Times New Roman"/>
                <w:bCs/>
                <w:sz w:val="21"/>
                <w:szCs w:val="21"/>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sz w:val="21"/>
                <w:szCs w:val="21"/>
                <w:lang w:eastAsia="en-US"/>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 xml:space="preserve">0  </w:t>
            </w:r>
            <w:r>
              <w:rPr>
                <w:rFonts w:ascii="Times New Roman" w:hAnsi="Times New Roman" w:eastAsia="宋体" w:cs="Times New Roman"/>
                <w:b w:val="0"/>
                <w:bCs/>
                <w:sz w:val="21"/>
                <w:szCs w:val="21"/>
                <w:lang w:eastAsia="en-US"/>
              </w:rPr>
              <w:t>导论</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sz w:val="21"/>
                <w:szCs w:val="21"/>
                <w:lang w:eastAsia="en-US"/>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lang w:eastAsia="en-US"/>
              </w:rPr>
              <w:t>第一章  商品</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lang w:eastAsia="en-US"/>
              </w:rPr>
              <w:t>第二章  货币</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第三章  市场经济和价值规律</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第四章  资本主义经济制度及其演变</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lang w:eastAsia="en-US"/>
              </w:rPr>
              <w:t>第五章  资本</w:t>
            </w:r>
            <w:r>
              <w:rPr>
                <w:rFonts w:ascii="Times New Roman" w:hAnsi="Times New Roman" w:eastAsia="宋体" w:cs="Times New Roman"/>
                <w:b w:val="0"/>
                <w:bCs/>
                <w:sz w:val="21"/>
                <w:szCs w:val="21"/>
              </w:rPr>
              <w:t>主义生产</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第六章  资本主义流通</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第七章  剩余价值的分配</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第八章  资本主义的经济危机和历史趋势</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第九章  社会主义经济制度与社会主义初级阶段</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第十章  社会主义初级阶段的所有制制度</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lang w:eastAsia="zh-TW"/>
              </w:rPr>
            </w:pPr>
            <w:r>
              <w:rPr>
                <w:rFonts w:ascii="Times New Roman" w:hAnsi="Times New Roman" w:eastAsia="宋体" w:cs="Times New Roman"/>
                <w:b w:val="0"/>
                <w:bCs/>
                <w:sz w:val="21"/>
                <w:szCs w:val="21"/>
              </w:rPr>
              <w:t>第十一章 社会主义初级阶段的分配制度</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第十二章 经济体制改革和社会主义市场经济体制</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期末总复习</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123" w:type="dxa"/>
            <w:vMerge w:val="continue"/>
          </w:tcPr>
          <w:p>
            <w:pPr>
              <w:autoSpaceDE w:val="0"/>
              <w:autoSpaceDN w:val="0"/>
              <w:spacing w:before="125" w:line="312" w:lineRule="auto"/>
              <w:ind w:right="23"/>
              <w:jc w:val="center"/>
              <w:rPr>
                <w:rFonts w:ascii="Times New Roman" w:hAnsi="Times New Roman" w:eastAsia="宋体" w:cs="Times New Roman"/>
                <w:b/>
                <w:bCs/>
                <w:sz w:val="21"/>
                <w:szCs w:val="21"/>
              </w:rPr>
            </w:pPr>
          </w:p>
        </w:tc>
        <w:tc>
          <w:tcPr>
            <w:tcW w:w="6050" w:type="dxa"/>
            <w:gridSpan w:val="8"/>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合 计</w:t>
            </w:r>
          </w:p>
        </w:tc>
        <w:tc>
          <w:tcPr>
            <w:tcW w:w="70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48</w:t>
            </w:r>
          </w:p>
        </w:tc>
        <w:tc>
          <w:tcPr>
            <w:tcW w:w="485"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67" w:type="dxa"/>
          </w:tcPr>
          <w:p>
            <w:pPr>
              <w:autoSpaceDE w:val="0"/>
              <w:autoSpaceDN w:val="0"/>
              <w:spacing w:before="125" w:line="312" w:lineRule="auto"/>
              <w:ind w:right="23"/>
              <w:jc w:val="center"/>
              <w:rPr>
                <w:rFonts w:ascii="Times New Roman" w:hAnsi="Times New Roman" w:eastAsia="宋体" w:cs="Times New Roman"/>
                <w:sz w:val="21"/>
                <w:szCs w:val="21"/>
              </w:rPr>
            </w:pPr>
            <w:r>
              <w:rPr>
                <w:rFonts w:ascii="Times New Roman" w:hAnsi="Times New Roman" w:eastAsia="宋体" w:cs="Times New Roman"/>
                <w:sz w:val="21"/>
                <w:szCs w:val="21"/>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721" w:hRule="exact"/>
          <w:jc w:val="center"/>
        </w:trPr>
        <w:tc>
          <w:tcPr>
            <w:tcW w:w="1123" w:type="dxa"/>
            <w:vAlign w:val="center"/>
          </w:tcPr>
          <w:p>
            <w:pPr>
              <w:autoSpaceDE w:val="0"/>
              <w:autoSpaceDN w:val="0"/>
              <w:jc w:val="center"/>
              <w:rPr>
                <w:rFonts w:ascii="Times New Roman" w:hAnsi="Times New Roman" w:eastAsia="宋体" w:cs="Times New Roman"/>
                <w:b/>
                <w:sz w:val="21"/>
                <w:szCs w:val="21"/>
              </w:rPr>
            </w:pPr>
            <w:r>
              <w:rPr>
                <w:rFonts w:ascii="Times New Roman" w:hAnsi="Times New Roman" w:eastAsia="宋体" w:cs="Times New Roman"/>
                <w:b/>
                <w:w w:val="98"/>
                <w:sz w:val="21"/>
                <w:szCs w:val="21"/>
              </w:rPr>
              <w:t>F</w:t>
            </w:r>
          </w:p>
          <w:p>
            <w:pPr>
              <w:autoSpaceDE w:val="0"/>
              <w:autoSpaceDN w:val="0"/>
              <w:spacing w:before="43"/>
              <w:ind w:left="104" w:right="93"/>
              <w:jc w:val="center"/>
              <w:rPr>
                <w:rFonts w:ascii="Times New Roman" w:hAnsi="Times New Roman" w:eastAsia="宋体" w:cs="Times New Roman"/>
                <w:b/>
                <w:sz w:val="21"/>
                <w:szCs w:val="21"/>
              </w:rPr>
            </w:pPr>
            <w:r>
              <w:rPr>
                <w:rFonts w:ascii="Times New Roman" w:hAnsi="Times New Roman" w:eastAsia="宋体" w:cs="Times New Roman"/>
                <w:b/>
                <w:sz w:val="21"/>
                <w:szCs w:val="21"/>
              </w:rPr>
              <w:t>教学方式</w:t>
            </w:r>
          </w:p>
        </w:tc>
        <w:tc>
          <w:tcPr>
            <w:tcW w:w="7909" w:type="dxa"/>
            <w:gridSpan w:val="11"/>
            <w:vAlign w:val="center"/>
          </w:tcPr>
          <w:p>
            <w:pPr>
              <w:tabs>
                <w:tab w:val="left" w:pos="1614"/>
                <w:tab w:val="left" w:pos="3145"/>
                <w:tab w:val="left" w:pos="5039"/>
              </w:tabs>
              <w:autoSpaceDE w:val="0"/>
              <w:autoSpaceDN w:val="0"/>
              <w:spacing w:before="183"/>
              <w:ind w:left="201"/>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Wingdings 2" w:cs="Times New Roman"/>
                <w:sz w:val="21"/>
                <w:szCs w:val="22"/>
              </w:rPr>
              <w:sym w:font="Wingdings 2" w:char="0052"/>
            </w:r>
            <w:r>
              <w:rPr>
                <w:rFonts w:ascii="Times New Roman" w:hAnsi="Times New Roman" w:eastAsia="宋体" w:cs="Times New Roman"/>
                <w:sz w:val="21"/>
                <w:szCs w:val="21"/>
              </w:rPr>
              <w:t>课堂讲授</w:t>
            </w:r>
            <w:r>
              <w:rPr>
                <w:rFonts w:ascii="Times New Roman" w:hAnsi="Times New Roman" w:eastAsia="宋体" w:cs="Times New Roman"/>
                <w:sz w:val="21"/>
                <w:szCs w:val="21"/>
              </w:rPr>
              <w:tab/>
            </w:r>
            <w:r>
              <w:rPr>
                <w:rFonts w:ascii="Times New Roman" w:hAnsi="Times New Roman" w:eastAsia="宋体" w:cs="Times New Roman"/>
                <w:spacing w:val="-3"/>
                <w:sz w:val="21"/>
                <w:szCs w:val="21"/>
                <w:lang w:eastAsia="en-US"/>
              </w:rPr>
              <w:sym w:font="Wingdings 2" w:char="00A3"/>
            </w:r>
            <w:r>
              <w:rPr>
                <w:rFonts w:ascii="Times New Roman" w:hAnsi="Times New Roman" w:eastAsia="宋体" w:cs="Times New Roman"/>
                <w:sz w:val="21"/>
                <w:szCs w:val="21"/>
              </w:rPr>
              <w:t>讨论座谈</w:t>
            </w:r>
            <w:r>
              <w:rPr>
                <w:rFonts w:ascii="Times New Roman" w:hAnsi="Times New Roman" w:eastAsia="宋体" w:cs="Times New Roman"/>
                <w:sz w:val="21"/>
                <w:szCs w:val="21"/>
              </w:rPr>
              <w:tab/>
            </w:r>
            <w:r>
              <w:rPr>
                <w:rFonts w:ascii="Times New Roman" w:hAnsi="Times New Roman" w:eastAsia="宋体" w:cs="Times New Roman"/>
                <w:sz w:val="21"/>
                <w:szCs w:val="21"/>
              </w:rPr>
              <w:t></w:t>
            </w:r>
            <w:r>
              <w:rPr>
                <w:rFonts w:ascii="Times New Roman" w:hAnsi="Times New Roman" w:eastAsia="Wingdings 2" w:cs="Times New Roman"/>
                <w:sz w:val="21"/>
                <w:szCs w:val="22"/>
              </w:rPr>
              <w:sym w:font="Wingdings 2" w:char="0052"/>
            </w:r>
            <w:r>
              <w:rPr>
                <w:rFonts w:ascii="Times New Roman" w:hAnsi="Times New Roman" w:eastAsia="宋体" w:cs="Times New Roman"/>
                <w:sz w:val="21"/>
                <w:szCs w:val="21"/>
              </w:rPr>
              <w:t>问题导向学习</w:t>
            </w:r>
            <w:r>
              <w:rPr>
                <w:rFonts w:ascii="Times New Roman" w:hAnsi="Times New Roman" w:eastAsia="宋体" w:cs="Times New Roman"/>
                <w:sz w:val="21"/>
                <w:szCs w:val="21"/>
              </w:rPr>
              <w:tab/>
            </w:r>
            <w:r>
              <w:rPr>
                <w:rFonts w:ascii="Times New Roman" w:hAnsi="Times New Roman" w:eastAsia="宋体" w:cs="Times New Roman"/>
                <w:sz w:val="21"/>
                <w:szCs w:val="21"/>
              </w:rPr>
              <w:sym w:font="Wingdings 2" w:char="00A3"/>
            </w:r>
            <w:r>
              <w:rPr>
                <w:rFonts w:ascii="Times New Roman" w:hAnsi="Times New Roman" w:eastAsia="宋体" w:cs="Times New Roman"/>
                <w:sz w:val="21"/>
                <w:szCs w:val="21"/>
              </w:rPr>
              <w:t>分组合作学习</w:t>
            </w:r>
          </w:p>
          <w:p>
            <w:pPr>
              <w:tabs>
                <w:tab w:val="left" w:pos="1614"/>
                <w:tab w:val="left" w:pos="3145"/>
                <w:tab w:val="left" w:pos="5039"/>
              </w:tabs>
              <w:autoSpaceDE w:val="0"/>
              <w:autoSpaceDN w:val="0"/>
              <w:spacing w:before="52"/>
              <w:ind w:left="201"/>
              <w:rPr>
                <w:rFonts w:ascii="Times New Roman" w:hAnsi="Times New Roman" w:eastAsia="宋体" w:cs="Times New Roman"/>
                <w:sz w:val="21"/>
                <w:szCs w:val="21"/>
              </w:rPr>
            </w:pPr>
            <w:r>
              <w:rPr>
                <w:rFonts w:ascii="Times New Roman" w:hAnsi="Times New Roman" w:eastAsia="宋体" w:cs="Times New Roman"/>
                <w:sz w:val="21"/>
                <w:szCs w:val="21"/>
                <w:lang w:eastAsia="en-US"/>
              </w:rPr>
              <w:sym w:font="Wingdings 2" w:char="00A3"/>
            </w:r>
            <w:r>
              <w:rPr>
                <w:rFonts w:ascii="Times New Roman" w:hAnsi="Times New Roman" w:eastAsia="宋体" w:cs="Times New Roman"/>
                <w:sz w:val="21"/>
                <w:szCs w:val="21"/>
              </w:rPr>
              <w:t>专题学习</w:t>
            </w:r>
            <w:r>
              <w:rPr>
                <w:rFonts w:ascii="Times New Roman" w:hAnsi="Times New Roman" w:eastAsia="宋体" w:cs="Times New Roman"/>
                <w:sz w:val="21"/>
                <w:szCs w:val="21"/>
              </w:rPr>
              <w:tab/>
            </w:r>
            <w:r>
              <w:rPr>
                <w:rFonts w:ascii="Times New Roman" w:hAnsi="Times New Roman" w:eastAsia="宋体" w:cs="Times New Roman"/>
                <w:sz w:val="21"/>
                <w:szCs w:val="21"/>
              </w:rPr>
              <w:sym w:font="Wingdings 2" w:char="00A3"/>
            </w:r>
            <w:r>
              <w:rPr>
                <w:rFonts w:ascii="Times New Roman" w:hAnsi="Times New Roman" w:eastAsia="宋体" w:cs="Times New Roman"/>
                <w:sz w:val="21"/>
                <w:szCs w:val="21"/>
              </w:rPr>
              <w:t>实作学习</w:t>
            </w:r>
            <w:r>
              <w:rPr>
                <w:rFonts w:ascii="Times New Roman" w:hAnsi="Times New Roman" w:eastAsia="宋体" w:cs="Times New Roman"/>
                <w:sz w:val="21"/>
                <w:szCs w:val="21"/>
              </w:rPr>
              <w:tab/>
            </w:r>
            <w:r>
              <w:rPr>
                <w:rFonts w:ascii="Times New Roman" w:hAnsi="Times New Roman" w:eastAsia="宋体" w:cs="Times New Roman"/>
                <w:sz w:val="21"/>
                <w:szCs w:val="21"/>
                <w:lang w:eastAsia="en-US"/>
              </w:rPr>
              <w:sym w:font="Wingdings 2" w:char="00A3"/>
            </w:r>
            <w:r>
              <w:rPr>
                <w:rFonts w:ascii="Times New Roman" w:hAnsi="Times New Roman" w:eastAsia="宋体" w:cs="Times New Roman"/>
                <w:sz w:val="21"/>
                <w:szCs w:val="21"/>
              </w:rPr>
              <w:t>探究式学习</w:t>
            </w:r>
            <w:r>
              <w:rPr>
                <w:rFonts w:ascii="Times New Roman" w:hAnsi="Times New Roman" w:eastAsia="宋体" w:cs="Times New Roman"/>
                <w:sz w:val="21"/>
                <w:szCs w:val="21"/>
              </w:rPr>
              <w:tab/>
            </w:r>
            <w:r>
              <w:rPr>
                <w:rFonts w:ascii="Times New Roman" w:hAnsi="Times New Roman" w:eastAsia="宋体" w:cs="Times New Roman"/>
                <w:sz w:val="21"/>
                <w:szCs w:val="21"/>
                <w:lang w:eastAsia="en-US"/>
              </w:rPr>
              <w:sym w:font="Wingdings 2" w:char="00A3"/>
            </w:r>
            <w:r>
              <w:rPr>
                <w:rFonts w:ascii="Times New Roman" w:hAnsi="Times New Roman" w:eastAsia="宋体" w:cs="Times New Roman"/>
                <w:sz w:val="21"/>
                <w:szCs w:val="21"/>
              </w:rPr>
              <w:t>线上线下混合式学习</w:t>
            </w:r>
          </w:p>
          <w:p>
            <w:pPr>
              <w:numPr>
                <w:ilvl w:val="0"/>
                <w:numId w:val="2"/>
              </w:numPr>
              <w:tabs>
                <w:tab w:val="left" w:pos="417"/>
                <w:tab w:val="left" w:pos="2754"/>
              </w:tabs>
              <w:autoSpaceDE w:val="0"/>
              <w:autoSpaceDN w:val="0"/>
              <w:spacing w:before="53" w:after="0"/>
              <w:rPr>
                <w:rFonts w:ascii="Times New Roman" w:hAnsi="Times New Roman" w:eastAsia="宋体" w:cs="Times New Roman"/>
                <w:sz w:val="21"/>
                <w:szCs w:val="21"/>
              </w:rPr>
            </w:pPr>
            <w:r>
              <w:rPr>
                <w:rFonts w:ascii="Times New Roman" w:hAnsi="Times New Roman" w:eastAsia="宋体" w:cs="Times New Roman"/>
                <w:sz w:val="21"/>
                <w:szCs w:val="21"/>
                <w:lang w:eastAsia="zh-TW"/>
              </w:rPr>
              <w:t>其他</w:t>
            </w:r>
            <w:r>
              <w:rPr>
                <w:rFonts w:ascii="Times New Roman" w:hAnsi="Times New Roman" w:eastAsia="宋体" w:cs="Times New Roman"/>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02" w:hRule="atLeast"/>
          <w:jc w:val="center"/>
        </w:trPr>
        <w:tc>
          <w:tcPr>
            <w:tcW w:w="1123" w:type="dxa"/>
            <w:vMerge w:val="restart"/>
            <w:vAlign w:val="center"/>
          </w:tcPr>
          <w:p>
            <w:pPr>
              <w:autoSpaceDE w:val="0"/>
              <w:autoSpaceDN w:val="0"/>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G</w:t>
            </w:r>
          </w:p>
          <w:p>
            <w:pPr>
              <w:autoSpaceDE w:val="0"/>
              <w:autoSpaceDN w:val="0"/>
              <w:spacing w:before="125" w:line="312" w:lineRule="auto"/>
              <w:ind w:right="23"/>
              <w:jc w:val="center"/>
              <w:rPr>
                <w:rFonts w:ascii="Times New Roman" w:hAnsi="Times New Roman" w:eastAsia="宋体" w:cs="Times New Roman"/>
                <w:b/>
                <w:bCs/>
                <w:sz w:val="21"/>
                <w:szCs w:val="21"/>
              </w:rPr>
            </w:pPr>
            <w:r>
              <w:rPr>
                <w:rFonts w:ascii="Times New Roman" w:hAnsi="Times New Roman" w:eastAsia="宋体" w:cs="Times New Roman"/>
                <w:b/>
                <w:sz w:val="21"/>
                <w:szCs w:val="21"/>
              </w:rPr>
              <w:t>教学安排</w:t>
            </w:r>
          </w:p>
        </w:tc>
        <w:tc>
          <w:tcPr>
            <w:tcW w:w="571" w:type="dxa"/>
            <w:vMerge w:val="restart"/>
            <w:vAlign w:val="center"/>
          </w:tcPr>
          <w:p>
            <w:pPr>
              <w:autoSpaceDE w:val="0"/>
              <w:autoSpaceDN w:val="0"/>
              <w:jc w:val="center"/>
              <w:rPr>
                <w:rFonts w:ascii="Times New Roman" w:hAnsi="Times New Roman" w:eastAsia="宋体" w:cs="Times New Roman"/>
                <w:b/>
                <w:bCs/>
                <w:kern w:val="0"/>
                <w:sz w:val="21"/>
                <w:szCs w:val="21"/>
              </w:rPr>
            </w:pPr>
            <w:r>
              <w:rPr>
                <w:rFonts w:ascii="Times New Roman" w:hAnsi="Times New Roman" w:eastAsia="宋体" w:cs="Times New Roman"/>
                <w:kern w:val="0"/>
                <w:sz w:val="21"/>
                <w:szCs w:val="21"/>
              </w:rPr>
              <w:t>授课次别</w:t>
            </w:r>
          </w:p>
        </w:tc>
        <w:tc>
          <w:tcPr>
            <w:tcW w:w="2386" w:type="dxa"/>
            <w:gridSpan w:val="3"/>
            <w:vMerge w:val="restart"/>
            <w:vAlign w:val="center"/>
          </w:tcPr>
          <w:p>
            <w:pPr>
              <w:autoSpaceDE w:val="0"/>
              <w:autoSpaceDN w:val="0"/>
              <w:jc w:val="center"/>
              <w:rPr>
                <w:rFonts w:ascii="Times New Roman" w:hAnsi="Times New Roman" w:eastAsia="宋体" w:cs="Times New Roman"/>
                <w:b/>
                <w:bCs/>
                <w:kern w:val="0"/>
                <w:sz w:val="21"/>
                <w:szCs w:val="21"/>
              </w:rPr>
            </w:pPr>
            <w:r>
              <w:rPr>
                <w:rFonts w:ascii="Times New Roman" w:hAnsi="Times New Roman" w:eastAsia="宋体" w:cs="Times New Roman"/>
                <w:kern w:val="0"/>
                <w:sz w:val="21"/>
                <w:szCs w:val="21"/>
              </w:rPr>
              <w:t>教学内容</w:t>
            </w:r>
          </w:p>
        </w:tc>
        <w:tc>
          <w:tcPr>
            <w:tcW w:w="1000" w:type="dxa"/>
            <w:gridSpan w:val="2"/>
            <w:vMerge w:val="restart"/>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支撑课程</w:t>
            </w:r>
          </w:p>
          <w:p>
            <w:pPr>
              <w:autoSpaceDE w:val="0"/>
              <w:autoSpaceDN w:val="0"/>
              <w:jc w:val="center"/>
              <w:rPr>
                <w:rFonts w:ascii="Times New Roman" w:hAnsi="Times New Roman" w:eastAsia="宋体" w:cs="Times New Roman"/>
                <w:b/>
                <w:bCs/>
                <w:kern w:val="0"/>
                <w:sz w:val="21"/>
                <w:szCs w:val="21"/>
              </w:rPr>
            </w:pPr>
            <w:r>
              <w:rPr>
                <w:rFonts w:ascii="Times New Roman" w:hAnsi="Times New Roman" w:eastAsia="宋体" w:cs="Times New Roman"/>
                <w:kern w:val="0"/>
                <w:sz w:val="21"/>
                <w:szCs w:val="21"/>
              </w:rPr>
              <w:t>目标</w:t>
            </w:r>
          </w:p>
        </w:tc>
        <w:tc>
          <w:tcPr>
            <w:tcW w:w="2800" w:type="dxa"/>
            <w:gridSpan w:val="3"/>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课程思政融入</w:t>
            </w:r>
          </w:p>
          <w:p>
            <w:pPr>
              <w:autoSpaceDE w:val="0"/>
              <w:autoSpaceDN w:val="0"/>
              <w:rPr>
                <w:rFonts w:ascii="Times New Roman" w:hAnsi="Times New Roman" w:eastAsia="宋体" w:cs="Times New Roman"/>
                <w:b/>
                <w:bCs/>
                <w:kern w:val="0"/>
                <w:sz w:val="21"/>
                <w:szCs w:val="21"/>
              </w:rPr>
            </w:pPr>
            <w:r>
              <w:rPr>
                <w:rFonts w:ascii="Times New Roman" w:hAnsi="Times New Roman" w:eastAsia="宋体" w:cs="Times New Roman"/>
                <w:b/>
                <w:bCs/>
                <w:color w:val="C00000"/>
                <w:kern w:val="0"/>
                <w:sz w:val="21"/>
                <w:szCs w:val="21"/>
              </w:rPr>
              <w:t>（根据实际情况至少填写3次）</w:t>
            </w:r>
          </w:p>
        </w:tc>
        <w:tc>
          <w:tcPr>
            <w:tcW w:w="1152" w:type="dxa"/>
            <w:gridSpan w:val="2"/>
            <w:vMerge w:val="restart"/>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教学方式</w:t>
            </w:r>
          </w:p>
          <w:p>
            <w:pPr>
              <w:autoSpaceDE w:val="0"/>
              <w:autoSpaceDN w:val="0"/>
              <w:jc w:val="center"/>
              <w:rPr>
                <w:rFonts w:ascii="Times New Roman" w:hAnsi="Times New Roman" w:eastAsia="宋体" w:cs="Times New Roman"/>
                <w:b/>
                <w:bCs/>
                <w:kern w:val="0"/>
                <w:sz w:val="21"/>
                <w:szCs w:val="21"/>
              </w:rPr>
            </w:pPr>
            <w:r>
              <w:rPr>
                <w:rFonts w:ascii="Times New Roman" w:hAnsi="Times New Roman" w:eastAsia="宋体" w:cs="Times New Roman"/>
                <w:kern w:val="0"/>
                <w:sz w:val="21"/>
                <w:szCs w:val="21"/>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02" w:hRule="atLeast"/>
          <w:jc w:val="center"/>
        </w:trPr>
        <w:tc>
          <w:tcPr>
            <w:tcW w:w="1123" w:type="dxa"/>
            <w:vMerge w:val="continue"/>
          </w:tcPr>
          <w:p>
            <w:pPr>
              <w:autoSpaceDE w:val="0"/>
              <w:autoSpaceDN w:val="0"/>
              <w:spacing w:before="125" w:line="312" w:lineRule="auto"/>
              <w:ind w:right="23"/>
              <w:rPr>
                <w:rFonts w:ascii="Times New Roman" w:hAnsi="Times New Roman" w:eastAsia="宋体" w:cs="Times New Roman"/>
                <w:sz w:val="21"/>
                <w:szCs w:val="21"/>
                <w:lang w:eastAsia="en-US"/>
              </w:rPr>
            </w:pPr>
          </w:p>
        </w:tc>
        <w:tc>
          <w:tcPr>
            <w:tcW w:w="571" w:type="dxa"/>
            <w:vMerge w:val="continue"/>
          </w:tcPr>
          <w:p>
            <w:pPr>
              <w:autoSpaceDE w:val="0"/>
              <w:autoSpaceDN w:val="0"/>
              <w:spacing w:before="125" w:line="312" w:lineRule="auto"/>
              <w:ind w:right="23"/>
              <w:rPr>
                <w:rFonts w:ascii="Times New Roman" w:hAnsi="Times New Roman" w:eastAsia="宋体" w:cs="Times New Roman"/>
                <w:sz w:val="21"/>
                <w:szCs w:val="21"/>
                <w:lang w:eastAsia="en-US"/>
              </w:rPr>
            </w:pPr>
          </w:p>
        </w:tc>
        <w:tc>
          <w:tcPr>
            <w:tcW w:w="2386" w:type="dxa"/>
            <w:gridSpan w:val="3"/>
            <w:vMerge w:val="continue"/>
          </w:tcPr>
          <w:p>
            <w:pPr>
              <w:autoSpaceDE w:val="0"/>
              <w:autoSpaceDN w:val="0"/>
              <w:spacing w:before="125" w:line="312" w:lineRule="auto"/>
              <w:ind w:right="23"/>
              <w:rPr>
                <w:rFonts w:ascii="Times New Roman" w:hAnsi="Times New Roman" w:eastAsia="宋体" w:cs="Times New Roman"/>
                <w:sz w:val="21"/>
                <w:szCs w:val="21"/>
                <w:lang w:eastAsia="en-US"/>
              </w:rPr>
            </w:pPr>
          </w:p>
        </w:tc>
        <w:tc>
          <w:tcPr>
            <w:tcW w:w="1000" w:type="dxa"/>
            <w:gridSpan w:val="2"/>
            <w:vMerge w:val="continue"/>
          </w:tcPr>
          <w:p>
            <w:pPr>
              <w:autoSpaceDE w:val="0"/>
              <w:autoSpaceDN w:val="0"/>
              <w:spacing w:before="125" w:line="312" w:lineRule="auto"/>
              <w:ind w:right="23"/>
              <w:rPr>
                <w:rFonts w:ascii="Times New Roman" w:hAnsi="Times New Roman" w:eastAsia="宋体" w:cs="Times New Roman"/>
                <w:sz w:val="21"/>
                <w:szCs w:val="21"/>
                <w:lang w:eastAsia="en-US"/>
              </w:rPr>
            </w:pPr>
          </w:p>
        </w:tc>
        <w:tc>
          <w:tcPr>
            <w:tcW w:w="1436" w:type="dxa"/>
            <w:vAlign w:val="center"/>
          </w:tcPr>
          <w:p>
            <w:pPr>
              <w:autoSpaceDE w:val="0"/>
              <w:autoSpaceDN w:val="0"/>
              <w:jc w:val="center"/>
              <w:rPr>
                <w:rFonts w:ascii="Times New Roman" w:hAnsi="Times New Roman" w:eastAsia="宋体" w:cs="Times New Roman"/>
                <w:b/>
                <w:bCs/>
                <w:kern w:val="0"/>
                <w:sz w:val="21"/>
                <w:szCs w:val="21"/>
              </w:rPr>
            </w:pPr>
            <w:r>
              <w:rPr>
                <w:rFonts w:ascii="Times New Roman" w:hAnsi="Times New Roman" w:eastAsia="宋体" w:cs="Times New Roman"/>
                <w:kern w:val="0"/>
                <w:sz w:val="21"/>
                <w:szCs w:val="21"/>
              </w:rPr>
              <w:t>思政元素</w:t>
            </w:r>
          </w:p>
        </w:tc>
        <w:tc>
          <w:tcPr>
            <w:tcW w:w="1364" w:type="dxa"/>
            <w:gridSpan w:val="2"/>
            <w:vAlign w:val="center"/>
          </w:tcPr>
          <w:p>
            <w:pPr>
              <w:autoSpaceDE w:val="0"/>
              <w:autoSpaceDN w:val="0"/>
              <w:jc w:val="center"/>
              <w:rPr>
                <w:rFonts w:ascii="Times New Roman" w:hAnsi="Times New Roman" w:eastAsia="宋体" w:cs="Times New Roman"/>
                <w:b/>
                <w:bCs/>
                <w:kern w:val="0"/>
                <w:sz w:val="21"/>
                <w:szCs w:val="21"/>
              </w:rPr>
            </w:pPr>
            <w:r>
              <w:rPr>
                <w:rFonts w:ascii="Times New Roman" w:hAnsi="Times New Roman" w:eastAsia="宋体" w:cs="Times New Roman"/>
                <w:kern w:val="0"/>
                <w:sz w:val="21"/>
                <w:szCs w:val="21"/>
              </w:rPr>
              <w:t>思政目标</w:t>
            </w:r>
          </w:p>
        </w:tc>
        <w:tc>
          <w:tcPr>
            <w:tcW w:w="1152" w:type="dxa"/>
            <w:gridSpan w:val="2"/>
            <w:vMerge w:val="continue"/>
          </w:tcPr>
          <w:p>
            <w:pPr>
              <w:autoSpaceDE w:val="0"/>
              <w:autoSpaceDN w:val="0"/>
              <w:spacing w:before="125" w:line="312" w:lineRule="auto"/>
              <w:ind w:right="23"/>
              <w:rPr>
                <w:rFonts w:ascii="Times New Roman" w:hAnsi="Times New Roman" w:eastAsia="宋体"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362"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386" w:type="dxa"/>
            <w:gridSpan w:val="3"/>
          </w:tcPr>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政治经济学：导论</w:t>
            </w:r>
          </w:p>
          <w:p>
            <w:pPr>
              <w:autoSpaceDE w:val="0"/>
              <w:autoSpaceDN w:val="0"/>
              <w:jc w:val="left"/>
              <w:rPr>
                <w:rFonts w:ascii="Times New Roman" w:hAnsi="Times New Roman" w:eastAsia="宋体" w:cs="Times New Roman"/>
                <w:kern w:val="0"/>
                <w:sz w:val="21"/>
                <w:szCs w:val="21"/>
                <w:lang w:val="zh-Hans"/>
              </w:rPr>
            </w:pPr>
            <w:r>
              <w:rPr>
                <w:rFonts w:ascii="Times New Roman" w:hAnsi="Times New Roman" w:eastAsia="宋体" w:cs="Times New Roman"/>
                <w:kern w:val="0"/>
                <w:sz w:val="21"/>
                <w:szCs w:val="21"/>
              </w:rPr>
              <w:t>第一节 政治经济学的由来</w:t>
            </w:r>
          </w:p>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第二节 马克思主义政治经济学的研究对象</w:t>
            </w:r>
          </w:p>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第三节 马克思主义政治经济学的性质、任务和方法</w:t>
            </w:r>
          </w:p>
          <w:p>
            <w:pPr>
              <w:autoSpaceDE w:val="0"/>
              <w:autoSpaceDN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第四节 马克思主义政治经济学的创立和发展</w:t>
            </w:r>
          </w:p>
          <w:p>
            <w:pPr>
              <w:autoSpaceDE w:val="0"/>
              <w:autoSpaceDN w:val="0"/>
              <w:jc w:val="left"/>
              <w:rPr>
                <w:rFonts w:ascii="Times New Roman" w:hAnsi="Times New Roman" w:eastAsia="宋体" w:cs="Times New Roman"/>
                <w:color w:val="656565"/>
                <w:kern w:val="0"/>
                <w:sz w:val="21"/>
                <w:szCs w:val="21"/>
                <w:shd w:val="clear" w:color="auto" w:fill="FFFFFF"/>
              </w:rPr>
            </w:pPr>
            <w:r>
              <w:rPr>
                <w:rFonts w:ascii="Times New Roman" w:hAnsi="Times New Roman" w:eastAsia="宋体" w:cs="Times New Roman"/>
                <w:kern w:val="0"/>
                <w:sz w:val="21"/>
                <w:szCs w:val="21"/>
              </w:rPr>
              <w:t>第五节 学习马克思主义政治经济学的意义和方法</w:t>
            </w:r>
          </w:p>
        </w:tc>
        <w:tc>
          <w:tcPr>
            <w:tcW w:w="1000" w:type="dxa"/>
            <w:gridSpan w:val="2"/>
          </w:tcPr>
          <w:p>
            <w:pPr>
              <w:autoSpaceDE w:val="0"/>
              <w:autoSpaceDN w:val="0"/>
              <w:spacing w:before="125" w:line="312" w:lineRule="auto"/>
              <w:ind w:right="23"/>
              <w:rPr>
                <w:rFonts w:ascii="Times New Roman" w:hAnsi="Times New Roman" w:eastAsia="宋体" w:cs="Times New Roman"/>
                <w:sz w:val="21"/>
                <w:szCs w:val="21"/>
              </w:rPr>
            </w:pPr>
            <w:r>
              <w:rPr>
                <w:rFonts w:ascii="Times New Roman" w:hAnsi="Times New Roman" w:eastAsia="宋体" w:cs="Times New Roman"/>
                <w:sz w:val="21"/>
                <w:szCs w:val="21"/>
                <w:lang w:eastAsia="en-US"/>
              </w:rPr>
              <w:t>支撑课程目标</w:t>
            </w:r>
            <w:r>
              <w:rPr>
                <w:rFonts w:ascii="Times New Roman" w:hAnsi="Times New Roman" w:eastAsia="宋体" w:cs="Times New Roman"/>
                <w:sz w:val="21"/>
                <w:szCs w:val="21"/>
              </w:rPr>
              <w:t>1、2、3</w:t>
            </w:r>
          </w:p>
        </w:tc>
        <w:tc>
          <w:tcPr>
            <w:tcW w:w="1436" w:type="dxa"/>
          </w:tcPr>
          <w:p>
            <w:pPr>
              <w:autoSpaceDE w:val="0"/>
              <w:autoSpaceDN w:val="0"/>
              <w:ind w:right="23"/>
              <w:rPr>
                <w:rFonts w:ascii="Times New Roman" w:hAnsi="Times New Roman" w:eastAsia="宋体" w:cs="Times New Roman"/>
                <w:sz w:val="21"/>
                <w:szCs w:val="21"/>
              </w:rPr>
            </w:pPr>
          </w:p>
        </w:tc>
        <w:tc>
          <w:tcPr>
            <w:tcW w:w="1364" w:type="dxa"/>
            <w:gridSpan w:val="2"/>
          </w:tcPr>
          <w:p>
            <w:pPr>
              <w:autoSpaceDE w:val="0"/>
              <w:autoSpaceDN w:val="0"/>
              <w:rPr>
                <w:rFonts w:ascii="Times New Roman" w:hAnsi="Times New Roman" w:eastAsia="宋体" w:cs="Times New Roman"/>
                <w:sz w:val="21"/>
                <w:szCs w:val="21"/>
              </w:rPr>
            </w:pP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086" w:hRule="atLeas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rPr>
              <w:t>2</w:t>
            </w:r>
          </w:p>
        </w:tc>
        <w:tc>
          <w:tcPr>
            <w:tcW w:w="2386" w:type="dxa"/>
            <w:gridSpan w:val="3"/>
          </w:tcPr>
          <w:p>
            <w:pPr>
              <w:tabs>
                <w:tab w:val="left" w:pos="720"/>
              </w:tabs>
              <w:autoSpaceDE w:val="0"/>
              <w:autoSpaceDN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第一章  商品</w:t>
            </w:r>
          </w:p>
          <w:p>
            <w:pPr>
              <w:tabs>
                <w:tab w:val="left" w:pos="720"/>
              </w:tabs>
              <w:autoSpaceDE w:val="0"/>
              <w:autoSpaceDN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第一节 商品及其内在矛盾</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2</w:t>
            </w:r>
            <w:r>
              <w:rPr>
                <w:rFonts w:ascii="Times New Roman" w:hAnsi="Times New Roman" w:cs="Times New Roman"/>
                <w:sz w:val="21"/>
                <w:szCs w:val="21"/>
                <w:lang w:eastAsia="zh-TW"/>
              </w:rPr>
              <w:t>､</w:t>
            </w:r>
            <w:r>
              <w:rPr>
                <w:rFonts w:ascii="Times New Roman" w:hAnsi="Times New Roman" w:eastAsia="宋体" w:cs="Times New Roman"/>
                <w:sz w:val="21"/>
                <w:szCs w:val="21"/>
              </w:rPr>
              <w:t>3</w:t>
            </w:r>
          </w:p>
        </w:tc>
        <w:tc>
          <w:tcPr>
            <w:tcW w:w="1436" w:type="dxa"/>
          </w:tcPr>
          <w:p>
            <w:pPr>
              <w:autoSpaceDE w:val="0"/>
              <w:autoSpaceDN w:val="0"/>
              <w:ind w:right="23"/>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1.商品的二重性</w:t>
            </w:r>
          </w:p>
          <w:p>
            <w:pPr>
              <w:autoSpaceDE w:val="0"/>
              <w:autoSpaceDN w:val="0"/>
              <w:ind w:right="23"/>
              <w:rPr>
                <w:rFonts w:ascii="Times New Roman" w:hAnsi="Times New Roman" w:eastAsia="宋体" w:cs="Times New Roman"/>
                <w:color w:val="000000"/>
                <w:sz w:val="21"/>
                <w:szCs w:val="21"/>
              </w:rPr>
            </w:pPr>
          </w:p>
          <w:p>
            <w:pPr>
              <w:autoSpaceDE w:val="0"/>
              <w:autoSpaceDN w:val="0"/>
              <w:ind w:right="23"/>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2.商品价值量</w:t>
            </w:r>
          </w:p>
        </w:tc>
        <w:tc>
          <w:tcPr>
            <w:tcW w:w="1364" w:type="dxa"/>
            <w:gridSpan w:val="2"/>
          </w:tcPr>
          <w:p>
            <w:pPr>
              <w:autoSpaceDE w:val="0"/>
              <w:autoSpaceDN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1.鱼和熊掌不可兼得（有舍有得）</w:t>
            </w:r>
          </w:p>
          <w:p>
            <w:pPr>
              <w:autoSpaceDE w:val="0"/>
              <w:autoSpaceDN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2.幸福都是奋斗得来的</w:t>
            </w: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rPr>
                <w:rFonts w:ascii="Times New Roman" w:hAnsi="Times New Roman" w:eastAsia="宋体"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69" w:hRule="atLeast"/>
          <w:jc w:val="center"/>
        </w:trPr>
        <w:tc>
          <w:tcPr>
            <w:tcW w:w="1123" w:type="dxa"/>
            <w:vMerge w:val="continue"/>
          </w:tcPr>
          <w:p>
            <w:pPr>
              <w:autoSpaceDE w:val="0"/>
              <w:autoSpaceDN w:val="0"/>
              <w:rPr>
                <w:rFonts w:ascii="Times New Roman" w:hAnsi="Times New Roman" w:eastAsia="宋体" w:cs="Times New Roman"/>
                <w:sz w:val="21"/>
                <w:szCs w:val="21"/>
              </w:rPr>
            </w:pPr>
          </w:p>
        </w:tc>
        <w:tc>
          <w:tcPr>
            <w:tcW w:w="571" w:type="dxa"/>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2386" w:type="dxa"/>
            <w:gridSpan w:val="3"/>
          </w:tcPr>
          <w:p>
            <w:pPr>
              <w:tabs>
                <w:tab w:val="left" w:pos="720"/>
              </w:tabs>
              <w:autoSpaceDE w:val="0"/>
              <w:autoSpaceDN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第二节 商品价值量</w:t>
            </w:r>
          </w:p>
          <w:p>
            <w:pPr>
              <w:autoSpaceDE w:val="0"/>
              <w:autoSpaceDN w:val="0"/>
              <w:rPr>
                <w:rFonts w:ascii="Times New Roman" w:hAnsi="Times New Roman" w:eastAsia="宋体" w:cs="Times New Roman"/>
                <w:sz w:val="21"/>
                <w:szCs w:val="21"/>
              </w:rPr>
            </w:pPr>
            <w:r>
              <w:rPr>
                <w:rFonts w:ascii="Times New Roman" w:hAnsi="Times New Roman" w:eastAsia="宋体" w:cs="Times New Roman"/>
                <w:bCs/>
                <w:kern w:val="0"/>
                <w:sz w:val="21"/>
                <w:szCs w:val="21"/>
              </w:rPr>
              <w:t>第三节 对劳动价值论认识的深化</w:t>
            </w:r>
          </w:p>
        </w:tc>
        <w:tc>
          <w:tcPr>
            <w:tcW w:w="1000"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2</w:t>
            </w:r>
            <w:r>
              <w:rPr>
                <w:rFonts w:ascii="Times New Roman" w:hAnsi="Times New Roman" w:cs="Times New Roman"/>
                <w:sz w:val="21"/>
                <w:szCs w:val="21"/>
                <w:lang w:eastAsia="zh-TW"/>
              </w:rPr>
              <w:t>､</w:t>
            </w:r>
            <w:r>
              <w:rPr>
                <w:rFonts w:ascii="Times New Roman" w:hAnsi="Times New Roman" w:eastAsia="宋体" w:cs="Times New Roman"/>
                <w:sz w:val="21"/>
                <w:szCs w:val="21"/>
                <w:lang w:eastAsia="zh-TW"/>
              </w:rPr>
              <w:t>3</w:t>
            </w:r>
          </w:p>
        </w:tc>
        <w:tc>
          <w:tcPr>
            <w:tcW w:w="1436" w:type="dxa"/>
          </w:tcPr>
          <w:p>
            <w:pPr>
              <w:autoSpaceDE w:val="0"/>
              <w:autoSpaceDN w:val="0"/>
              <w:rPr>
                <w:rFonts w:ascii="Times New Roman" w:hAnsi="Times New Roman" w:eastAsia="宋体" w:cs="Times New Roman"/>
                <w:sz w:val="21"/>
                <w:szCs w:val="21"/>
              </w:rPr>
            </w:pPr>
          </w:p>
        </w:tc>
        <w:tc>
          <w:tcPr>
            <w:tcW w:w="1364" w:type="dxa"/>
            <w:gridSpan w:val="2"/>
          </w:tcPr>
          <w:p>
            <w:pPr>
              <w:autoSpaceDE w:val="0"/>
              <w:autoSpaceDN w:val="0"/>
              <w:rPr>
                <w:rFonts w:ascii="Times New Roman" w:hAnsi="Times New Roman" w:eastAsia="宋体" w:cs="Times New Roman"/>
                <w:sz w:val="21"/>
                <w:szCs w:val="21"/>
              </w:rPr>
            </w:pP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749"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4</w:t>
            </w:r>
          </w:p>
        </w:tc>
        <w:tc>
          <w:tcPr>
            <w:tcW w:w="2386" w:type="dxa"/>
            <w:gridSpan w:val="3"/>
          </w:tcPr>
          <w:p>
            <w:pPr>
              <w:tabs>
                <w:tab w:val="left" w:pos="720"/>
              </w:tabs>
              <w:autoSpaceDE w:val="0"/>
              <w:autoSpaceDN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 xml:space="preserve">第二章 货币 </w:t>
            </w:r>
          </w:p>
          <w:p>
            <w:pPr>
              <w:tabs>
                <w:tab w:val="left" w:pos="720"/>
              </w:tabs>
              <w:autoSpaceDE w:val="0"/>
              <w:autoSpaceDN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第一节 货币的本质和职能</w:t>
            </w:r>
          </w:p>
          <w:p>
            <w:pPr>
              <w:tabs>
                <w:tab w:val="left" w:pos="720"/>
              </w:tabs>
              <w:autoSpaceDE w:val="0"/>
              <w:autoSpaceDN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第二节 货币的形式</w:t>
            </w:r>
          </w:p>
          <w:p>
            <w:pPr>
              <w:tabs>
                <w:tab w:val="left" w:pos="720"/>
              </w:tabs>
              <w:autoSpaceDE w:val="0"/>
              <w:autoSpaceDN w:val="0"/>
              <w:snapToGrid w:val="0"/>
              <w:jc w:val="left"/>
              <w:rPr>
                <w:rFonts w:ascii="Times New Roman" w:hAnsi="Times New Roman" w:eastAsia="宋体" w:cs="Times New Roman"/>
                <w:color w:val="656565"/>
                <w:kern w:val="0"/>
                <w:sz w:val="21"/>
                <w:szCs w:val="21"/>
                <w:shd w:val="clear" w:color="auto" w:fill="FFFFFF"/>
              </w:rPr>
            </w:pPr>
            <w:r>
              <w:rPr>
                <w:rFonts w:ascii="Times New Roman" w:hAnsi="Times New Roman" w:eastAsia="宋体" w:cs="Times New Roman"/>
                <w:bCs/>
                <w:kern w:val="0"/>
                <w:sz w:val="21"/>
                <w:szCs w:val="21"/>
              </w:rPr>
              <w:t>第三节 货币流通量及其规律</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2</w:t>
            </w:r>
            <w:r>
              <w:rPr>
                <w:rFonts w:ascii="Times New Roman" w:hAnsi="Times New Roman" w:cs="Times New Roman"/>
                <w:sz w:val="21"/>
                <w:szCs w:val="21"/>
                <w:lang w:eastAsia="zh-TW"/>
              </w:rPr>
              <w:t>､</w:t>
            </w:r>
            <w:r>
              <w:rPr>
                <w:rFonts w:ascii="Times New Roman" w:hAnsi="Times New Roman" w:eastAsia="宋体" w:cs="Times New Roman"/>
                <w:sz w:val="21"/>
                <w:szCs w:val="21"/>
              </w:rPr>
              <w:t>3</w:t>
            </w:r>
          </w:p>
        </w:tc>
        <w:tc>
          <w:tcPr>
            <w:tcW w:w="1436" w:type="dxa"/>
          </w:tcPr>
          <w:p>
            <w:pPr>
              <w:autoSpaceDE w:val="0"/>
              <w:autoSpaceDN w:val="0"/>
              <w:adjustRightInd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货币的本质</w:t>
            </w:r>
          </w:p>
        </w:tc>
        <w:tc>
          <w:tcPr>
            <w:tcW w:w="1364" w:type="dxa"/>
            <w:gridSpan w:val="2"/>
          </w:tcPr>
          <w:p>
            <w:pPr>
              <w:autoSpaceDE w:val="0"/>
              <w:autoSpaceDN w:val="0"/>
              <w:rPr>
                <w:rFonts w:ascii="Times New Roman" w:hAnsi="Times New Roman" w:eastAsia="宋体" w:cs="Times New Roman"/>
                <w:b/>
                <w:bCs/>
                <w:sz w:val="21"/>
                <w:szCs w:val="21"/>
              </w:rPr>
            </w:pPr>
            <w:r>
              <w:rPr>
                <w:rFonts w:ascii="Times New Roman" w:hAnsi="Times New Roman" w:eastAsia="宋体" w:cs="Times New Roman"/>
                <w:sz w:val="21"/>
                <w:szCs w:val="21"/>
              </w:rPr>
              <w:t>“认钱不认人”辨析</w:t>
            </w: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spacing w:line="312" w:lineRule="auto"/>
              <w:rPr>
                <w:rFonts w:ascii="Times New Roman" w:hAnsi="Times New Roman" w:eastAsia="宋体" w:cs="Times New Roman"/>
                <w:b/>
                <w:bCs/>
                <w:sz w:val="21"/>
                <w:szCs w:val="21"/>
              </w:rPr>
            </w:pPr>
            <w:r>
              <w:rPr>
                <w:rFonts w:ascii="Times New Roman" w:hAnsi="Times New Roman" w:eastAsia="宋体" w:cs="Times New Roman"/>
                <w:sz w:val="21"/>
                <w:szCs w:val="21"/>
              </w:rPr>
              <w:t>问题导向学习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137"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5</w:t>
            </w:r>
          </w:p>
        </w:tc>
        <w:tc>
          <w:tcPr>
            <w:tcW w:w="2386" w:type="dxa"/>
            <w:gridSpan w:val="3"/>
          </w:tcPr>
          <w:p>
            <w:pPr>
              <w:tabs>
                <w:tab w:val="left" w:pos="720"/>
              </w:tabs>
              <w:autoSpaceDE w:val="0"/>
              <w:autoSpaceDN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第三章 市场经济和价值规律</w:t>
            </w:r>
          </w:p>
          <w:p>
            <w:pPr>
              <w:tabs>
                <w:tab w:val="left" w:pos="720"/>
              </w:tabs>
              <w:autoSpaceDE w:val="0"/>
              <w:autoSpaceDN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第一节 市场经济</w:t>
            </w:r>
          </w:p>
          <w:p>
            <w:pPr>
              <w:tabs>
                <w:tab w:val="left" w:pos="720"/>
              </w:tabs>
              <w:autoSpaceDE w:val="0"/>
              <w:autoSpaceDN w:val="0"/>
              <w:snapToGrid w:val="0"/>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第二节 价值规律</w:t>
            </w:r>
          </w:p>
          <w:p>
            <w:pPr>
              <w:tabs>
                <w:tab w:val="left" w:pos="720"/>
              </w:tabs>
              <w:autoSpaceDE w:val="0"/>
              <w:autoSpaceDN w:val="0"/>
              <w:snapToGrid w:val="0"/>
              <w:jc w:val="left"/>
              <w:rPr>
                <w:rFonts w:ascii="Times New Roman" w:hAnsi="Times New Roman" w:eastAsia="宋体" w:cs="Times New Roman"/>
                <w:color w:val="656565"/>
                <w:kern w:val="0"/>
                <w:sz w:val="21"/>
                <w:szCs w:val="21"/>
                <w:shd w:val="clear" w:color="auto" w:fill="FFFFFF"/>
              </w:rPr>
            </w:pPr>
            <w:r>
              <w:rPr>
                <w:rFonts w:ascii="Times New Roman" w:hAnsi="Times New Roman" w:eastAsia="宋体" w:cs="Times New Roman"/>
                <w:bCs/>
                <w:kern w:val="0"/>
                <w:sz w:val="21"/>
                <w:szCs w:val="21"/>
              </w:rPr>
              <w:t>第三节 市场体系和市场秩序</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2</w:t>
            </w:r>
            <w:r>
              <w:rPr>
                <w:rFonts w:ascii="Times New Roman" w:hAnsi="Times New Roman" w:cs="Times New Roman"/>
                <w:sz w:val="21"/>
                <w:szCs w:val="21"/>
                <w:lang w:eastAsia="zh-TW"/>
              </w:rPr>
              <w:t>､</w:t>
            </w:r>
            <w:r>
              <w:rPr>
                <w:rFonts w:ascii="Times New Roman" w:hAnsi="Times New Roman" w:eastAsia="宋体" w:cs="Times New Roman"/>
                <w:sz w:val="21"/>
                <w:szCs w:val="21"/>
                <w:lang w:eastAsia="zh-TW"/>
              </w:rPr>
              <w:t>3</w:t>
            </w:r>
          </w:p>
        </w:tc>
        <w:tc>
          <w:tcPr>
            <w:tcW w:w="1436" w:type="dxa"/>
          </w:tcPr>
          <w:p>
            <w:pPr>
              <w:autoSpaceDE w:val="0"/>
              <w:autoSpaceDN w:val="0"/>
              <w:rPr>
                <w:rFonts w:ascii="Times New Roman" w:hAnsi="Times New Roman" w:eastAsia="宋体" w:cs="Times New Roman"/>
                <w:b/>
                <w:bCs/>
                <w:sz w:val="21"/>
                <w:szCs w:val="21"/>
              </w:rPr>
            </w:pPr>
            <w:r>
              <w:rPr>
                <w:rFonts w:ascii="Times New Roman" w:hAnsi="Times New Roman" w:eastAsia="宋体" w:cs="Times New Roman"/>
                <w:sz w:val="21"/>
                <w:szCs w:val="21"/>
              </w:rPr>
              <w:t>价值规律的表现形式</w:t>
            </w:r>
          </w:p>
        </w:tc>
        <w:tc>
          <w:tcPr>
            <w:tcW w:w="1364"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内因是变化的依据，外因是变化的条件</w:t>
            </w: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spacing w:line="312" w:lineRule="auto"/>
              <w:rPr>
                <w:rFonts w:ascii="Times New Roman" w:hAnsi="Times New Roman" w:eastAsia="宋体"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468"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6</w:t>
            </w:r>
          </w:p>
        </w:tc>
        <w:tc>
          <w:tcPr>
            <w:tcW w:w="2386" w:type="dxa"/>
            <w:gridSpan w:val="3"/>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第四章 资本主义经济制度及其演变</w:t>
            </w:r>
          </w:p>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第一节 资本主义经济制度的形成</w:t>
            </w:r>
          </w:p>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第二节 资本主义所有制</w:t>
            </w:r>
          </w:p>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第三节 资本主义经济制度的演变</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2</w:t>
            </w:r>
            <w:r>
              <w:rPr>
                <w:rFonts w:ascii="Times New Roman" w:hAnsi="Times New Roman" w:cs="Times New Roman"/>
                <w:sz w:val="21"/>
                <w:szCs w:val="21"/>
                <w:lang w:eastAsia="zh-TW"/>
              </w:rPr>
              <w:t>､</w:t>
            </w:r>
            <w:r>
              <w:rPr>
                <w:rFonts w:ascii="Times New Roman" w:hAnsi="Times New Roman" w:eastAsia="宋体" w:cs="Times New Roman"/>
                <w:sz w:val="21"/>
                <w:szCs w:val="21"/>
                <w:lang w:eastAsia="zh-TW"/>
              </w:rPr>
              <w:t>3</w:t>
            </w:r>
          </w:p>
        </w:tc>
        <w:tc>
          <w:tcPr>
            <w:tcW w:w="1436" w:type="dxa"/>
          </w:tcPr>
          <w:p>
            <w:pPr>
              <w:autoSpaceDE w:val="0"/>
              <w:autoSpaceDN w:val="0"/>
              <w:adjustRightInd w:val="0"/>
              <w:snapToGrid w:val="0"/>
              <w:jc w:val="left"/>
              <w:rPr>
                <w:rFonts w:ascii="Times New Roman" w:hAnsi="Times New Roman" w:eastAsia="宋体" w:cs="Times New Roman"/>
                <w:kern w:val="0"/>
                <w:sz w:val="21"/>
                <w:szCs w:val="21"/>
              </w:rPr>
            </w:pPr>
          </w:p>
        </w:tc>
        <w:tc>
          <w:tcPr>
            <w:tcW w:w="1364" w:type="dxa"/>
            <w:gridSpan w:val="2"/>
          </w:tcPr>
          <w:p>
            <w:pPr>
              <w:autoSpaceDE w:val="0"/>
              <w:autoSpaceDN w:val="0"/>
              <w:rPr>
                <w:rFonts w:ascii="Times New Roman" w:hAnsi="Times New Roman" w:eastAsia="宋体" w:cs="Times New Roman"/>
                <w:b/>
                <w:bCs/>
                <w:sz w:val="21"/>
                <w:szCs w:val="21"/>
              </w:rPr>
            </w:pP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rPr>
                <w:rFonts w:ascii="Times New Roman" w:hAnsi="Times New Roman" w:eastAsia="宋体" w:cs="Times New Roman"/>
                <w:b/>
                <w:bCs/>
                <w:sz w:val="21"/>
                <w:szCs w:val="21"/>
              </w:rPr>
            </w:pPr>
            <w:r>
              <w:rPr>
                <w:rFonts w:ascii="Times New Roman" w:hAnsi="Times New Roman" w:eastAsia="宋体" w:cs="Times New Roman"/>
                <w:sz w:val="21"/>
                <w:szCs w:val="21"/>
              </w:rPr>
              <w:t>问题导向学习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793" w:hRule="atLeas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7</w:t>
            </w:r>
          </w:p>
        </w:tc>
        <w:tc>
          <w:tcPr>
            <w:tcW w:w="2386" w:type="dxa"/>
            <w:gridSpan w:val="3"/>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第五章 资本主义生产</w:t>
            </w:r>
          </w:p>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第一节 货币转化为资本</w:t>
            </w:r>
          </w:p>
          <w:p>
            <w:pPr>
              <w:numPr>
                <w:ilvl w:val="0"/>
                <w:numId w:val="3"/>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剩余价值的生产</w:t>
            </w:r>
          </w:p>
          <w:p>
            <w:pPr>
              <w:numPr>
                <w:ilvl w:val="0"/>
                <w:numId w:val="3"/>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剩余价值生产的两种形式</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2</w:t>
            </w:r>
            <w:r>
              <w:rPr>
                <w:rFonts w:ascii="Times New Roman" w:hAnsi="Times New Roman" w:cs="Times New Roman"/>
                <w:sz w:val="21"/>
                <w:szCs w:val="21"/>
                <w:lang w:eastAsia="zh-TW"/>
              </w:rPr>
              <w:t>､</w:t>
            </w:r>
            <w:r>
              <w:rPr>
                <w:rFonts w:ascii="Times New Roman" w:hAnsi="Times New Roman" w:eastAsia="宋体" w:cs="Times New Roman"/>
                <w:sz w:val="21"/>
                <w:szCs w:val="21"/>
                <w:lang w:eastAsia="zh-TW"/>
              </w:rPr>
              <w:t>3</w:t>
            </w:r>
          </w:p>
        </w:tc>
        <w:tc>
          <w:tcPr>
            <w:tcW w:w="1436" w:type="dxa"/>
          </w:tcPr>
          <w:p>
            <w:pPr>
              <w:numPr>
                <w:ilvl w:val="0"/>
                <w:numId w:val="3"/>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剩余价值的生产</w:t>
            </w:r>
          </w:p>
          <w:p>
            <w:pPr>
              <w:autoSpaceDE w:val="0"/>
              <w:autoSpaceDN w:val="0"/>
              <w:ind w:right="23"/>
              <w:rPr>
                <w:rFonts w:ascii="Times New Roman" w:hAnsi="Times New Roman" w:eastAsia="宋体" w:cs="Times New Roman"/>
                <w:color w:val="000000"/>
                <w:sz w:val="21"/>
                <w:szCs w:val="21"/>
              </w:rPr>
            </w:pPr>
          </w:p>
        </w:tc>
        <w:tc>
          <w:tcPr>
            <w:tcW w:w="1364" w:type="dxa"/>
            <w:gridSpan w:val="2"/>
          </w:tcPr>
          <w:p>
            <w:pPr>
              <w:autoSpaceDE w:val="0"/>
              <w:autoSpaceDN w:val="0"/>
              <w:rPr>
                <w:rFonts w:ascii="Times New Roman" w:hAnsi="Times New Roman" w:eastAsia="宋体" w:cs="Times New Roman"/>
                <w:b/>
                <w:bCs/>
                <w:sz w:val="21"/>
                <w:szCs w:val="21"/>
              </w:rPr>
            </w:pPr>
            <w:r>
              <w:rPr>
                <w:rFonts w:ascii="Times New Roman" w:hAnsi="Times New Roman" w:eastAsia="宋体" w:cs="Times New Roman"/>
                <w:bCs/>
                <w:sz w:val="21"/>
                <w:szCs w:val="21"/>
              </w:rPr>
              <w:t>认识资本主义的剥削手段和本质</w:t>
            </w: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spacing w:line="312" w:lineRule="auto"/>
              <w:rPr>
                <w:rFonts w:ascii="Times New Roman" w:hAnsi="Times New Roman" w:eastAsia="宋体"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793" w:hRule="atLeast"/>
          <w:jc w:val="center"/>
        </w:trPr>
        <w:tc>
          <w:tcPr>
            <w:tcW w:w="1123" w:type="dxa"/>
            <w:vMerge w:val="continue"/>
          </w:tcPr>
          <w:p>
            <w:pPr>
              <w:autoSpaceDE w:val="0"/>
              <w:autoSpaceDN w:val="0"/>
              <w:spacing w:line="312" w:lineRule="auto"/>
              <w:rPr>
                <w:rFonts w:ascii="Times New Roman" w:hAnsi="Times New Roman" w:eastAsia="宋体" w:cs="Times New Roman"/>
                <w:sz w:val="21"/>
                <w:szCs w:val="21"/>
              </w:rPr>
            </w:pPr>
          </w:p>
        </w:tc>
        <w:tc>
          <w:tcPr>
            <w:tcW w:w="571" w:type="dxa"/>
          </w:tcPr>
          <w:p>
            <w:pPr>
              <w:autoSpaceDE w:val="0"/>
              <w:autoSpaceDN w:val="0"/>
              <w:spacing w:line="312"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8</w:t>
            </w:r>
          </w:p>
        </w:tc>
        <w:tc>
          <w:tcPr>
            <w:tcW w:w="2386" w:type="dxa"/>
            <w:gridSpan w:val="3"/>
          </w:tcPr>
          <w:p>
            <w:pPr>
              <w:numPr>
                <w:ilvl w:val="0"/>
                <w:numId w:val="3"/>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资本主义工资</w:t>
            </w:r>
          </w:p>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第五节 资本主义再生产和资本积累</w:t>
            </w:r>
          </w:p>
          <w:p>
            <w:pPr>
              <w:autoSpaceDE w:val="0"/>
              <w:autoSpaceDN w:val="0"/>
              <w:spacing w:line="312" w:lineRule="auto"/>
              <w:rPr>
                <w:rFonts w:ascii="Times New Roman" w:hAnsi="Times New Roman" w:eastAsia="宋体" w:cs="Times New Roman"/>
                <w:b/>
                <w:bCs/>
                <w:sz w:val="21"/>
                <w:szCs w:val="21"/>
              </w:rPr>
            </w:pPr>
            <w:r>
              <w:rPr>
                <w:rFonts w:ascii="Times New Roman" w:hAnsi="Times New Roman" w:eastAsia="宋体" w:cs="Times New Roman"/>
                <w:bCs/>
                <w:sz w:val="21"/>
                <w:szCs w:val="21"/>
              </w:rPr>
              <w:t>第六节 当代资本主义生产新变化</w:t>
            </w:r>
          </w:p>
        </w:tc>
        <w:tc>
          <w:tcPr>
            <w:tcW w:w="1000" w:type="dxa"/>
            <w:gridSpan w:val="2"/>
          </w:tcPr>
          <w:p>
            <w:pPr>
              <w:autoSpaceDE w:val="0"/>
              <w:autoSpaceDN w:val="0"/>
              <w:spacing w:line="312" w:lineRule="auto"/>
              <w:rPr>
                <w:rFonts w:ascii="Times New Roman" w:hAnsi="Times New Roman" w:eastAsia="宋体" w:cs="Times New Roman"/>
                <w:b/>
                <w:bCs/>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2</w:t>
            </w:r>
            <w:r>
              <w:rPr>
                <w:rFonts w:ascii="Times New Roman" w:hAnsi="Times New Roman" w:cs="Times New Roman"/>
                <w:sz w:val="21"/>
                <w:szCs w:val="21"/>
                <w:lang w:eastAsia="zh-TW"/>
              </w:rPr>
              <w:t>､</w:t>
            </w:r>
            <w:r>
              <w:rPr>
                <w:rFonts w:ascii="Times New Roman" w:hAnsi="Times New Roman" w:eastAsia="宋体" w:cs="Times New Roman"/>
                <w:sz w:val="21"/>
                <w:szCs w:val="21"/>
                <w:lang w:eastAsia="zh-TW"/>
              </w:rPr>
              <w:t>3</w:t>
            </w:r>
          </w:p>
        </w:tc>
        <w:tc>
          <w:tcPr>
            <w:tcW w:w="1436" w:type="dxa"/>
          </w:tcPr>
          <w:p>
            <w:pPr>
              <w:autoSpaceDE w:val="0"/>
              <w:autoSpaceDN w:val="0"/>
              <w:spacing w:line="312" w:lineRule="auto"/>
              <w:rPr>
                <w:rFonts w:ascii="Times New Roman" w:hAnsi="Times New Roman" w:eastAsia="宋体" w:cs="Times New Roman"/>
                <w:b/>
                <w:bCs/>
                <w:sz w:val="21"/>
                <w:szCs w:val="21"/>
              </w:rPr>
            </w:pPr>
          </w:p>
        </w:tc>
        <w:tc>
          <w:tcPr>
            <w:tcW w:w="1364" w:type="dxa"/>
            <w:gridSpan w:val="2"/>
          </w:tcPr>
          <w:p>
            <w:pPr>
              <w:autoSpaceDE w:val="0"/>
              <w:autoSpaceDN w:val="0"/>
              <w:spacing w:line="312" w:lineRule="auto"/>
              <w:rPr>
                <w:rFonts w:ascii="Times New Roman" w:hAnsi="Times New Roman" w:eastAsia="宋体" w:cs="Times New Roman"/>
                <w:b/>
                <w:bCs/>
                <w:sz w:val="21"/>
                <w:szCs w:val="21"/>
              </w:rPr>
            </w:pP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spacing w:line="312" w:lineRule="auto"/>
              <w:rPr>
                <w:rFonts w:ascii="Times New Roman" w:hAnsi="Times New Roman" w:eastAsia="宋体"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584"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9</w:t>
            </w:r>
          </w:p>
        </w:tc>
        <w:tc>
          <w:tcPr>
            <w:tcW w:w="2386" w:type="dxa"/>
            <w:gridSpan w:val="3"/>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第六章 资本主义流通资本的循环</w:t>
            </w:r>
          </w:p>
          <w:p>
            <w:pPr>
              <w:numPr>
                <w:ilvl w:val="0"/>
                <w:numId w:val="4"/>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资本的循环</w:t>
            </w:r>
          </w:p>
          <w:p>
            <w:pPr>
              <w:numPr>
                <w:ilvl w:val="0"/>
                <w:numId w:val="4"/>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资本的周转</w:t>
            </w:r>
          </w:p>
          <w:p>
            <w:pPr>
              <w:numPr>
                <w:ilvl w:val="0"/>
                <w:numId w:val="4"/>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社会总资本的再生产</w:t>
            </w:r>
          </w:p>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第四节 资本主义流通的新变化</w:t>
            </w:r>
          </w:p>
          <w:p>
            <w:pPr>
              <w:autoSpaceDE w:val="0"/>
              <w:autoSpaceDN w:val="0"/>
              <w:ind w:right="23"/>
              <w:rPr>
                <w:rFonts w:ascii="Times New Roman" w:hAnsi="Times New Roman" w:eastAsia="宋体" w:cs="Times New Roman"/>
                <w:bCs/>
                <w:sz w:val="21"/>
                <w:szCs w:val="21"/>
              </w:rPr>
            </w:pP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2</w:t>
            </w:r>
            <w:r>
              <w:rPr>
                <w:rFonts w:ascii="Times New Roman" w:hAnsi="Times New Roman" w:cs="Times New Roman"/>
                <w:sz w:val="21"/>
                <w:szCs w:val="21"/>
                <w:lang w:eastAsia="zh-TW"/>
              </w:rPr>
              <w:t>､</w:t>
            </w:r>
            <w:r>
              <w:rPr>
                <w:rFonts w:ascii="Times New Roman" w:hAnsi="Times New Roman" w:eastAsia="宋体" w:cs="Times New Roman"/>
                <w:sz w:val="21"/>
                <w:szCs w:val="21"/>
                <w:lang w:eastAsia="en-US"/>
              </w:rPr>
              <w:t>3</w:t>
            </w:r>
            <w:r>
              <w:rPr>
                <w:rFonts w:ascii="Times New Roman" w:hAnsi="Times New Roman" w:cs="Times New Roman"/>
                <w:sz w:val="21"/>
                <w:szCs w:val="21"/>
                <w:lang w:eastAsia="zh-TW"/>
              </w:rPr>
              <w:t>､</w:t>
            </w:r>
            <w:r>
              <w:rPr>
                <w:rFonts w:ascii="Times New Roman" w:hAnsi="Times New Roman" w:eastAsia="宋体" w:cs="Times New Roman"/>
                <w:sz w:val="21"/>
                <w:szCs w:val="21"/>
                <w:lang w:eastAsia="zh-TW"/>
              </w:rPr>
              <w:t>4</w:t>
            </w:r>
          </w:p>
        </w:tc>
        <w:tc>
          <w:tcPr>
            <w:tcW w:w="1436" w:type="dxa"/>
          </w:tcPr>
          <w:p>
            <w:pPr>
              <w:autoSpaceDE w:val="0"/>
              <w:autoSpaceDN w:val="0"/>
              <w:ind w:right="23"/>
              <w:rPr>
                <w:rFonts w:ascii="Times New Roman" w:hAnsi="Times New Roman" w:eastAsia="宋体" w:cs="Times New Roman"/>
                <w:b/>
                <w:bCs/>
                <w:sz w:val="21"/>
                <w:szCs w:val="21"/>
              </w:rPr>
            </w:pPr>
          </w:p>
        </w:tc>
        <w:tc>
          <w:tcPr>
            <w:tcW w:w="1364" w:type="dxa"/>
            <w:gridSpan w:val="2"/>
          </w:tcPr>
          <w:p>
            <w:pPr>
              <w:autoSpaceDE w:val="0"/>
              <w:autoSpaceDN w:val="0"/>
              <w:rPr>
                <w:rFonts w:ascii="Times New Roman" w:hAnsi="Times New Roman" w:eastAsia="宋体" w:cs="Times New Roman"/>
                <w:b/>
                <w:bCs/>
                <w:sz w:val="21"/>
                <w:szCs w:val="21"/>
              </w:rPr>
            </w:pP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spacing w:line="312" w:lineRule="auto"/>
              <w:rPr>
                <w:rFonts w:ascii="Times New Roman" w:hAnsi="Times New Roman" w:eastAsia="宋体"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356"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10</w:t>
            </w:r>
          </w:p>
        </w:tc>
        <w:tc>
          <w:tcPr>
            <w:tcW w:w="2386" w:type="dxa"/>
            <w:gridSpan w:val="3"/>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第七章 剩余价值的分配</w:t>
            </w:r>
          </w:p>
          <w:p>
            <w:pPr>
              <w:numPr>
                <w:ilvl w:val="0"/>
                <w:numId w:val="5"/>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平均利润和生产价格</w:t>
            </w:r>
          </w:p>
          <w:p>
            <w:pPr>
              <w:numPr>
                <w:ilvl w:val="0"/>
                <w:numId w:val="5"/>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商业利润、利息和地租</w:t>
            </w:r>
          </w:p>
          <w:p>
            <w:pPr>
              <w:autoSpaceDE w:val="0"/>
              <w:autoSpaceDN w:val="0"/>
              <w:ind w:right="23"/>
              <w:rPr>
                <w:rFonts w:ascii="Times New Roman" w:hAnsi="Times New Roman" w:eastAsia="宋体" w:cs="Times New Roman"/>
                <w:b/>
                <w:bCs/>
                <w:sz w:val="21"/>
                <w:szCs w:val="21"/>
              </w:rPr>
            </w:pPr>
            <w:r>
              <w:rPr>
                <w:rFonts w:ascii="Times New Roman" w:hAnsi="Times New Roman" w:eastAsia="宋体" w:cs="Times New Roman"/>
                <w:bCs/>
                <w:sz w:val="21"/>
                <w:szCs w:val="21"/>
              </w:rPr>
              <w:t xml:space="preserve">第三节 当代资本主义分配关系的新变化 </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rPr>
              <w:t>支撑课程目标1</w:t>
            </w:r>
            <w:r>
              <w:rPr>
                <w:rFonts w:ascii="Times New Roman" w:hAnsi="Times New Roman" w:cs="Times New Roman"/>
                <w:sz w:val="21"/>
                <w:szCs w:val="21"/>
              </w:rPr>
              <w:t>､</w:t>
            </w:r>
            <w:r>
              <w:rPr>
                <w:rFonts w:ascii="Times New Roman" w:hAnsi="Times New Roman" w:eastAsia="宋体" w:cs="Times New Roman"/>
                <w:sz w:val="21"/>
                <w:szCs w:val="21"/>
              </w:rPr>
              <w:t>2</w:t>
            </w:r>
            <w:r>
              <w:rPr>
                <w:rFonts w:ascii="Times New Roman" w:hAnsi="Times New Roman" w:cs="Times New Roman"/>
                <w:sz w:val="21"/>
                <w:szCs w:val="21"/>
              </w:rPr>
              <w:t>､</w:t>
            </w:r>
            <w:r>
              <w:rPr>
                <w:rFonts w:ascii="Times New Roman" w:hAnsi="Times New Roman" w:eastAsia="宋体" w:cs="Times New Roman"/>
                <w:sz w:val="21"/>
                <w:szCs w:val="21"/>
              </w:rPr>
              <w:t>3</w:t>
            </w:r>
            <w:r>
              <w:rPr>
                <w:rFonts w:ascii="Times New Roman" w:hAnsi="Times New Roman" w:cs="Times New Roman"/>
                <w:sz w:val="21"/>
                <w:szCs w:val="21"/>
              </w:rPr>
              <w:t>､</w:t>
            </w:r>
            <w:r>
              <w:rPr>
                <w:rFonts w:ascii="Times New Roman" w:hAnsi="Times New Roman" w:eastAsia="宋体" w:cs="Times New Roman"/>
                <w:sz w:val="21"/>
                <w:szCs w:val="21"/>
              </w:rPr>
              <w:t>4</w:t>
            </w:r>
            <w:r>
              <w:rPr>
                <w:rFonts w:ascii="Times New Roman" w:hAnsi="Times New Roman" w:cs="Times New Roman"/>
                <w:sz w:val="21"/>
                <w:szCs w:val="21"/>
              </w:rPr>
              <w:t>､</w:t>
            </w:r>
            <w:r>
              <w:rPr>
                <w:rFonts w:ascii="Times New Roman" w:hAnsi="Times New Roman" w:eastAsia="宋体" w:cs="Times New Roman"/>
                <w:sz w:val="21"/>
                <w:szCs w:val="21"/>
              </w:rPr>
              <w:t>5</w:t>
            </w:r>
          </w:p>
        </w:tc>
        <w:tc>
          <w:tcPr>
            <w:tcW w:w="1436" w:type="dxa"/>
          </w:tcPr>
          <w:p>
            <w:pPr>
              <w:autoSpaceDE w:val="0"/>
              <w:autoSpaceDN w:val="0"/>
              <w:adjustRightInd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利润分配</w:t>
            </w:r>
          </w:p>
        </w:tc>
        <w:tc>
          <w:tcPr>
            <w:tcW w:w="1364" w:type="dxa"/>
            <w:gridSpan w:val="2"/>
          </w:tcPr>
          <w:p>
            <w:pPr>
              <w:autoSpaceDE w:val="0"/>
              <w:autoSpaceDN w:val="0"/>
              <w:ind w:right="23"/>
              <w:rPr>
                <w:rFonts w:ascii="Times New Roman" w:hAnsi="Times New Roman" w:eastAsia="宋体" w:cs="Times New Roman"/>
                <w:b/>
                <w:bCs/>
                <w:sz w:val="21"/>
                <w:szCs w:val="21"/>
              </w:rPr>
            </w:pPr>
            <w:r>
              <w:rPr>
                <w:rFonts w:ascii="Times New Roman" w:hAnsi="Times New Roman" w:eastAsia="宋体" w:cs="Times New Roman"/>
                <w:sz w:val="21"/>
                <w:szCs w:val="21"/>
              </w:rPr>
              <w:t>剥削现象被掩盖</w:t>
            </w: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spacing w:before="125" w:line="312" w:lineRule="auto"/>
              <w:ind w:right="23"/>
              <w:rPr>
                <w:rFonts w:ascii="Times New Roman" w:hAnsi="Times New Roman" w:eastAsia="宋体"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508"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11</w:t>
            </w:r>
          </w:p>
        </w:tc>
        <w:tc>
          <w:tcPr>
            <w:tcW w:w="2386" w:type="dxa"/>
            <w:gridSpan w:val="3"/>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第八章 资本主义经济危机和历史趋势</w:t>
            </w:r>
          </w:p>
          <w:p>
            <w:pPr>
              <w:numPr>
                <w:ilvl w:val="0"/>
                <w:numId w:val="6"/>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资本主义经济危机</w:t>
            </w:r>
          </w:p>
          <w:p>
            <w:pPr>
              <w:numPr>
                <w:ilvl w:val="0"/>
                <w:numId w:val="6"/>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资本主义的历史地位</w:t>
            </w:r>
          </w:p>
          <w:p>
            <w:pPr>
              <w:autoSpaceDE w:val="0"/>
              <w:autoSpaceDN w:val="0"/>
              <w:ind w:right="23"/>
              <w:rPr>
                <w:rFonts w:ascii="Times New Roman" w:hAnsi="Times New Roman" w:eastAsia="宋体" w:cs="Times New Roman"/>
                <w:b/>
                <w:bCs/>
                <w:sz w:val="21"/>
                <w:szCs w:val="21"/>
              </w:rPr>
            </w:pPr>
            <w:r>
              <w:rPr>
                <w:rFonts w:ascii="Times New Roman" w:hAnsi="Times New Roman" w:eastAsia="宋体" w:cs="Times New Roman"/>
                <w:bCs/>
                <w:sz w:val="21"/>
                <w:szCs w:val="21"/>
              </w:rPr>
              <w:t>第三节 资本主义发展的历史趋势</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4</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5</w:t>
            </w:r>
            <w:r>
              <w:rPr>
                <w:rFonts w:ascii="Times New Roman" w:hAnsi="Times New Roman" w:eastAsia="宋体" w:cs="Times New Roman"/>
                <w:sz w:val="21"/>
                <w:szCs w:val="21"/>
              </w:rPr>
              <w:t>、6</w:t>
            </w:r>
          </w:p>
        </w:tc>
        <w:tc>
          <w:tcPr>
            <w:tcW w:w="1436" w:type="dxa"/>
          </w:tcPr>
          <w:p>
            <w:pPr>
              <w:autoSpaceDE w:val="0"/>
              <w:autoSpaceDN w:val="0"/>
              <w:ind w:right="23"/>
              <w:rPr>
                <w:rFonts w:ascii="Times New Roman" w:hAnsi="Times New Roman" w:eastAsia="宋体" w:cs="Times New Roman"/>
                <w:color w:val="000000"/>
                <w:sz w:val="21"/>
                <w:szCs w:val="21"/>
              </w:rPr>
            </w:pPr>
            <w:r>
              <w:rPr>
                <w:rFonts w:ascii="Times New Roman" w:hAnsi="Times New Roman" w:eastAsia="宋体" w:cs="Times New Roman"/>
                <w:bCs/>
                <w:sz w:val="21"/>
                <w:szCs w:val="21"/>
              </w:rPr>
              <w:t>资本主义发展的历史趋势</w:t>
            </w:r>
          </w:p>
        </w:tc>
        <w:tc>
          <w:tcPr>
            <w:tcW w:w="1364" w:type="dxa"/>
            <w:gridSpan w:val="2"/>
          </w:tcPr>
          <w:p>
            <w:pPr>
              <w:autoSpaceDE w:val="0"/>
              <w:autoSpaceDN w:val="0"/>
              <w:ind w:right="23"/>
              <w:rPr>
                <w:rFonts w:ascii="Times New Roman" w:hAnsi="Times New Roman" w:eastAsia="宋体" w:cs="Times New Roman"/>
                <w:b/>
                <w:bCs/>
                <w:sz w:val="21"/>
                <w:szCs w:val="21"/>
              </w:rPr>
            </w:pPr>
            <w:r>
              <w:rPr>
                <w:rFonts w:ascii="Times New Roman" w:hAnsi="Times New Roman" w:eastAsia="宋体" w:cs="Times New Roman"/>
                <w:bCs/>
                <w:sz w:val="21"/>
                <w:szCs w:val="21"/>
              </w:rPr>
              <w:t>社会主义必胜</w:t>
            </w: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rPr>
                <w:rFonts w:ascii="Times New Roman" w:hAnsi="Times New Roman" w:eastAsia="宋体"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311"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12</w:t>
            </w:r>
          </w:p>
        </w:tc>
        <w:tc>
          <w:tcPr>
            <w:tcW w:w="2386" w:type="dxa"/>
            <w:gridSpan w:val="3"/>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第九章 社会主义经济制度与社会主义初级阶段</w:t>
            </w:r>
          </w:p>
          <w:p>
            <w:pPr>
              <w:numPr>
                <w:ilvl w:val="0"/>
                <w:numId w:val="7"/>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社会主义经济制度的建立和发展</w:t>
            </w:r>
          </w:p>
          <w:p>
            <w:pPr>
              <w:numPr>
                <w:ilvl w:val="0"/>
                <w:numId w:val="7"/>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社会主义的生产目的和本质</w:t>
            </w:r>
          </w:p>
          <w:p>
            <w:pPr>
              <w:autoSpaceDE w:val="0"/>
              <w:autoSpaceDN w:val="0"/>
              <w:ind w:right="23"/>
              <w:rPr>
                <w:rFonts w:ascii="Times New Roman" w:hAnsi="Times New Roman" w:eastAsia="宋体" w:cs="Times New Roman"/>
                <w:b/>
                <w:bCs/>
                <w:sz w:val="21"/>
                <w:szCs w:val="21"/>
              </w:rPr>
            </w:pPr>
            <w:r>
              <w:rPr>
                <w:rFonts w:ascii="Times New Roman" w:hAnsi="Times New Roman" w:eastAsia="宋体" w:cs="Times New Roman"/>
                <w:bCs/>
                <w:sz w:val="21"/>
                <w:szCs w:val="21"/>
              </w:rPr>
              <w:t>第三节 社会主义初级阶段</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rPr>
              <w:t>支撑课程目标1</w:t>
            </w:r>
            <w:r>
              <w:rPr>
                <w:rFonts w:ascii="Times New Roman" w:hAnsi="Times New Roman" w:cs="Times New Roman"/>
                <w:sz w:val="21"/>
                <w:szCs w:val="21"/>
              </w:rPr>
              <w:t>､</w:t>
            </w:r>
            <w:r>
              <w:rPr>
                <w:rFonts w:ascii="Times New Roman" w:hAnsi="Times New Roman" w:eastAsia="宋体" w:cs="Times New Roman"/>
                <w:sz w:val="21"/>
                <w:szCs w:val="21"/>
              </w:rPr>
              <w:t>2</w:t>
            </w:r>
            <w:r>
              <w:rPr>
                <w:rFonts w:ascii="Times New Roman" w:hAnsi="Times New Roman" w:cs="Times New Roman"/>
                <w:sz w:val="21"/>
                <w:szCs w:val="21"/>
              </w:rPr>
              <w:t>､</w:t>
            </w:r>
            <w:r>
              <w:rPr>
                <w:rFonts w:ascii="Times New Roman" w:hAnsi="Times New Roman" w:eastAsia="宋体" w:cs="Times New Roman"/>
                <w:sz w:val="21"/>
                <w:szCs w:val="21"/>
              </w:rPr>
              <w:t>3</w:t>
            </w:r>
            <w:r>
              <w:rPr>
                <w:rFonts w:ascii="Times New Roman" w:hAnsi="Times New Roman" w:cs="Times New Roman"/>
                <w:sz w:val="21"/>
                <w:szCs w:val="21"/>
              </w:rPr>
              <w:t>､</w:t>
            </w:r>
            <w:r>
              <w:rPr>
                <w:rFonts w:ascii="Times New Roman" w:hAnsi="Times New Roman" w:eastAsia="宋体" w:cs="Times New Roman"/>
                <w:sz w:val="21"/>
                <w:szCs w:val="21"/>
              </w:rPr>
              <w:t>4</w:t>
            </w:r>
            <w:r>
              <w:rPr>
                <w:rFonts w:ascii="Times New Roman" w:hAnsi="Times New Roman" w:cs="Times New Roman"/>
                <w:sz w:val="21"/>
                <w:szCs w:val="21"/>
              </w:rPr>
              <w:t>､</w:t>
            </w:r>
            <w:r>
              <w:rPr>
                <w:rFonts w:ascii="Times New Roman" w:hAnsi="Times New Roman" w:eastAsia="宋体" w:cs="Times New Roman"/>
                <w:sz w:val="21"/>
                <w:szCs w:val="21"/>
              </w:rPr>
              <w:t>5、6</w:t>
            </w:r>
          </w:p>
        </w:tc>
        <w:tc>
          <w:tcPr>
            <w:tcW w:w="1436" w:type="dxa"/>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社会主义初级阶段</w:t>
            </w:r>
          </w:p>
          <w:p>
            <w:pPr>
              <w:autoSpaceDE w:val="0"/>
              <w:autoSpaceDN w:val="0"/>
              <w:ind w:right="23"/>
              <w:rPr>
                <w:rFonts w:ascii="Times New Roman" w:hAnsi="Times New Roman" w:eastAsia="宋体" w:cs="Times New Roman"/>
                <w:b/>
                <w:bCs/>
                <w:sz w:val="21"/>
                <w:szCs w:val="21"/>
              </w:rPr>
            </w:pPr>
          </w:p>
        </w:tc>
        <w:tc>
          <w:tcPr>
            <w:tcW w:w="1364" w:type="dxa"/>
            <w:gridSpan w:val="2"/>
          </w:tcPr>
          <w:p>
            <w:pPr>
              <w:autoSpaceDE w:val="0"/>
              <w:autoSpaceDN w:val="0"/>
              <w:spacing w:before="125"/>
              <w:ind w:right="23"/>
              <w:rPr>
                <w:rFonts w:ascii="Times New Roman" w:hAnsi="Times New Roman" w:eastAsia="宋体" w:cs="Times New Roman"/>
                <w:b/>
                <w:bCs/>
                <w:sz w:val="21"/>
                <w:szCs w:val="21"/>
              </w:rPr>
            </w:pPr>
            <w:r>
              <w:rPr>
                <w:rFonts w:ascii="Times New Roman" w:hAnsi="Times New Roman" w:eastAsia="宋体" w:cs="Times New Roman"/>
                <w:bCs/>
                <w:sz w:val="21"/>
                <w:szCs w:val="21"/>
              </w:rPr>
              <w:t>社会主义发展是有阶段的</w:t>
            </w: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rPr>
                <w:rFonts w:ascii="Times New Roman" w:hAnsi="Times New Roman" w:eastAsia="宋体" w:cs="Times New Roman"/>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807" w:hRule="exact"/>
          <w:jc w:val="center"/>
        </w:trPr>
        <w:tc>
          <w:tcPr>
            <w:tcW w:w="1123" w:type="dxa"/>
            <w:vMerge w:val="continue"/>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13</w:t>
            </w:r>
          </w:p>
        </w:tc>
        <w:tc>
          <w:tcPr>
            <w:tcW w:w="2386" w:type="dxa"/>
            <w:gridSpan w:val="3"/>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第十章 社会主义初级阶段的所有制制度</w:t>
            </w:r>
          </w:p>
          <w:p>
            <w:pPr>
              <w:numPr>
                <w:ilvl w:val="0"/>
                <w:numId w:val="8"/>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社会主义初级阶段所有制制度的基本内涵</w:t>
            </w:r>
          </w:p>
          <w:p>
            <w:pPr>
              <w:numPr>
                <w:ilvl w:val="0"/>
                <w:numId w:val="8"/>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社会主义初级阶段的所有制结构</w:t>
            </w:r>
          </w:p>
          <w:p>
            <w:pPr>
              <w:numPr>
                <w:ilvl w:val="0"/>
                <w:numId w:val="8"/>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社会主义市场经济中的企业制度和国有企业改革</w:t>
            </w:r>
          </w:p>
          <w:p>
            <w:pPr>
              <w:autoSpaceDE w:val="0"/>
              <w:autoSpaceDN w:val="0"/>
              <w:ind w:right="23"/>
              <w:rPr>
                <w:rFonts w:ascii="Times New Roman" w:hAnsi="Times New Roman" w:eastAsia="宋体" w:cs="Times New Roman"/>
                <w:b/>
                <w:bCs/>
                <w:sz w:val="21"/>
                <w:szCs w:val="21"/>
              </w:rPr>
            </w:pPr>
            <w:r>
              <w:rPr>
                <w:rFonts w:ascii="Times New Roman" w:hAnsi="Times New Roman" w:eastAsia="宋体" w:cs="Times New Roman"/>
                <w:bCs/>
                <w:sz w:val="21"/>
                <w:szCs w:val="21"/>
              </w:rPr>
              <w:t>第四节 农村基本经营制度及其完善</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rPr>
              <w:t>支撑课程目标1</w:t>
            </w:r>
            <w:r>
              <w:rPr>
                <w:rFonts w:ascii="Times New Roman" w:hAnsi="Times New Roman" w:cs="Times New Roman"/>
                <w:sz w:val="21"/>
                <w:szCs w:val="21"/>
              </w:rPr>
              <w:t>､</w:t>
            </w:r>
            <w:r>
              <w:rPr>
                <w:rFonts w:ascii="Times New Roman" w:hAnsi="Times New Roman" w:eastAsia="宋体" w:cs="Times New Roman"/>
                <w:sz w:val="21"/>
                <w:szCs w:val="21"/>
              </w:rPr>
              <w:t>2</w:t>
            </w:r>
            <w:r>
              <w:rPr>
                <w:rFonts w:ascii="Times New Roman" w:hAnsi="Times New Roman" w:cs="Times New Roman"/>
                <w:sz w:val="21"/>
                <w:szCs w:val="21"/>
              </w:rPr>
              <w:t>､</w:t>
            </w:r>
            <w:r>
              <w:rPr>
                <w:rFonts w:ascii="Times New Roman" w:hAnsi="Times New Roman" w:eastAsia="宋体" w:cs="Times New Roman"/>
                <w:sz w:val="21"/>
                <w:szCs w:val="21"/>
              </w:rPr>
              <w:t>4</w:t>
            </w:r>
            <w:r>
              <w:rPr>
                <w:rFonts w:ascii="Times New Roman" w:hAnsi="Times New Roman" w:cs="Times New Roman"/>
                <w:sz w:val="21"/>
                <w:szCs w:val="21"/>
              </w:rPr>
              <w:t>､</w:t>
            </w:r>
            <w:r>
              <w:rPr>
                <w:rFonts w:ascii="Times New Roman" w:hAnsi="Times New Roman" w:eastAsia="宋体" w:cs="Times New Roman"/>
                <w:sz w:val="21"/>
                <w:szCs w:val="21"/>
              </w:rPr>
              <w:t>5、6、7</w:t>
            </w:r>
          </w:p>
        </w:tc>
        <w:tc>
          <w:tcPr>
            <w:tcW w:w="1436" w:type="dxa"/>
          </w:tcPr>
          <w:p>
            <w:pPr>
              <w:autoSpaceDE w:val="0"/>
              <w:autoSpaceDN w:val="0"/>
              <w:ind w:right="23"/>
              <w:rPr>
                <w:rFonts w:ascii="Times New Roman" w:hAnsi="Times New Roman" w:eastAsia="宋体" w:cs="Times New Roman"/>
                <w:b/>
                <w:bCs/>
                <w:sz w:val="21"/>
                <w:szCs w:val="21"/>
              </w:rPr>
            </w:pPr>
          </w:p>
        </w:tc>
        <w:tc>
          <w:tcPr>
            <w:tcW w:w="1364" w:type="dxa"/>
            <w:gridSpan w:val="2"/>
          </w:tcPr>
          <w:p>
            <w:pPr>
              <w:autoSpaceDE w:val="0"/>
              <w:autoSpaceDN w:val="0"/>
              <w:rPr>
                <w:rFonts w:ascii="Times New Roman" w:hAnsi="Times New Roman" w:eastAsia="宋体" w:cs="Times New Roman"/>
                <w:b/>
                <w:bCs/>
                <w:sz w:val="21"/>
                <w:szCs w:val="21"/>
              </w:rPr>
            </w:pP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p>
            <w:pPr>
              <w:autoSpaceDE w:val="0"/>
              <w:autoSpaceDN w:val="0"/>
              <w:rPr>
                <w:rFonts w:ascii="Times New Roman" w:hAnsi="Times New Roman" w:eastAsia="宋体" w:cs="Times New Roman"/>
                <w:b/>
                <w:bCs/>
                <w:sz w:val="21"/>
                <w:szCs w:val="21"/>
              </w:rPr>
            </w:pPr>
            <w:r>
              <w:rPr>
                <w:rFonts w:ascii="Times New Roman" w:hAnsi="Times New Roman" w:eastAsia="宋体" w:cs="Times New Roman"/>
                <w:sz w:val="21"/>
                <w:szCs w:val="21"/>
              </w:rPr>
              <w:t>问题导向学习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413" w:hRule="exact"/>
          <w:jc w:val="center"/>
        </w:trPr>
        <w:tc>
          <w:tcPr>
            <w:tcW w:w="1123" w:type="dxa"/>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14</w:t>
            </w:r>
          </w:p>
        </w:tc>
        <w:tc>
          <w:tcPr>
            <w:tcW w:w="2386" w:type="dxa"/>
            <w:gridSpan w:val="3"/>
          </w:tcPr>
          <w:p>
            <w:pPr>
              <w:numPr>
                <w:ilvl w:val="0"/>
                <w:numId w:val="9"/>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社会主义初级阶段的分配制度</w:t>
            </w:r>
          </w:p>
          <w:p>
            <w:pPr>
              <w:numPr>
                <w:ilvl w:val="0"/>
                <w:numId w:val="10"/>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国民收入的初次分配和再分配</w:t>
            </w:r>
          </w:p>
          <w:p>
            <w:pPr>
              <w:numPr>
                <w:ilvl w:val="0"/>
                <w:numId w:val="10"/>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社会主义初级阶段的个人收入分配 </w:t>
            </w:r>
          </w:p>
          <w:p>
            <w:pPr>
              <w:autoSpaceDE w:val="0"/>
              <w:autoSpaceDN w:val="0"/>
              <w:ind w:right="23"/>
              <w:rPr>
                <w:rFonts w:ascii="Times New Roman" w:hAnsi="Times New Roman" w:eastAsia="宋体" w:cs="Times New Roman"/>
                <w:b/>
                <w:bCs/>
                <w:sz w:val="21"/>
                <w:szCs w:val="21"/>
              </w:rPr>
            </w:pPr>
            <w:r>
              <w:rPr>
                <w:rFonts w:ascii="Times New Roman" w:hAnsi="Times New Roman" w:eastAsia="宋体" w:cs="Times New Roman"/>
                <w:bCs/>
                <w:sz w:val="21"/>
                <w:szCs w:val="21"/>
              </w:rPr>
              <w:t>第三节 社会主义初级阶段的社会保障制度</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rPr>
              <w:t>支撑课程目标2</w:t>
            </w:r>
            <w:r>
              <w:rPr>
                <w:rFonts w:ascii="Times New Roman" w:hAnsi="Times New Roman" w:cs="Times New Roman"/>
                <w:sz w:val="21"/>
                <w:szCs w:val="21"/>
              </w:rPr>
              <w:t>､</w:t>
            </w:r>
            <w:r>
              <w:rPr>
                <w:rFonts w:ascii="Times New Roman" w:hAnsi="Times New Roman" w:eastAsia="宋体" w:cs="Times New Roman"/>
                <w:sz w:val="21"/>
                <w:szCs w:val="21"/>
              </w:rPr>
              <w:t>3</w:t>
            </w:r>
            <w:r>
              <w:rPr>
                <w:rFonts w:ascii="Times New Roman" w:hAnsi="Times New Roman" w:cs="Times New Roman"/>
                <w:sz w:val="21"/>
                <w:szCs w:val="21"/>
              </w:rPr>
              <w:t>､</w:t>
            </w:r>
            <w:r>
              <w:rPr>
                <w:rFonts w:ascii="Times New Roman" w:hAnsi="Times New Roman" w:eastAsia="宋体" w:cs="Times New Roman"/>
                <w:sz w:val="21"/>
                <w:szCs w:val="21"/>
              </w:rPr>
              <w:t>4</w:t>
            </w:r>
            <w:r>
              <w:rPr>
                <w:rFonts w:ascii="Times New Roman" w:hAnsi="Times New Roman" w:cs="Times New Roman"/>
                <w:sz w:val="21"/>
                <w:szCs w:val="21"/>
              </w:rPr>
              <w:t>､</w:t>
            </w:r>
            <w:r>
              <w:rPr>
                <w:rFonts w:ascii="Times New Roman" w:hAnsi="Times New Roman" w:eastAsia="宋体" w:cs="Times New Roman"/>
                <w:sz w:val="21"/>
                <w:szCs w:val="21"/>
              </w:rPr>
              <w:t>5</w:t>
            </w:r>
          </w:p>
        </w:tc>
        <w:tc>
          <w:tcPr>
            <w:tcW w:w="1436" w:type="dxa"/>
          </w:tcPr>
          <w:p>
            <w:pPr>
              <w:autoSpaceDE w:val="0"/>
              <w:autoSpaceDN w:val="0"/>
              <w:ind w:right="23"/>
              <w:rPr>
                <w:rFonts w:ascii="Times New Roman" w:hAnsi="Times New Roman" w:eastAsia="宋体" w:cs="Times New Roman"/>
                <w:b/>
                <w:bCs/>
                <w:sz w:val="21"/>
                <w:szCs w:val="21"/>
              </w:rPr>
            </w:pPr>
          </w:p>
        </w:tc>
        <w:tc>
          <w:tcPr>
            <w:tcW w:w="1364" w:type="dxa"/>
            <w:gridSpan w:val="2"/>
          </w:tcPr>
          <w:p>
            <w:pPr>
              <w:autoSpaceDE w:val="0"/>
              <w:autoSpaceDN w:val="0"/>
              <w:spacing w:before="125"/>
              <w:ind w:right="23"/>
              <w:rPr>
                <w:rFonts w:ascii="Times New Roman" w:hAnsi="Times New Roman" w:eastAsia="宋体" w:cs="Times New Roman"/>
                <w:b/>
                <w:bCs/>
                <w:sz w:val="21"/>
                <w:szCs w:val="21"/>
              </w:rPr>
            </w:pPr>
          </w:p>
        </w:tc>
        <w:tc>
          <w:tcPr>
            <w:tcW w:w="1152" w:type="dxa"/>
            <w:gridSpan w:val="2"/>
          </w:tcPr>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317" w:hRule="exact"/>
          <w:jc w:val="center"/>
        </w:trPr>
        <w:tc>
          <w:tcPr>
            <w:tcW w:w="1123" w:type="dxa"/>
          </w:tcPr>
          <w:p>
            <w:pPr>
              <w:autoSpaceDE w:val="0"/>
              <w:autoSpaceDN w:val="0"/>
              <w:spacing w:before="125" w:line="312" w:lineRule="auto"/>
              <w:ind w:right="23"/>
              <w:rPr>
                <w:rFonts w:ascii="Times New Roman" w:hAnsi="Times New Roman" w:eastAsia="宋体" w:cs="Times New Roman"/>
                <w:b/>
                <w:bCs/>
                <w:sz w:val="21"/>
                <w:szCs w:val="21"/>
              </w:rPr>
            </w:pPr>
          </w:p>
        </w:tc>
        <w:tc>
          <w:tcPr>
            <w:tcW w:w="571" w:type="dxa"/>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15</w:t>
            </w:r>
          </w:p>
        </w:tc>
        <w:tc>
          <w:tcPr>
            <w:tcW w:w="2386" w:type="dxa"/>
            <w:gridSpan w:val="3"/>
          </w:tcPr>
          <w:p>
            <w:pPr>
              <w:numPr>
                <w:ilvl w:val="0"/>
                <w:numId w:val="9"/>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经济体制改革和社会主义市场经济体制</w:t>
            </w:r>
          </w:p>
          <w:p>
            <w:pPr>
              <w:numPr>
                <w:ilvl w:val="0"/>
                <w:numId w:val="11"/>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社会主义经济体制改革</w:t>
            </w:r>
          </w:p>
          <w:p>
            <w:pPr>
              <w:numPr>
                <w:ilvl w:val="0"/>
                <w:numId w:val="11"/>
              </w:numPr>
              <w:autoSpaceDE w:val="0"/>
              <w:autoSpaceDN w:val="0"/>
              <w:spacing w:before="0" w:after="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社会主义市场经济体制的建立</w:t>
            </w:r>
          </w:p>
          <w:p>
            <w:pPr>
              <w:autoSpaceDE w:val="0"/>
              <w:autoSpaceDN w:val="0"/>
              <w:ind w:right="23"/>
              <w:rPr>
                <w:rFonts w:ascii="Times New Roman" w:hAnsi="Times New Roman" w:eastAsia="宋体" w:cs="Times New Roman"/>
                <w:b/>
                <w:bCs/>
                <w:sz w:val="21"/>
                <w:szCs w:val="21"/>
              </w:rPr>
            </w:pPr>
            <w:r>
              <w:rPr>
                <w:rFonts w:ascii="Times New Roman" w:hAnsi="Times New Roman" w:eastAsia="宋体" w:cs="Times New Roman"/>
                <w:bCs/>
                <w:sz w:val="21"/>
                <w:szCs w:val="21"/>
              </w:rPr>
              <w:t>第三节 社会主义市场经济体制的不断完善</w:t>
            </w:r>
          </w:p>
        </w:tc>
        <w:tc>
          <w:tcPr>
            <w:tcW w:w="1000" w:type="dxa"/>
            <w:gridSpan w:val="2"/>
          </w:tcPr>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rPr>
              <w:t>支撑课程目标1</w:t>
            </w:r>
            <w:r>
              <w:rPr>
                <w:rFonts w:ascii="Times New Roman" w:hAnsi="Times New Roman" w:cs="Times New Roman"/>
                <w:sz w:val="21"/>
                <w:szCs w:val="21"/>
              </w:rPr>
              <w:t>､</w:t>
            </w:r>
            <w:r>
              <w:rPr>
                <w:rFonts w:ascii="Times New Roman" w:hAnsi="Times New Roman" w:eastAsia="宋体" w:cs="Times New Roman"/>
                <w:sz w:val="21"/>
                <w:szCs w:val="21"/>
              </w:rPr>
              <w:t>2</w:t>
            </w:r>
            <w:r>
              <w:rPr>
                <w:rFonts w:ascii="Times New Roman" w:hAnsi="Times New Roman" w:cs="Times New Roman"/>
                <w:sz w:val="21"/>
                <w:szCs w:val="21"/>
              </w:rPr>
              <w:t>､</w:t>
            </w:r>
            <w:r>
              <w:rPr>
                <w:rFonts w:ascii="Times New Roman" w:hAnsi="Times New Roman" w:eastAsia="宋体" w:cs="Times New Roman"/>
                <w:sz w:val="21"/>
                <w:szCs w:val="21"/>
              </w:rPr>
              <w:t>3</w:t>
            </w:r>
            <w:r>
              <w:rPr>
                <w:rFonts w:ascii="Times New Roman" w:hAnsi="Times New Roman" w:cs="Times New Roman"/>
                <w:sz w:val="21"/>
                <w:szCs w:val="21"/>
              </w:rPr>
              <w:t>､</w:t>
            </w:r>
            <w:r>
              <w:rPr>
                <w:rFonts w:ascii="Times New Roman" w:hAnsi="Times New Roman" w:eastAsia="宋体" w:cs="Times New Roman"/>
                <w:sz w:val="21"/>
                <w:szCs w:val="21"/>
              </w:rPr>
              <w:t>4</w:t>
            </w:r>
            <w:r>
              <w:rPr>
                <w:rFonts w:ascii="Times New Roman" w:hAnsi="Times New Roman" w:cs="Times New Roman"/>
                <w:sz w:val="21"/>
                <w:szCs w:val="21"/>
              </w:rPr>
              <w:t>､</w:t>
            </w:r>
            <w:r>
              <w:rPr>
                <w:rFonts w:ascii="Times New Roman" w:hAnsi="Times New Roman" w:eastAsia="宋体" w:cs="Times New Roman"/>
                <w:sz w:val="21"/>
                <w:szCs w:val="21"/>
              </w:rPr>
              <w:t>5、8、9</w:t>
            </w:r>
          </w:p>
        </w:tc>
        <w:tc>
          <w:tcPr>
            <w:tcW w:w="1436" w:type="dxa"/>
          </w:tcPr>
          <w:p>
            <w:pPr>
              <w:autoSpaceDE w:val="0"/>
              <w:autoSpaceDN w:val="0"/>
              <w:ind w:right="23"/>
              <w:rPr>
                <w:rFonts w:ascii="Times New Roman" w:hAnsi="Times New Roman" w:eastAsia="宋体" w:cs="Times New Roman"/>
                <w:bCs/>
                <w:sz w:val="21"/>
                <w:szCs w:val="21"/>
              </w:rPr>
            </w:pPr>
            <w:r>
              <w:rPr>
                <w:rFonts w:ascii="Times New Roman" w:hAnsi="Times New Roman" w:eastAsia="宋体" w:cs="Times New Roman"/>
                <w:bCs/>
                <w:sz w:val="21"/>
                <w:szCs w:val="21"/>
              </w:rPr>
              <w:t>社会主义市场经济体制</w:t>
            </w:r>
          </w:p>
          <w:p>
            <w:pPr>
              <w:autoSpaceDE w:val="0"/>
              <w:autoSpaceDN w:val="0"/>
              <w:adjustRightInd w:val="0"/>
              <w:snapToGrid w:val="0"/>
              <w:jc w:val="left"/>
              <w:rPr>
                <w:rFonts w:ascii="Times New Roman" w:hAnsi="Times New Roman" w:eastAsia="宋体" w:cs="Times New Roman"/>
                <w:kern w:val="0"/>
                <w:sz w:val="21"/>
                <w:szCs w:val="21"/>
                <w:lang w:eastAsia="en-US"/>
              </w:rPr>
            </w:pPr>
          </w:p>
        </w:tc>
        <w:tc>
          <w:tcPr>
            <w:tcW w:w="1364" w:type="dxa"/>
            <w:gridSpan w:val="2"/>
          </w:tcPr>
          <w:p>
            <w:pPr>
              <w:autoSpaceDE w:val="0"/>
              <w:autoSpaceDN w:val="0"/>
              <w:spacing w:before="125"/>
              <w:ind w:right="23"/>
              <w:rPr>
                <w:rFonts w:ascii="Times New Roman" w:hAnsi="Times New Roman" w:eastAsia="宋体" w:cs="Times New Roman"/>
                <w:b/>
                <w:bCs/>
                <w:sz w:val="21"/>
                <w:szCs w:val="21"/>
              </w:rPr>
            </w:pPr>
            <w:r>
              <w:rPr>
                <w:rFonts w:ascii="Times New Roman" w:hAnsi="Times New Roman" w:eastAsia="宋体" w:cs="Times New Roman"/>
                <w:b/>
                <w:bCs/>
                <w:sz w:val="21"/>
                <w:szCs w:val="21"/>
              </w:rPr>
              <w:t>计</w:t>
            </w:r>
            <w:r>
              <w:rPr>
                <w:rFonts w:ascii="Times New Roman" w:hAnsi="Times New Roman" w:eastAsia="宋体" w:cs="Times New Roman"/>
                <w:bCs/>
                <w:sz w:val="21"/>
                <w:szCs w:val="21"/>
              </w:rPr>
              <w:t>划和市场只是经济调节手段，与社会制度无关</w:t>
            </w:r>
          </w:p>
        </w:tc>
        <w:tc>
          <w:tcPr>
            <w:tcW w:w="1152" w:type="dxa"/>
            <w:gridSpan w:val="2"/>
          </w:tcPr>
          <w:p>
            <w:pPr>
              <w:autoSpaceDE w:val="0"/>
              <w:autoSpaceDN w:val="0"/>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667" w:hRule="exact"/>
          <w:jc w:val="center"/>
        </w:trPr>
        <w:tc>
          <w:tcPr>
            <w:tcW w:w="1123" w:type="dxa"/>
            <w:vMerge w:val="restart"/>
            <w:vAlign w:val="center"/>
          </w:tcPr>
          <w:p>
            <w:pPr>
              <w:autoSpaceDE w:val="0"/>
              <w:autoSpaceDN w:val="0"/>
              <w:spacing w:before="1"/>
              <w:ind w:left="8"/>
              <w:jc w:val="center"/>
              <w:rPr>
                <w:rFonts w:ascii="Times New Roman" w:hAnsi="Times New Roman" w:eastAsia="宋体" w:cs="Times New Roman"/>
                <w:b/>
                <w:sz w:val="21"/>
                <w:szCs w:val="21"/>
                <w:lang w:eastAsia="en-US"/>
              </w:rPr>
            </w:pPr>
            <w:r>
              <w:rPr>
                <w:rFonts w:ascii="Times New Roman" w:hAnsi="Times New Roman" w:eastAsia="宋体" w:cs="Times New Roman"/>
                <w:b/>
                <w:w w:val="98"/>
                <w:sz w:val="21"/>
                <w:szCs w:val="21"/>
                <w:lang w:eastAsia="en-US"/>
              </w:rPr>
              <w:t>H</w:t>
            </w:r>
          </w:p>
          <w:p>
            <w:pPr>
              <w:autoSpaceDE w:val="0"/>
              <w:autoSpaceDN w:val="0"/>
              <w:spacing w:before="125" w:line="312" w:lineRule="auto"/>
              <w:ind w:right="23"/>
              <w:jc w:val="center"/>
              <w:rPr>
                <w:rFonts w:ascii="Times New Roman" w:hAnsi="Times New Roman" w:eastAsia="宋体" w:cs="Times New Roman"/>
                <w:b/>
                <w:bCs/>
                <w:sz w:val="21"/>
                <w:szCs w:val="21"/>
              </w:rPr>
            </w:pPr>
            <w:r>
              <w:rPr>
                <w:rFonts w:ascii="Times New Roman" w:hAnsi="Times New Roman" w:eastAsia="宋体" w:cs="Times New Roman"/>
                <w:b/>
                <w:sz w:val="21"/>
                <w:szCs w:val="21"/>
              </w:rPr>
              <w:t>评价方式</w:t>
            </w:r>
          </w:p>
        </w:tc>
        <w:tc>
          <w:tcPr>
            <w:tcW w:w="2957" w:type="dxa"/>
            <w:gridSpan w:val="4"/>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评价项目及配分</w:t>
            </w:r>
          </w:p>
        </w:tc>
        <w:tc>
          <w:tcPr>
            <w:tcW w:w="2436" w:type="dxa"/>
            <w:gridSpan w:val="3"/>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评价项目说明</w:t>
            </w:r>
          </w:p>
        </w:tc>
        <w:tc>
          <w:tcPr>
            <w:tcW w:w="2516" w:type="dxa"/>
            <w:gridSpan w:val="4"/>
            <w:vAlign w:val="center"/>
          </w:tcPr>
          <w:p>
            <w:pPr>
              <w:autoSpaceDE w:val="0"/>
              <w:autoSpaceDN w:val="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113" w:hRule="exact"/>
          <w:jc w:val="center"/>
        </w:trPr>
        <w:tc>
          <w:tcPr>
            <w:tcW w:w="1123" w:type="dxa"/>
            <w:vMerge w:val="continue"/>
            <w:vAlign w:val="center"/>
          </w:tcPr>
          <w:p>
            <w:pPr>
              <w:autoSpaceDE w:val="0"/>
              <w:autoSpaceDN w:val="0"/>
              <w:spacing w:before="125" w:line="312" w:lineRule="auto"/>
              <w:ind w:right="23"/>
              <w:jc w:val="center"/>
              <w:rPr>
                <w:rFonts w:ascii="Times New Roman" w:hAnsi="Times New Roman" w:eastAsia="宋体" w:cs="Times New Roman"/>
                <w:b/>
                <w:bCs/>
                <w:sz w:val="21"/>
                <w:szCs w:val="21"/>
              </w:rPr>
            </w:pPr>
          </w:p>
        </w:tc>
        <w:tc>
          <w:tcPr>
            <w:tcW w:w="2957" w:type="dxa"/>
            <w:gridSpan w:val="4"/>
            <w:vAlign w:val="center"/>
          </w:tcPr>
          <w:p>
            <w:pPr>
              <w:autoSpaceDE w:val="0"/>
              <w:autoSpaceDN w:val="0"/>
              <w:spacing w:line="316" w:lineRule="auto"/>
              <w:ind w:right="29"/>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平时评价</w:t>
            </w:r>
            <w:r>
              <w:rPr>
                <w:rFonts w:ascii="Times New Roman" w:hAnsi="Times New Roman" w:eastAsia="宋体" w:cs="Times New Roman"/>
                <w:bCs/>
                <w:sz w:val="21"/>
                <w:szCs w:val="21"/>
                <w:lang w:eastAsia="en-US"/>
              </w:rPr>
              <w:t>（</w:t>
            </w:r>
            <w:r>
              <w:rPr>
                <w:rFonts w:ascii="Times New Roman" w:hAnsi="Times New Roman" w:eastAsia="宋体" w:cs="Times New Roman"/>
                <w:bCs/>
                <w:sz w:val="21"/>
                <w:szCs w:val="21"/>
                <w:lang w:eastAsia="zh-TW"/>
              </w:rPr>
              <w:t>30</w:t>
            </w:r>
            <w:r>
              <w:rPr>
                <w:rFonts w:ascii="Times New Roman" w:hAnsi="Times New Roman" w:eastAsia="宋体" w:cs="Times New Roman"/>
                <w:bCs/>
                <w:sz w:val="21"/>
                <w:szCs w:val="21"/>
                <w:lang w:eastAsia="en-US"/>
              </w:rPr>
              <w:t>%）</w:t>
            </w:r>
          </w:p>
        </w:tc>
        <w:tc>
          <w:tcPr>
            <w:tcW w:w="2436" w:type="dxa"/>
            <w:gridSpan w:val="3"/>
            <w:vAlign w:val="center"/>
          </w:tcPr>
          <w:p>
            <w:pPr>
              <w:numPr>
                <w:ilvl w:val="0"/>
                <w:numId w:val="12"/>
              </w:numPr>
              <w:autoSpaceDE w:val="0"/>
              <w:autoSpaceDN w:val="0"/>
              <w:spacing w:before="0" w:after="0"/>
              <w:rPr>
                <w:rFonts w:ascii="Times New Roman" w:hAnsi="Times New Roman" w:eastAsia="宋体" w:cs="Times New Roman"/>
                <w:sz w:val="21"/>
                <w:szCs w:val="21"/>
              </w:rPr>
            </w:pPr>
            <w:r>
              <w:rPr>
                <w:rFonts w:ascii="Times New Roman" w:hAnsi="Times New Roman" w:eastAsia="宋体" w:cs="Times New Roman"/>
                <w:sz w:val="21"/>
                <w:szCs w:val="21"/>
              </w:rPr>
              <w:t>考勤（30%）：每旷课1次扣10分，每请假1次扣5分，迟到或早退每次扣3分。</w:t>
            </w:r>
          </w:p>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（2）笔记（20%）：根据课堂笔记的记录情况酌情打分。</w:t>
            </w:r>
          </w:p>
          <w:p>
            <w:pPr>
              <w:autoSpaceDE w:val="0"/>
              <w:autoSpaceDN w:val="0"/>
              <w:rPr>
                <w:rFonts w:ascii="Times New Roman" w:hAnsi="Times New Roman" w:eastAsia="宋体" w:cs="Times New Roman"/>
                <w:sz w:val="21"/>
                <w:szCs w:val="21"/>
              </w:rPr>
            </w:pPr>
            <w:r>
              <w:rPr>
                <w:rFonts w:ascii="Times New Roman" w:hAnsi="Times New Roman" w:eastAsia="宋体" w:cs="Times New Roman"/>
                <w:sz w:val="21"/>
                <w:szCs w:val="21"/>
              </w:rPr>
              <w:t>（3）作业（50%）：课外作业。</w:t>
            </w:r>
          </w:p>
          <w:p>
            <w:pPr>
              <w:autoSpaceDE w:val="0"/>
              <w:autoSpaceDN w:val="0"/>
              <w:jc w:val="center"/>
              <w:rPr>
                <w:rFonts w:ascii="Times New Roman" w:hAnsi="Times New Roman" w:eastAsia="宋体" w:cs="Times New Roman"/>
                <w:b/>
                <w:bCs/>
                <w:sz w:val="21"/>
                <w:szCs w:val="21"/>
              </w:rPr>
            </w:pPr>
          </w:p>
          <w:p>
            <w:pPr>
              <w:autoSpaceDE w:val="0"/>
              <w:autoSpaceDN w:val="0"/>
              <w:jc w:val="center"/>
              <w:rPr>
                <w:rFonts w:ascii="Times New Roman" w:hAnsi="Times New Roman" w:eastAsia="宋体" w:cs="Times New Roman"/>
                <w:b/>
                <w:bCs/>
                <w:sz w:val="21"/>
                <w:szCs w:val="21"/>
              </w:rPr>
            </w:pPr>
          </w:p>
          <w:p>
            <w:pPr>
              <w:autoSpaceDE w:val="0"/>
              <w:autoSpaceDN w:val="0"/>
              <w:jc w:val="center"/>
              <w:rPr>
                <w:rFonts w:ascii="Times New Roman" w:hAnsi="Times New Roman" w:eastAsia="宋体" w:cs="Times New Roman"/>
                <w:b/>
                <w:bCs/>
                <w:sz w:val="21"/>
                <w:szCs w:val="21"/>
              </w:rPr>
            </w:pPr>
          </w:p>
          <w:p>
            <w:pPr>
              <w:autoSpaceDE w:val="0"/>
              <w:autoSpaceDN w:val="0"/>
              <w:jc w:val="center"/>
              <w:rPr>
                <w:rFonts w:ascii="Times New Roman" w:hAnsi="Times New Roman" w:eastAsia="宋体" w:cs="Times New Roman"/>
                <w:b/>
                <w:bCs/>
                <w:sz w:val="21"/>
                <w:szCs w:val="21"/>
              </w:rPr>
            </w:pPr>
          </w:p>
          <w:p>
            <w:pPr>
              <w:autoSpaceDE w:val="0"/>
              <w:autoSpaceDN w:val="0"/>
              <w:jc w:val="center"/>
              <w:rPr>
                <w:rFonts w:ascii="Times New Roman" w:hAnsi="Times New Roman" w:eastAsia="宋体" w:cs="Times New Roman"/>
                <w:b/>
                <w:bCs/>
                <w:sz w:val="21"/>
                <w:szCs w:val="21"/>
              </w:rPr>
            </w:pPr>
          </w:p>
          <w:p>
            <w:pPr>
              <w:autoSpaceDE w:val="0"/>
              <w:autoSpaceDN w:val="0"/>
              <w:jc w:val="center"/>
              <w:rPr>
                <w:rFonts w:ascii="Times New Roman" w:hAnsi="Times New Roman" w:eastAsia="宋体" w:cs="Times New Roman"/>
                <w:b/>
                <w:bCs/>
                <w:sz w:val="21"/>
                <w:szCs w:val="21"/>
              </w:rPr>
            </w:pPr>
          </w:p>
          <w:p>
            <w:pPr>
              <w:autoSpaceDE w:val="0"/>
              <w:autoSpaceDN w:val="0"/>
              <w:jc w:val="center"/>
              <w:rPr>
                <w:rFonts w:ascii="Times New Roman" w:hAnsi="Times New Roman" w:eastAsia="宋体" w:cs="Times New Roman"/>
                <w:b/>
                <w:bCs/>
                <w:sz w:val="21"/>
                <w:szCs w:val="21"/>
              </w:rPr>
            </w:pPr>
          </w:p>
          <w:p>
            <w:pPr>
              <w:autoSpaceDE w:val="0"/>
              <w:autoSpaceDN w:val="0"/>
              <w:jc w:val="center"/>
              <w:rPr>
                <w:rFonts w:ascii="Times New Roman" w:hAnsi="Times New Roman" w:eastAsia="宋体" w:cs="Times New Roman"/>
                <w:b/>
                <w:bCs/>
                <w:sz w:val="21"/>
                <w:szCs w:val="21"/>
              </w:rPr>
            </w:pPr>
          </w:p>
          <w:p>
            <w:pPr>
              <w:autoSpaceDE w:val="0"/>
              <w:autoSpaceDN w:val="0"/>
              <w:jc w:val="center"/>
              <w:rPr>
                <w:rFonts w:ascii="Times New Roman" w:hAnsi="Times New Roman" w:eastAsia="宋体" w:cs="Times New Roman"/>
                <w:b/>
                <w:bCs/>
                <w:sz w:val="21"/>
                <w:szCs w:val="21"/>
              </w:rPr>
            </w:pPr>
          </w:p>
          <w:p>
            <w:pPr>
              <w:autoSpaceDE w:val="0"/>
              <w:autoSpaceDN w:val="0"/>
              <w:jc w:val="center"/>
              <w:rPr>
                <w:rFonts w:ascii="Times New Roman" w:hAnsi="Times New Roman" w:eastAsia="宋体" w:cs="Times New Roman"/>
                <w:b/>
                <w:bCs/>
                <w:sz w:val="21"/>
                <w:szCs w:val="21"/>
              </w:rPr>
            </w:pPr>
          </w:p>
        </w:tc>
        <w:tc>
          <w:tcPr>
            <w:tcW w:w="2516" w:type="dxa"/>
            <w:gridSpan w:val="4"/>
            <w:vAlign w:val="center"/>
          </w:tcPr>
          <w:p>
            <w:pPr>
              <w:autoSpaceDE w:val="0"/>
              <w:autoSpaceDN w:val="0"/>
              <w:spacing w:before="1"/>
              <w:ind w:left="6"/>
              <w:jc w:val="center"/>
              <w:rPr>
                <w:rFonts w:ascii="Times New Roman" w:hAnsi="Times New Roman" w:eastAsia="宋体" w:cs="Times New Roman"/>
                <w:b/>
                <w:bCs/>
                <w:sz w:val="21"/>
                <w:szCs w:val="21"/>
              </w:rPr>
            </w:pPr>
            <w:r>
              <w:rPr>
                <w:rFonts w:ascii="Times New Roman" w:hAnsi="Times New Roman" w:eastAsia="宋体" w:cs="Times New Roman"/>
                <w:sz w:val="21"/>
                <w:szCs w:val="21"/>
              </w:rPr>
              <w:t>支撑课程目标1</w:t>
            </w:r>
            <w:r>
              <w:rPr>
                <w:rFonts w:ascii="Times New Roman" w:hAnsi="Times New Roman" w:cs="Times New Roman"/>
                <w:sz w:val="21"/>
                <w:szCs w:val="21"/>
              </w:rPr>
              <w:t>､</w:t>
            </w:r>
            <w:r>
              <w:rPr>
                <w:rFonts w:ascii="Times New Roman" w:hAnsi="Times New Roman" w:eastAsia="宋体" w:cs="Times New Roman"/>
                <w:sz w:val="21"/>
                <w:szCs w:val="21"/>
              </w:rPr>
              <w:t>2、3、4、5、6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988" w:hRule="exact"/>
          <w:jc w:val="center"/>
        </w:trPr>
        <w:tc>
          <w:tcPr>
            <w:tcW w:w="1123" w:type="dxa"/>
            <w:vMerge w:val="continue"/>
            <w:vAlign w:val="center"/>
          </w:tcPr>
          <w:p>
            <w:pPr>
              <w:autoSpaceDE w:val="0"/>
              <w:autoSpaceDN w:val="0"/>
              <w:spacing w:before="125" w:line="312" w:lineRule="auto"/>
              <w:ind w:right="23"/>
              <w:jc w:val="center"/>
              <w:rPr>
                <w:rFonts w:ascii="Times New Roman" w:hAnsi="Times New Roman" w:eastAsia="宋体" w:cs="Times New Roman"/>
                <w:b/>
                <w:bCs/>
                <w:sz w:val="21"/>
                <w:szCs w:val="21"/>
              </w:rPr>
            </w:pPr>
          </w:p>
        </w:tc>
        <w:tc>
          <w:tcPr>
            <w:tcW w:w="2957" w:type="dxa"/>
            <w:gridSpan w:val="4"/>
            <w:vAlign w:val="center"/>
          </w:tcPr>
          <w:p>
            <w:pPr>
              <w:autoSpaceDE w:val="0"/>
              <w:autoSpaceDN w:val="0"/>
              <w:spacing w:before="97"/>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期末评价</w:t>
            </w:r>
            <w:r>
              <w:rPr>
                <w:rFonts w:ascii="Times New Roman" w:hAnsi="Times New Roman" w:eastAsia="宋体" w:cs="Times New Roman"/>
                <w:bCs/>
                <w:sz w:val="21"/>
                <w:szCs w:val="21"/>
                <w:lang w:eastAsia="en-US"/>
              </w:rPr>
              <w:t>（</w:t>
            </w:r>
            <w:r>
              <w:rPr>
                <w:rFonts w:ascii="Times New Roman" w:hAnsi="Times New Roman" w:eastAsia="宋体" w:cs="Times New Roman"/>
                <w:bCs/>
                <w:sz w:val="21"/>
                <w:szCs w:val="21"/>
                <w:lang w:eastAsia="zh-TW"/>
              </w:rPr>
              <w:t>70</w:t>
            </w:r>
            <w:r>
              <w:rPr>
                <w:rFonts w:ascii="Times New Roman" w:hAnsi="Times New Roman" w:eastAsia="宋体" w:cs="Times New Roman"/>
                <w:bCs/>
                <w:sz w:val="21"/>
                <w:szCs w:val="21"/>
                <w:lang w:eastAsia="en-US"/>
              </w:rPr>
              <w:t>%）</w:t>
            </w:r>
          </w:p>
        </w:tc>
        <w:tc>
          <w:tcPr>
            <w:tcW w:w="2436" w:type="dxa"/>
            <w:gridSpan w:val="3"/>
            <w:vAlign w:val="center"/>
          </w:tcPr>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期末考试，满分100分*70%=期末成绩。</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（1）对理论知识的评量；</w:t>
            </w:r>
          </w:p>
          <w:p>
            <w:pPr>
              <w:autoSpaceDE w:val="0"/>
              <w:autoSpaceDN w:val="0"/>
              <w:rPr>
                <w:rFonts w:ascii="Times New Roman" w:hAnsi="Times New Roman" w:eastAsia="宋体" w:cs="Times New Roman"/>
                <w:b/>
                <w:bCs/>
                <w:sz w:val="21"/>
                <w:szCs w:val="21"/>
              </w:rPr>
            </w:pPr>
            <w:r>
              <w:rPr>
                <w:rFonts w:ascii="Times New Roman" w:hAnsi="Times New Roman" w:eastAsia="宋体" w:cs="Times New Roman"/>
                <w:sz w:val="21"/>
                <w:szCs w:val="21"/>
              </w:rPr>
              <w:t>（2）对知识体系所掌握程度的评量。</w:t>
            </w:r>
          </w:p>
        </w:tc>
        <w:tc>
          <w:tcPr>
            <w:tcW w:w="2516" w:type="dxa"/>
            <w:gridSpan w:val="4"/>
            <w:vAlign w:val="center"/>
          </w:tcPr>
          <w:p>
            <w:pPr>
              <w:autoSpaceDE w:val="0"/>
              <w:autoSpaceDN w:val="0"/>
              <w:ind w:left="79" w:right="73"/>
              <w:jc w:val="center"/>
              <w:rPr>
                <w:rFonts w:ascii="Times New Roman" w:hAnsi="Times New Roman" w:eastAsia="宋体" w:cs="Times New Roman"/>
                <w:b/>
                <w:bCs/>
                <w:sz w:val="21"/>
                <w:szCs w:val="21"/>
              </w:rPr>
            </w:pPr>
            <w:r>
              <w:rPr>
                <w:rFonts w:ascii="Times New Roman" w:hAnsi="Times New Roman" w:eastAsia="宋体" w:cs="Times New Roman"/>
                <w:sz w:val="21"/>
                <w:szCs w:val="21"/>
                <w:lang w:eastAsia="en-US"/>
              </w:rPr>
              <w:t>支撑课程目标1</w:t>
            </w:r>
            <w:r>
              <w:rPr>
                <w:rFonts w:ascii="Times New Roman" w:hAnsi="Times New Roman" w:cs="Times New Roman"/>
                <w:sz w:val="21"/>
                <w:szCs w:val="21"/>
                <w:lang w:eastAsia="en-US"/>
              </w:rPr>
              <w:t>､</w:t>
            </w:r>
            <w:r>
              <w:rPr>
                <w:rFonts w:ascii="Times New Roman" w:hAnsi="Times New Roman" w:eastAsia="宋体" w:cs="Times New Roman"/>
                <w:sz w:val="21"/>
                <w:szCs w:val="21"/>
                <w:lang w:eastAsia="en-US"/>
              </w:rPr>
              <w:t>2</w:t>
            </w:r>
            <w:r>
              <w:rPr>
                <w:rFonts w:ascii="Times New Roman" w:hAnsi="Times New Roman" w:eastAsia="宋体" w:cs="Times New Roman"/>
                <w:sz w:val="21"/>
                <w:szCs w:val="21"/>
                <w:lang w:eastAsia="zh-TW"/>
              </w:rPr>
              <w:t>、3</w:t>
            </w:r>
            <w:r>
              <w:rPr>
                <w:rFonts w:ascii="Times New Roman" w:hAnsi="Times New Roman" w:eastAsia="宋体" w:cs="Times New Roman"/>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82" w:hRule="exact"/>
          <w:jc w:val="center"/>
        </w:trPr>
        <w:tc>
          <w:tcPr>
            <w:tcW w:w="1123" w:type="dxa"/>
            <w:vAlign w:val="center"/>
          </w:tcPr>
          <w:p>
            <w:pPr>
              <w:autoSpaceDE w:val="0"/>
              <w:autoSpaceDN w:val="0"/>
              <w:spacing w:before="156"/>
              <w:ind w:left="8"/>
              <w:jc w:val="center"/>
              <w:rPr>
                <w:rFonts w:ascii="Times New Roman" w:hAnsi="Times New Roman" w:eastAsia="宋体" w:cs="Times New Roman"/>
                <w:b/>
                <w:sz w:val="21"/>
                <w:szCs w:val="21"/>
              </w:rPr>
            </w:pPr>
            <w:r>
              <w:rPr>
                <w:rFonts w:ascii="Times New Roman" w:hAnsi="Times New Roman" w:eastAsia="宋体" w:cs="Times New Roman"/>
                <w:b/>
                <w:w w:val="98"/>
                <w:sz w:val="21"/>
                <w:szCs w:val="21"/>
              </w:rPr>
              <w:t>I</w:t>
            </w:r>
          </w:p>
          <w:p>
            <w:pPr>
              <w:autoSpaceDE w:val="0"/>
              <w:autoSpaceDN w:val="0"/>
              <w:spacing w:before="43"/>
              <w:ind w:left="100" w:right="93"/>
              <w:jc w:val="center"/>
              <w:rPr>
                <w:rFonts w:ascii="Times New Roman" w:hAnsi="Times New Roman" w:eastAsia="宋体" w:cs="Times New Roman"/>
                <w:b/>
                <w:sz w:val="21"/>
                <w:szCs w:val="21"/>
              </w:rPr>
            </w:pPr>
            <w:r>
              <w:rPr>
                <w:rFonts w:ascii="Times New Roman" w:hAnsi="Times New Roman" w:eastAsia="宋体" w:cs="Times New Roman"/>
                <w:b/>
                <w:sz w:val="21"/>
                <w:szCs w:val="21"/>
              </w:rPr>
              <w:t>建议教材</w:t>
            </w:r>
          </w:p>
          <w:p>
            <w:pPr>
              <w:autoSpaceDE w:val="0"/>
              <w:autoSpaceDN w:val="0"/>
              <w:spacing w:before="125" w:line="312" w:lineRule="auto"/>
              <w:ind w:right="23"/>
              <w:jc w:val="center"/>
              <w:rPr>
                <w:rFonts w:ascii="Times New Roman" w:hAnsi="Times New Roman" w:eastAsia="宋体" w:cs="Times New Roman"/>
                <w:b/>
                <w:bCs/>
                <w:sz w:val="21"/>
                <w:szCs w:val="21"/>
              </w:rPr>
            </w:pPr>
            <w:r>
              <w:rPr>
                <w:rFonts w:ascii="Times New Roman" w:hAnsi="Times New Roman" w:eastAsia="宋体" w:cs="Times New Roman"/>
                <w:b/>
                <w:sz w:val="21"/>
                <w:szCs w:val="21"/>
              </w:rPr>
              <w:t>及学习资料</w:t>
            </w:r>
          </w:p>
        </w:tc>
        <w:tc>
          <w:tcPr>
            <w:tcW w:w="7909" w:type="dxa"/>
            <w:gridSpan w:val="11"/>
            <w:vAlign w:val="center"/>
          </w:tcPr>
          <w:p>
            <w:pPr>
              <w:autoSpaceDE w:val="0"/>
              <w:autoSpaceDN w:val="0"/>
              <w:spacing w:before="43"/>
              <w:ind w:right="93"/>
              <w:rPr>
                <w:rFonts w:ascii="Times New Roman" w:hAnsi="Times New Roman" w:eastAsia="宋体" w:cs="Times New Roman"/>
                <w:b/>
                <w:sz w:val="21"/>
                <w:szCs w:val="21"/>
              </w:rPr>
            </w:pPr>
            <w:r>
              <w:rPr>
                <w:rFonts w:ascii="Times New Roman" w:hAnsi="Times New Roman" w:eastAsia="宋体" w:cs="Times New Roman"/>
                <w:b/>
                <w:sz w:val="21"/>
                <w:szCs w:val="21"/>
              </w:rPr>
              <w:t>建议教材:</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马克思主义政治经济学概论编写组，《马克思主义政治经济学概论》（第二版），</w:t>
            </w:r>
            <w:r>
              <w:rPr>
                <w:rFonts w:ascii="Times New Roman" w:hAnsi="Times New Roman" w:eastAsia="宋体" w:cs="Times New Roman"/>
                <w:kern w:val="0"/>
                <w:sz w:val="21"/>
                <w:szCs w:val="21"/>
                <w:lang w:val="zh-Hans"/>
              </w:rPr>
              <w:t>北京：</w:t>
            </w:r>
            <w:r>
              <w:rPr>
                <w:rFonts w:ascii="Times New Roman" w:hAnsi="Times New Roman" w:eastAsia="宋体" w:cs="Times New Roman"/>
                <w:kern w:val="0"/>
                <w:sz w:val="21"/>
                <w:szCs w:val="21"/>
              </w:rPr>
              <w:t>人民教育出版社，</w:t>
            </w:r>
            <w:r>
              <w:rPr>
                <w:rFonts w:ascii="Times New Roman" w:hAnsi="Times New Roman" w:eastAsia="宋体" w:cs="Times New Roman"/>
                <w:kern w:val="0"/>
                <w:sz w:val="21"/>
                <w:szCs w:val="21"/>
                <w:lang w:val="zh-Hans"/>
              </w:rPr>
              <w:t>高等教育出版社</w:t>
            </w:r>
            <w:r>
              <w:rPr>
                <w:rFonts w:ascii="Times New Roman" w:hAnsi="Times New Roman" w:eastAsia="宋体" w:cs="Times New Roman"/>
                <w:kern w:val="0"/>
                <w:sz w:val="21"/>
                <w:szCs w:val="21"/>
              </w:rPr>
              <w:t>.</w:t>
            </w:r>
          </w:p>
          <w:p>
            <w:pPr>
              <w:autoSpaceDE w:val="0"/>
              <w:autoSpaceDN w:val="0"/>
              <w:adjustRightInd w:val="0"/>
              <w:snapToGrid w:val="0"/>
              <w:jc w:val="left"/>
              <w:rPr>
                <w:rFonts w:ascii="Times New Roman" w:hAnsi="Times New Roman" w:eastAsia="宋体" w:cs="Times New Roman"/>
                <w:kern w:val="0"/>
                <w:sz w:val="21"/>
                <w:szCs w:val="21"/>
              </w:rPr>
            </w:pPr>
          </w:p>
          <w:p>
            <w:pPr>
              <w:autoSpaceDE w:val="0"/>
              <w:autoSpaceDN w:val="0"/>
              <w:adjustRightInd w:val="0"/>
              <w:snapToGrid w:val="0"/>
              <w:jc w:val="left"/>
              <w:rPr>
                <w:rFonts w:ascii="Times New Roman" w:hAnsi="Times New Roman" w:eastAsia="宋体" w:cs="Times New Roman"/>
                <w:kern w:val="0"/>
                <w:sz w:val="21"/>
                <w:szCs w:val="21"/>
              </w:rPr>
            </w:pPr>
            <w:r>
              <w:rPr>
                <w:rFonts w:ascii="Times New Roman" w:hAnsi="Times New Roman" w:eastAsia="宋体" w:cs="Times New Roman"/>
                <w:b/>
                <w:kern w:val="0"/>
                <w:sz w:val="21"/>
                <w:szCs w:val="21"/>
              </w:rPr>
              <w:t>学习资料:</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（1）吴树青、逄锦聚、洪银兴等主编，《政治经济学（第五版）》，高等教育出版社，2014年版.</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（2）程恩富，《现代政治经济学（第2版）》，上海：上海财大出版社，2006年版.</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（3）马克思,《资本论》1、2、3卷，人民出版社，1975年版.</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（4）逢锦聚,《政治经济学热点问题争鸣》，高等教育出版社，2004年版.</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（5）张维达,《政治经济学》，高等教育出版社，2007年版.</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（6）吴易风，《当前经济理论界的意见分歧》，中国经济出版社 2000年版.</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（7）马洪,</w:t>
            </w:r>
            <w:r>
              <w:rPr>
                <w:rFonts w:ascii="Times New Roman" w:hAnsi="Times New Roman" w:eastAsia="宋体" w:cs="Times New Roman"/>
                <w:kern w:val="0"/>
                <w:sz w:val="21"/>
                <w:szCs w:val="21"/>
                <w:lang w:val="zh-CN"/>
              </w:rPr>
              <w:t>《什么是社会主义市场经济》</w:t>
            </w:r>
            <w:r>
              <w:rPr>
                <w:rFonts w:ascii="Times New Roman" w:hAnsi="Times New Roman" w:eastAsia="宋体" w:cs="Times New Roman"/>
                <w:kern w:val="0"/>
                <w:sz w:val="21"/>
                <w:szCs w:val="21"/>
              </w:rPr>
              <w:t>,</w:t>
            </w:r>
            <w:r>
              <w:rPr>
                <w:rFonts w:ascii="Times New Roman" w:hAnsi="Times New Roman" w:eastAsia="宋体" w:cs="Times New Roman"/>
                <w:kern w:val="0"/>
                <w:sz w:val="21"/>
                <w:szCs w:val="21"/>
                <w:lang w:val="zh-CN"/>
              </w:rPr>
              <w:t>中国发展出版社，</w:t>
            </w:r>
            <w:r>
              <w:rPr>
                <w:rFonts w:ascii="Times New Roman" w:hAnsi="Times New Roman" w:eastAsia="宋体" w:cs="Times New Roman"/>
                <w:kern w:val="0"/>
                <w:sz w:val="21"/>
                <w:szCs w:val="21"/>
              </w:rPr>
              <w:t>1993年版.</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（8）宋则行,</w:t>
            </w:r>
            <w:r>
              <w:rPr>
                <w:rFonts w:ascii="Times New Roman" w:hAnsi="Times New Roman" w:eastAsia="宋体" w:cs="Times New Roman"/>
                <w:kern w:val="0"/>
                <w:sz w:val="21"/>
                <w:szCs w:val="21"/>
                <w:lang w:val="zh-CN"/>
              </w:rPr>
              <w:t>《市场经济与宏观调控》</w:t>
            </w:r>
            <w:r>
              <w:rPr>
                <w:rFonts w:ascii="Times New Roman" w:hAnsi="Times New Roman" w:eastAsia="宋体" w:cs="Times New Roman"/>
                <w:kern w:val="0"/>
                <w:sz w:val="21"/>
                <w:szCs w:val="21"/>
              </w:rPr>
              <w:t>,</w:t>
            </w:r>
            <w:r>
              <w:rPr>
                <w:rFonts w:ascii="Times New Roman" w:hAnsi="Times New Roman" w:eastAsia="宋体" w:cs="Times New Roman"/>
                <w:kern w:val="0"/>
                <w:sz w:val="21"/>
                <w:szCs w:val="21"/>
                <w:lang w:val="zh-CN"/>
              </w:rPr>
              <w:t>辽宁大学出版社，</w:t>
            </w:r>
            <w:r>
              <w:rPr>
                <w:rFonts w:ascii="Times New Roman" w:hAnsi="Times New Roman" w:eastAsia="宋体" w:cs="Times New Roman"/>
                <w:kern w:val="0"/>
                <w:sz w:val="21"/>
                <w:szCs w:val="21"/>
              </w:rPr>
              <w:t>1994年版.</w:t>
            </w:r>
          </w:p>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（9）吴敬琏,《当代中国经济改革：战略与实施》,上海远东出版社，1999年版.</w:t>
            </w:r>
          </w:p>
          <w:p>
            <w:pPr>
              <w:tabs>
                <w:tab w:val="left" w:pos="720"/>
              </w:tabs>
              <w:autoSpaceDE w:val="0"/>
              <w:autoSpaceDN w:val="0"/>
              <w:snapToGrid w:val="0"/>
              <w:jc w:val="left"/>
              <w:rPr>
                <w:rFonts w:ascii="Times New Roman" w:hAnsi="Times New Roman" w:eastAsia="宋体" w:cs="Times New Roman"/>
                <w:b/>
                <w:bCs/>
                <w:kern w:val="0"/>
                <w:sz w:val="21"/>
                <w:szCs w:val="21"/>
                <w:lang w:eastAsia="zh-TW"/>
              </w:rPr>
            </w:pPr>
            <w:r>
              <w:rPr>
                <w:rFonts w:ascii="Times New Roman" w:hAnsi="Times New Roman" w:eastAsia="宋体" w:cs="Times New Roman"/>
                <w:kern w:val="0"/>
                <w:sz w:val="21"/>
                <w:szCs w:val="21"/>
              </w:rPr>
              <w:t>（10）周绍朋,《新世纪的国有企业改革与国有资产管理体制研究》,中国人民大学出版社，2006年版.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554" w:hRule="exact"/>
          <w:jc w:val="center"/>
        </w:trPr>
        <w:tc>
          <w:tcPr>
            <w:tcW w:w="1123" w:type="dxa"/>
            <w:vAlign w:val="center"/>
          </w:tcPr>
          <w:p>
            <w:pPr>
              <w:autoSpaceDE w:val="0"/>
              <w:autoSpaceDN w:val="0"/>
              <w:spacing w:before="43"/>
              <w:ind w:left="100" w:right="93"/>
              <w:jc w:val="center"/>
              <w:rPr>
                <w:rFonts w:ascii="Times New Roman" w:hAnsi="Times New Roman" w:eastAsia="宋体" w:cs="Times New Roman"/>
                <w:b/>
                <w:sz w:val="21"/>
                <w:szCs w:val="21"/>
              </w:rPr>
            </w:pPr>
            <w:r>
              <w:rPr>
                <w:rFonts w:ascii="Times New Roman" w:hAnsi="Times New Roman" w:eastAsia="宋体" w:cs="Times New Roman"/>
                <w:b/>
                <w:sz w:val="21"/>
                <w:szCs w:val="21"/>
              </w:rPr>
              <w:t>J</w:t>
            </w:r>
          </w:p>
          <w:p>
            <w:pPr>
              <w:autoSpaceDE w:val="0"/>
              <w:autoSpaceDN w:val="0"/>
              <w:spacing w:before="43"/>
              <w:ind w:left="100" w:right="93"/>
              <w:jc w:val="center"/>
              <w:rPr>
                <w:rFonts w:ascii="Times New Roman" w:hAnsi="Times New Roman" w:eastAsia="宋体" w:cs="Times New Roman"/>
                <w:b/>
                <w:sz w:val="21"/>
                <w:szCs w:val="21"/>
              </w:rPr>
            </w:pPr>
            <w:r>
              <w:rPr>
                <w:rFonts w:ascii="Times New Roman" w:hAnsi="Times New Roman" w:eastAsia="宋体" w:cs="Times New Roman"/>
                <w:b/>
                <w:sz w:val="21"/>
                <w:szCs w:val="21"/>
              </w:rPr>
              <w:t>教学条件</w:t>
            </w:r>
          </w:p>
          <w:p>
            <w:pPr>
              <w:autoSpaceDE w:val="0"/>
              <w:autoSpaceDN w:val="0"/>
              <w:spacing w:before="43"/>
              <w:ind w:left="100" w:right="93"/>
              <w:jc w:val="center"/>
              <w:rPr>
                <w:rFonts w:ascii="Times New Roman" w:hAnsi="Times New Roman" w:eastAsia="宋体" w:cs="Times New Roman"/>
                <w:b/>
                <w:sz w:val="21"/>
                <w:szCs w:val="21"/>
              </w:rPr>
            </w:pPr>
            <w:r>
              <w:rPr>
                <w:rFonts w:ascii="Times New Roman" w:hAnsi="Times New Roman" w:eastAsia="宋体" w:cs="Times New Roman"/>
                <w:b/>
                <w:sz w:val="21"/>
                <w:szCs w:val="21"/>
              </w:rPr>
              <w:t>需求</w:t>
            </w:r>
          </w:p>
        </w:tc>
        <w:tc>
          <w:tcPr>
            <w:tcW w:w="7909" w:type="dxa"/>
            <w:gridSpan w:val="11"/>
            <w:vAlign w:val="center"/>
          </w:tcPr>
          <w:p>
            <w:pPr>
              <w:autoSpaceDE w:val="0"/>
              <w:autoSpaceDN w:val="0"/>
              <w:spacing w:before="125" w:line="312" w:lineRule="auto"/>
              <w:ind w:right="23"/>
              <w:jc w:val="center"/>
              <w:rPr>
                <w:rFonts w:ascii="Times New Roman" w:hAnsi="Times New Roman" w:eastAsia="宋体" w:cs="Times New Roman"/>
                <w:b/>
                <w:bCs/>
                <w:sz w:val="21"/>
                <w:szCs w:val="21"/>
              </w:rPr>
            </w:pPr>
            <w:r>
              <w:rPr>
                <w:rFonts w:ascii="Times New Roman" w:hAnsi="Times New Roman" w:eastAsia="宋体" w:cs="Times New Roman"/>
                <w:sz w:val="21"/>
                <w:szCs w:val="21"/>
              </w:rPr>
              <w:t>多媒体教室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439" w:hRule="exact"/>
          <w:jc w:val="center"/>
        </w:trPr>
        <w:tc>
          <w:tcPr>
            <w:tcW w:w="1123" w:type="dxa"/>
            <w:vAlign w:val="center"/>
          </w:tcPr>
          <w:p>
            <w:pPr>
              <w:autoSpaceDE w:val="0"/>
              <w:autoSpaceDN w:val="0"/>
              <w:spacing w:before="162"/>
              <w:ind w:left="8"/>
              <w:jc w:val="center"/>
              <w:rPr>
                <w:rFonts w:ascii="Times New Roman" w:hAnsi="Times New Roman" w:eastAsia="宋体" w:cs="Times New Roman"/>
                <w:b/>
                <w:sz w:val="21"/>
                <w:szCs w:val="21"/>
                <w:lang w:eastAsia="en-US"/>
              </w:rPr>
            </w:pPr>
            <w:r>
              <w:rPr>
                <w:rFonts w:ascii="Times New Roman" w:hAnsi="Times New Roman" w:eastAsia="宋体" w:cs="Times New Roman"/>
                <w:b/>
                <w:w w:val="98"/>
                <w:sz w:val="21"/>
                <w:szCs w:val="21"/>
                <w:lang w:eastAsia="en-US"/>
              </w:rPr>
              <w:t>K</w:t>
            </w:r>
          </w:p>
          <w:p>
            <w:pPr>
              <w:autoSpaceDE w:val="0"/>
              <w:autoSpaceDN w:val="0"/>
              <w:spacing w:before="43"/>
              <w:ind w:left="100" w:right="93"/>
              <w:jc w:val="center"/>
              <w:rPr>
                <w:rFonts w:ascii="Times New Roman" w:hAnsi="Times New Roman" w:eastAsia="宋体" w:cs="Times New Roman"/>
                <w:b/>
                <w:sz w:val="21"/>
                <w:szCs w:val="21"/>
              </w:rPr>
            </w:pPr>
            <w:r>
              <w:rPr>
                <w:rFonts w:ascii="Times New Roman" w:hAnsi="Times New Roman" w:eastAsia="宋体" w:cs="Times New Roman"/>
                <w:b/>
                <w:sz w:val="21"/>
                <w:szCs w:val="21"/>
                <w:lang w:eastAsia="zh-TW"/>
              </w:rPr>
              <w:t>注意事项</w:t>
            </w:r>
          </w:p>
        </w:tc>
        <w:tc>
          <w:tcPr>
            <w:tcW w:w="7909" w:type="dxa"/>
            <w:gridSpan w:val="11"/>
            <w:vAlign w:val="center"/>
          </w:tcPr>
          <w:p>
            <w:pPr>
              <w:tabs>
                <w:tab w:val="left" w:pos="720"/>
              </w:tabs>
              <w:autoSpaceDE w:val="0"/>
              <w:autoSpaceDN w:val="0"/>
              <w:snapToGrid w:val="0"/>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1.本授课大纲F到G项得视教学需要调整之。</w:t>
            </w:r>
          </w:p>
          <w:p>
            <w:pPr>
              <w:autoSpaceDE w:val="0"/>
              <w:autoSpaceDN w:val="0"/>
              <w:spacing w:before="125" w:line="312" w:lineRule="auto"/>
              <w:ind w:right="23"/>
              <w:rPr>
                <w:rFonts w:ascii="Times New Roman" w:hAnsi="Times New Roman" w:eastAsia="宋体" w:cs="Times New Roman"/>
                <w:b/>
                <w:bCs/>
                <w:sz w:val="21"/>
                <w:szCs w:val="21"/>
              </w:rPr>
            </w:pPr>
            <w:r>
              <w:rPr>
                <w:rFonts w:ascii="Times New Roman" w:hAnsi="Times New Roman" w:eastAsia="宋体" w:cs="Times New Roman"/>
                <w:sz w:val="21"/>
                <w:szCs w:val="21"/>
              </w:rPr>
              <w:t>2.期末考试被抓作弊，课程重修。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032" w:hRule="atLeast"/>
          <w:jc w:val="center"/>
        </w:trPr>
        <w:tc>
          <w:tcPr>
            <w:tcW w:w="9032" w:type="dxa"/>
            <w:gridSpan w:val="12"/>
            <w:vAlign w:val="center"/>
          </w:tcPr>
          <w:p>
            <w:pPr>
              <w:autoSpaceDE w:val="0"/>
              <w:autoSpaceDN w:val="0"/>
              <w:spacing w:before="65"/>
              <w:ind w:left="107"/>
              <w:rPr>
                <w:rFonts w:ascii="Times New Roman" w:hAnsi="Times New Roman" w:eastAsia="宋体" w:cs="Times New Roman"/>
                <w:sz w:val="21"/>
                <w:szCs w:val="21"/>
              </w:rPr>
            </w:pPr>
            <w:r>
              <w:rPr>
                <w:rFonts w:ascii="Times New Roman" w:hAnsi="Times New Roman" w:eastAsia="宋体" w:cs="Times New Roman"/>
                <w:sz w:val="21"/>
                <w:szCs w:val="21"/>
              </w:rPr>
              <w:t>备注：</w:t>
            </w:r>
          </w:p>
          <w:p>
            <w:pPr>
              <w:autoSpaceDE w:val="0"/>
              <w:autoSpaceDN w:val="0"/>
              <w:spacing w:before="1" w:line="280" w:lineRule="auto"/>
              <w:ind w:left="107" w:right="97" w:firstLine="480"/>
              <w:rPr>
                <w:rFonts w:ascii="Times New Roman" w:hAnsi="Times New Roman" w:eastAsia="宋体" w:cs="Times New Roman"/>
                <w:sz w:val="21"/>
                <w:szCs w:val="21"/>
              </w:rPr>
            </w:pPr>
            <w:r>
              <w:rPr>
                <w:rFonts w:ascii="Times New Roman" w:hAnsi="Times New Roman" w:eastAsia="宋体" w:cs="Times New Roman"/>
                <w:sz w:val="21"/>
                <w:szCs w:val="21"/>
              </w:rPr>
              <w:t>1.本课程教学大纲F—J 项同一课程不同授课教师应协同讨论研究达成共同核心内涵。经教学工作指导小组审议通过的课程教学大纲不宜自行更改。</w:t>
            </w:r>
          </w:p>
          <w:p>
            <w:pPr>
              <w:autoSpaceDE w:val="0"/>
              <w:autoSpaceDN w:val="0"/>
              <w:ind w:left="587"/>
              <w:rPr>
                <w:rFonts w:ascii="Times New Roman" w:hAnsi="Times New Roman" w:eastAsia="宋体" w:cs="Times New Roman"/>
                <w:b/>
                <w:bCs/>
                <w:sz w:val="21"/>
                <w:szCs w:val="21"/>
              </w:rPr>
            </w:pPr>
            <w:r>
              <w:rPr>
                <w:rFonts w:ascii="Times New Roman" w:hAnsi="Times New Roman" w:eastAsia="宋体" w:cs="Times New Roman"/>
                <w:b/>
                <w:bCs/>
                <w:sz w:val="21"/>
                <w:szCs w:val="21"/>
              </w:rPr>
              <w:t>2.评价方式可参考下列方式：</w:t>
            </w:r>
          </w:p>
          <w:p>
            <w:pPr>
              <w:autoSpaceDE w:val="0"/>
              <w:autoSpaceDN w:val="0"/>
              <w:spacing w:before="53"/>
              <w:ind w:left="587"/>
              <w:rPr>
                <w:rFonts w:ascii="Times New Roman" w:hAnsi="Times New Roman" w:eastAsia="宋体" w:cs="Times New Roman"/>
                <w:b/>
                <w:bCs/>
                <w:sz w:val="21"/>
                <w:szCs w:val="21"/>
              </w:rPr>
            </w:pPr>
            <w:r>
              <w:rPr>
                <w:rFonts w:ascii="Times New Roman" w:hAnsi="Times New Roman" w:eastAsia="宋体" w:cs="Times New Roman"/>
                <w:b/>
                <w:bCs/>
                <w:sz w:val="21"/>
                <w:szCs w:val="21"/>
              </w:rPr>
              <w:t>(1)纸笔考试：平时小测、期中纸笔考试、期末纸笔考试</w:t>
            </w:r>
          </w:p>
          <w:p>
            <w:pPr>
              <w:autoSpaceDE w:val="0"/>
              <w:autoSpaceDN w:val="0"/>
              <w:spacing w:before="52"/>
              <w:ind w:left="587"/>
              <w:rPr>
                <w:rFonts w:ascii="Times New Roman" w:hAnsi="Times New Roman" w:eastAsia="宋体" w:cs="Times New Roman"/>
                <w:b/>
                <w:bCs/>
                <w:sz w:val="21"/>
                <w:szCs w:val="21"/>
              </w:rPr>
            </w:pPr>
            <w:r>
              <w:rPr>
                <w:rFonts w:ascii="Times New Roman" w:hAnsi="Times New Roman" w:eastAsia="宋体" w:cs="Times New Roman"/>
                <w:b/>
                <w:bCs/>
                <w:sz w:val="21"/>
                <w:szCs w:val="21"/>
              </w:rPr>
              <w:t>(2)实作评价：课程作业、实作成品、日常表现、表演、观察</w:t>
            </w:r>
          </w:p>
          <w:p>
            <w:pPr>
              <w:autoSpaceDE w:val="0"/>
              <w:autoSpaceDN w:val="0"/>
              <w:spacing w:before="53"/>
              <w:ind w:left="587"/>
              <w:rPr>
                <w:rFonts w:ascii="Times New Roman" w:hAnsi="Times New Roman" w:eastAsia="宋体" w:cs="Times New Roman"/>
                <w:b/>
                <w:bCs/>
                <w:sz w:val="21"/>
                <w:szCs w:val="21"/>
              </w:rPr>
            </w:pPr>
            <w:r>
              <w:rPr>
                <w:rFonts w:ascii="Times New Roman" w:hAnsi="Times New Roman" w:eastAsia="宋体" w:cs="Times New Roman"/>
                <w:b/>
                <w:bCs/>
                <w:sz w:val="21"/>
                <w:szCs w:val="21"/>
              </w:rPr>
              <w:t>(3)档案评价：书面报告、专题档案</w:t>
            </w:r>
          </w:p>
          <w:p>
            <w:pPr>
              <w:autoSpaceDE w:val="0"/>
              <w:autoSpaceDN w:val="0"/>
              <w:spacing w:before="53"/>
              <w:ind w:left="587"/>
              <w:rPr>
                <w:rFonts w:ascii="Times New Roman" w:hAnsi="Times New Roman" w:eastAsia="宋体" w:cs="Times New Roman"/>
                <w:sz w:val="21"/>
                <w:szCs w:val="21"/>
              </w:rPr>
            </w:pPr>
            <w:r>
              <w:rPr>
                <w:rFonts w:ascii="Times New Roman" w:hAnsi="Times New Roman" w:eastAsia="宋体" w:cs="Times New Roman"/>
                <w:b/>
                <w:bCs/>
                <w:sz w:val="21"/>
                <w:szCs w:val="21"/>
              </w:rPr>
              <w:t>(4)口语评价：口头报告、口试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204" w:hRule="atLeast"/>
          <w:jc w:val="center"/>
        </w:trPr>
        <w:tc>
          <w:tcPr>
            <w:tcW w:w="1123" w:type="dxa"/>
            <w:vMerge w:val="restart"/>
            <w:vAlign w:val="center"/>
          </w:tcPr>
          <w:p>
            <w:pPr>
              <w:autoSpaceDE w:val="0"/>
              <w:autoSpaceDN w:val="0"/>
              <w:ind w:left="170"/>
              <w:rPr>
                <w:rFonts w:ascii="Times New Roman" w:hAnsi="Times New Roman" w:eastAsia="仿宋" w:cs="Times New Roman"/>
                <w:b/>
                <w:bCs/>
                <w:szCs w:val="21"/>
              </w:rPr>
            </w:pPr>
            <w:r>
              <w:rPr>
                <w:rFonts w:ascii="Times New Roman" w:hAnsi="Times New Roman" w:eastAsia="宋体" w:cs="Times New Roman"/>
                <w:b/>
                <w:color w:val="000000"/>
                <w:sz w:val="21"/>
                <w:szCs w:val="21"/>
              </w:rPr>
              <w:t>审批意见</w:t>
            </w:r>
          </w:p>
        </w:tc>
        <w:tc>
          <w:tcPr>
            <w:tcW w:w="7909" w:type="dxa"/>
            <w:gridSpan w:val="11"/>
          </w:tcPr>
          <w:p>
            <w:pPr>
              <w:autoSpaceDE w:val="0"/>
              <w:autoSpaceDN w:val="0"/>
              <w:jc w:val="left"/>
              <w:rPr>
                <w:rFonts w:ascii="Times New Roman" w:hAnsi="Times New Roman" w:cs="Times New Roman"/>
                <w:kern w:val="0"/>
                <w:szCs w:val="21"/>
              </w:rPr>
            </w:pPr>
            <w:r>
              <w:rPr>
                <w:rFonts w:ascii="Times New Roman" w:hAnsi="Times New Roman" w:eastAsia="宋体" w:cs="Times New Roman"/>
                <w:kern w:val="0"/>
                <w:sz w:val="21"/>
                <w:szCs w:val="21"/>
              </w:rPr>
              <w:t>课程教学大纲起草团队成员签名：</w:t>
            </w:r>
          </w:p>
          <w:p>
            <w:pPr>
              <w:autoSpaceDE w:val="0"/>
              <w:autoSpaceDN w:val="0"/>
              <w:jc w:val="left"/>
              <w:rPr>
                <w:rFonts w:ascii="Times New Roman" w:hAnsi="Times New Roman" w:cs="Times New Roman"/>
                <w:kern w:val="0"/>
                <w:szCs w:val="21"/>
              </w:rPr>
            </w:pPr>
          </w:p>
          <w:p>
            <w:pPr>
              <w:autoSpaceDE w:val="0"/>
              <w:autoSpaceDN w:val="0"/>
              <w:jc w:val="left"/>
              <w:rPr>
                <w:rFonts w:ascii="Times New Roman" w:hAnsi="Times New Roman" w:cs="Times New Roman"/>
                <w:kern w:val="0"/>
                <w:szCs w:val="21"/>
              </w:rPr>
            </w:pPr>
            <w:r>
              <w:rPr>
                <w:rFonts w:ascii="Times New Roman" w:hAnsi="Times New Roman" w:cs="Times New Roman"/>
              </w:rPr>
              <w:drawing>
                <wp:inline distT="0" distB="0" distL="114300" distR="114300">
                  <wp:extent cx="866775" cy="40957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4"/>
                          <a:stretch>
                            <a:fillRect/>
                          </a:stretch>
                        </pic:blipFill>
                        <pic:spPr>
                          <a:xfrm>
                            <a:off x="0" y="0"/>
                            <a:ext cx="866775" cy="409575"/>
                          </a:xfrm>
                          <a:prstGeom prst="rect">
                            <a:avLst/>
                          </a:prstGeom>
                          <a:noFill/>
                          <a:ln w="9525">
                            <a:noFill/>
                          </a:ln>
                        </pic:spPr>
                      </pic:pic>
                    </a:graphicData>
                  </a:graphic>
                </wp:inline>
              </w:drawing>
            </w:r>
            <w:r>
              <w:rPr>
                <w:rFonts w:ascii="Times New Roman" w:hAnsi="Times New Roman" w:cs="Times New Roman"/>
                <w:szCs w:val="21"/>
              </w:rPr>
              <w:drawing>
                <wp:inline distT="0" distB="0" distL="114300" distR="114300">
                  <wp:extent cx="320040" cy="905510"/>
                  <wp:effectExtent l="0" t="0" r="8890" b="10160"/>
                  <wp:docPr id="7" name="图片 7" descr="4e359b2cc6fd4e47c8948e651e875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e359b2cc6fd4e47c8948e651e875de8"/>
                          <pic:cNvPicPr>
                            <a:picLocks noChangeAspect="1"/>
                          </pic:cNvPicPr>
                        </pic:nvPicPr>
                        <pic:blipFill>
                          <a:blip r:embed="rId15"/>
                          <a:stretch>
                            <a:fillRect/>
                          </a:stretch>
                        </pic:blipFill>
                        <pic:spPr>
                          <a:xfrm rot="16200000">
                            <a:off x="0" y="0"/>
                            <a:ext cx="320040" cy="905510"/>
                          </a:xfrm>
                          <a:prstGeom prst="rect">
                            <a:avLst/>
                          </a:prstGeom>
                        </pic:spPr>
                      </pic:pic>
                    </a:graphicData>
                  </a:graphic>
                </wp:inline>
              </w:drawing>
            </w:r>
          </w:p>
          <w:p>
            <w:pPr>
              <w:autoSpaceDE w:val="0"/>
              <w:autoSpaceDN w:val="0"/>
              <w:jc w:val="left"/>
              <w:rPr>
                <w:rFonts w:ascii="Times New Roman" w:hAnsi="Times New Roman" w:cs="Times New Roman"/>
                <w:kern w:val="0"/>
                <w:szCs w:val="21"/>
              </w:rPr>
            </w:pPr>
            <w:r>
              <w:rPr>
                <w:rFonts w:ascii="Times New Roman" w:hAnsi="Times New Roman" w:eastAsia="宋体" w:cs="Times New Roman"/>
                <w:kern w:val="0"/>
                <w:sz w:val="21"/>
                <w:szCs w:val="21"/>
              </w:rPr>
              <w:t xml:space="preserve">                                                       2025年8月16日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474" w:hRule="atLeast"/>
          <w:jc w:val="center"/>
        </w:trPr>
        <w:tc>
          <w:tcPr>
            <w:tcW w:w="1123" w:type="dxa"/>
            <w:vMerge w:val="continue"/>
            <w:vAlign w:val="center"/>
          </w:tcPr>
          <w:p>
            <w:pPr>
              <w:autoSpaceDE w:val="0"/>
              <w:autoSpaceDN w:val="0"/>
              <w:spacing w:before="53"/>
              <w:ind w:left="587"/>
              <w:rPr>
                <w:rFonts w:ascii="Times New Roman" w:hAnsi="Times New Roman" w:eastAsia="仿宋" w:cs="Times New Roman"/>
                <w:b/>
                <w:bCs/>
                <w:szCs w:val="21"/>
              </w:rPr>
            </w:pPr>
          </w:p>
        </w:tc>
        <w:tc>
          <w:tcPr>
            <w:tcW w:w="7909" w:type="dxa"/>
            <w:gridSpan w:val="11"/>
          </w:tcPr>
          <w:p>
            <w:pPr>
              <w:autoSpaceDE w:val="0"/>
              <w:autoSpaceDN w:val="0"/>
              <w:jc w:val="left"/>
              <w:rPr>
                <w:rFonts w:ascii="Times New Roman" w:hAnsi="Times New Roman" w:cs="Times New Roman"/>
                <w:kern w:val="0"/>
                <w:szCs w:val="21"/>
              </w:rPr>
            </w:pPr>
            <w:r>
              <w:rPr>
                <w:rFonts w:ascii="Times New Roman" w:hAnsi="Times New Roman" w:eastAsia="宋体" w:cs="Times New Roman"/>
                <w:kern w:val="0"/>
                <w:sz w:val="21"/>
                <w:szCs w:val="21"/>
              </w:rPr>
              <w:t>专家组审定意见：</w:t>
            </w:r>
            <w:r>
              <w:rPr>
                <w:rFonts w:hint="eastAsia" w:ascii="Times New Roman" w:hAnsi="Times New Roman" w:eastAsia="宋体" w:cs="Times New Roman"/>
                <w:kern w:val="0"/>
                <w:sz w:val="21"/>
                <w:szCs w:val="21"/>
              </w:rPr>
              <w:t>课程安排合理，思政元素融入恰当，符合培养方案要求。</w:t>
            </w:r>
          </w:p>
          <w:p>
            <w:pPr>
              <w:autoSpaceDE w:val="0"/>
              <w:autoSpaceDN w:val="0"/>
              <w:jc w:val="left"/>
              <w:rPr>
                <w:rFonts w:ascii="Times New Roman" w:hAnsi="Times New Roman" w:cs="Times New Roman"/>
                <w:kern w:val="0"/>
                <w:szCs w:val="21"/>
              </w:rPr>
            </w:pPr>
          </w:p>
          <w:p>
            <w:pPr>
              <w:autoSpaceDE w:val="0"/>
              <w:autoSpaceDN w:val="0"/>
              <w:jc w:val="left"/>
              <w:rPr>
                <w:rFonts w:ascii="Times New Roman" w:hAnsi="Times New Roman" w:cs="Times New Roman"/>
                <w:kern w:val="0"/>
                <w:szCs w:val="21"/>
              </w:rPr>
            </w:pPr>
          </w:p>
          <w:p>
            <w:pPr>
              <w:pStyle w:val="17"/>
              <w:widowControl/>
            </w:pPr>
            <w:r>
              <w:rPr>
                <w:kern w:val="0"/>
                <w:sz w:val="21"/>
                <w:szCs w:val="21"/>
              </w:rPr>
              <w:t xml:space="preserve">            专家组成员签名：</w:t>
            </w:r>
            <w:r>
              <w:drawing>
                <wp:inline distT="0" distB="0" distL="114300" distR="114300">
                  <wp:extent cx="866775" cy="4095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4"/>
                          <a:stretch>
                            <a:fillRect/>
                          </a:stretch>
                        </pic:blipFill>
                        <pic:spPr>
                          <a:xfrm>
                            <a:off x="0" y="0"/>
                            <a:ext cx="866775" cy="409575"/>
                          </a:xfrm>
                          <a:prstGeom prst="rect">
                            <a:avLst/>
                          </a:prstGeom>
                          <a:noFill/>
                          <a:ln w="9525">
                            <a:noFill/>
                          </a:ln>
                        </pic:spPr>
                      </pic:pic>
                    </a:graphicData>
                  </a:graphic>
                </wp:inline>
              </w:drawing>
            </w:r>
            <w:r>
              <w:drawing>
                <wp:inline distT="0" distB="0" distL="114300" distR="114300">
                  <wp:extent cx="1152525" cy="409575"/>
                  <wp:effectExtent l="0" t="0" r="3175" b="9525"/>
                  <wp:docPr id="39261201" name="图片 3926120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1201" name="图片 39261201" descr="IMG_256"/>
                          <pic:cNvPicPr>
                            <a:picLocks noChangeAspect="1"/>
                          </pic:cNvPicPr>
                        </pic:nvPicPr>
                        <pic:blipFill>
                          <a:blip r:embed="rId16"/>
                          <a:stretch>
                            <a:fillRect/>
                          </a:stretch>
                        </pic:blipFill>
                        <pic:spPr>
                          <a:xfrm>
                            <a:off x="0" y="0"/>
                            <a:ext cx="1152525" cy="409575"/>
                          </a:xfrm>
                          <a:prstGeom prst="rect">
                            <a:avLst/>
                          </a:prstGeom>
                          <a:noFill/>
                          <a:ln w="9525">
                            <a:noFill/>
                          </a:ln>
                        </pic:spPr>
                      </pic:pic>
                    </a:graphicData>
                  </a:graphic>
                </wp:inline>
              </w:drawing>
            </w:r>
            <w:r>
              <w:rPr>
                <w:szCs w:val="21"/>
              </w:rPr>
              <w:drawing>
                <wp:inline distT="0" distB="0" distL="114300" distR="114300">
                  <wp:extent cx="320040" cy="905510"/>
                  <wp:effectExtent l="0" t="0" r="8890" b="10160"/>
                  <wp:docPr id="3" name="图片 3" descr="4e359b2cc6fd4e47c8948e651e875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e359b2cc6fd4e47c8948e651e875de8"/>
                          <pic:cNvPicPr>
                            <a:picLocks noChangeAspect="1"/>
                          </pic:cNvPicPr>
                        </pic:nvPicPr>
                        <pic:blipFill>
                          <a:blip r:embed="rId15"/>
                          <a:stretch>
                            <a:fillRect/>
                          </a:stretch>
                        </pic:blipFill>
                        <pic:spPr>
                          <a:xfrm rot="16200000">
                            <a:off x="0" y="0"/>
                            <a:ext cx="320040" cy="905510"/>
                          </a:xfrm>
                          <a:prstGeom prst="rect">
                            <a:avLst/>
                          </a:prstGeom>
                        </pic:spPr>
                      </pic:pic>
                    </a:graphicData>
                  </a:graphic>
                </wp:inline>
              </w:drawing>
            </w:r>
          </w:p>
          <w:p>
            <w:pPr>
              <w:autoSpaceDE w:val="0"/>
              <w:autoSpaceDN w:val="0"/>
              <w:jc w:val="left"/>
              <w:rPr>
                <w:rFonts w:ascii="Times New Roman" w:hAnsi="Times New Roman" w:cs="Times New Roman"/>
                <w:kern w:val="0"/>
                <w:szCs w:val="21"/>
              </w:rPr>
            </w:pPr>
            <w:r>
              <w:rPr>
                <w:rFonts w:ascii="Times New Roman" w:hAnsi="Times New Roman" w:eastAsia="宋体" w:cs="Times New Roman"/>
                <w:kern w:val="0"/>
                <w:sz w:val="21"/>
                <w:szCs w:val="21"/>
              </w:rPr>
              <w:t xml:space="preserve">                                                2025年8月18日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469" w:hRule="atLeast"/>
          <w:jc w:val="center"/>
        </w:trPr>
        <w:tc>
          <w:tcPr>
            <w:tcW w:w="1123" w:type="dxa"/>
            <w:vMerge w:val="continue"/>
            <w:vAlign w:val="center"/>
          </w:tcPr>
          <w:p>
            <w:pPr>
              <w:autoSpaceDE w:val="0"/>
              <w:autoSpaceDN w:val="0"/>
              <w:spacing w:before="53"/>
              <w:ind w:left="587"/>
              <w:rPr>
                <w:rFonts w:ascii="Times New Roman" w:hAnsi="Times New Roman" w:eastAsia="仿宋" w:cs="Times New Roman"/>
                <w:b/>
                <w:bCs/>
                <w:szCs w:val="21"/>
              </w:rPr>
            </w:pPr>
          </w:p>
        </w:tc>
        <w:tc>
          <w:tcPr>
            <w:tcW w:w="7909" w:type="dxa"/>
            <w:gridSpan w:val="11"/>
          </w:tcPr>
          <w:p>
            <w:pPr>
              <w:autoSpaceDE w:val="0"/>
              <w:autoSpaceDN w:val="0"/>
              <w:jc w:val="left"/>
              <w:rPr>
                <w:rFonts w:ascii="Times New Roman" w:hAnsi="Times New Roman" w:cs="Times New Roman"/>
                <w:kern w:val="0"/>
                <w:szCs w:val="21"/>
              </w:rPr>
            </w:pPr>
            <w:r>
              <w:rPr>
                <w:rFonts w:ascii="Times New Roman" w:hAnsi="Times New Roman" w:eastAsia="宋体" w:cs="Times New Roman"/>
                <w:kern w:val="0"/>
                <w:sz w:val="21"/>
                <w:szCs w:val="21"/>
              </w:rPr>
              <w:t>学院教学工作指导小组审议意见：</w:t>
            </w:r>
          </w:p>
          <w:p>
            <w:pPr>
              <w:autoSpaceDE w:val="0"/>
              <w:autoSpaceDN w:val="0"/>
              <w:jc w:val="left"/>
              <w:rPr>
                <w:rFonts w:ascii="Times New Roman" w:hAnsi="Times New Roman" w:cs="Times New Roman"/>
                <w:kern w:val="0"/>
                <w:szCs w:val="21"/>
              </w:rPr>
            </w:pPr>
          </w:p>
          <w:p>
            <w:pPr>
              <w:autoSpaceDE w:val="0"/>
              <w:autoSpaceDN w:val="0"/>
              <w:jc w:val="left"/>
              <w:rPr>
                <w:rFonts w:ascii="Times New Roman" w:hAnsi="Times New Roman" w:cs="Times New Roman"/>
                <w:kern w:val="0"/>
                <w:szCs w:val="21"/>
              </w:rPr>
            </w:pPr>
            <w:r>
              <w:rPr>
                <w:rFonts w:ascii="Times New Roman" w:hAnsi="Times New Roman" w:eastAsia="方正公文小标宋" w:cs="Times New Roman"/>
                <w:color w:val="0070C0"/>
                <w:sz w:val="48"/>
                <w:szCs w:val="48"/>
                <w:bdr w:val="single" w:color="auto" w:sz="4" w:space="0"/>
              </w:rPr>
              <w:t>审核通过</w:t>
            </w:r>
          </w:p>
          <w:p>
            <w:pPr>
              <w:autoSpaceDE w:val="0"/>
              <w:autoSpaceDN w:val="0"/>
              <w:jc w:val="left"/>
              <w:rPr>
                <w:rFonts w:ascii="Times New Roman" w:hAnsi="Times New Roman" w:cs="Times New Roman"/>
                <w:kern w:val="0"/>
                <w:szCs w:val="21"/>
              </w:rPr>
            </w:pPr>
            <w:r>
              <w:rPr>
                <w:rFonts w:ascii="Times New Roman" w:hAnsi="Times New Roman" w:eastAsia="宋体" w:cs="Times New Roman"/>
                <w:kern w:val="0"/>
                <w:sz w:val="21"/>
                <w:szCs w:val="21"/>
              </w:rPr>
              <w:t xml:space="preserve">                                 教学工作指导小组组长：</w:t>
            </w:r>
            <w:r>
              <w:rPr>
                <w:rFonts w:ascii="Times New Roman" w:hAnsi="Times New Roman" w:cs="Times New Roman"/>
                <w:szCs w:val="21"/>
              </w:rPr>
              <w:drawing>
                <wp:inline distT="0" distB="0" distL="0" distR="0">
                  <wp:extent cx="1289050" cy="228600"/>
                  <wp:effectExtent l="0" t="0" r="6350" b="0"/>
                  <wp:docPr id="191949759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593"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89050" cy="228600"/>
                          </a:xfrm>
                          <a:prstGeom prst="rect">
                            <a:avLst/>
                          </a:prstGeom>
                          <a:noFill/>
                          <a:ln>
                            <a:noFill/>
                          </a:ln>
                        </pic:spPr>
                      </pic:pic>
                    </a:graphicData>
                  </a:graphic>
                </wp:inline>
              </w:drawing>
            </w:r>
          </w:p>
          <w:p>
            <w:pPr>
              <w:autoSpaceDE w:val="0"/>
              <w:autoSpaceDN w:val="0"/>
              <w:jc w:val="left"/>
              <w:rPr>
                <w:rFonts w:ascii="Times New Roman" w:hAnsi="Times New Roman" w:cs="Times New Roman"/>
                <w:kern w:val="0"/>
                <w:szCs w:val="21"/>
              </w:rPr>
            </w:pPr>
            <w:r>
              <w:rPr>
                <w:rFonts w:ascii="Times New Roman" w:hAnsi="Times New Roman" w:eastAsia="宋体" w:cs="Times New Roman"/>
                <w:kern w:val="0"/>
                <w:sz w:val="21"/>
                <w:szCs w:val="21"/>
              </w:rPr>
              <w:t xml:space="preserve">                                                   2025年8月21日</w:t>
            </w:r>
          </w:p>
        </w:tc>
      </w:tr>
    </w:tbl>
    <w:p>
      <w:pPr>
        <w:pStyle w:val="3"/>
        <w:spacing w:before="120" w:after="120"/>
        <w:rPr>
          <w:rFonts w:ascii="Times New Roman" w:hAnsi="Times New Roman" w:eastAsia="宋体" w:cs="Times New Roman"/>
          <w:color w:val="000000"/>
          <w:sz w:val="24"/>
        </w:rPr>
      </w:pPr>
      <w:bookmarkStart w:id="11" w:name="_Toc207299733"/>
      <w:r>
        <w:rPr>
          <w:rFonts w:ascii="Times New Roman" w:hAnsi="Times New Roman" w:eastAsia="宋体" w:cs="Times New Roman"/>
          <w:color w:val="000000"/>
          <w:sz w:val="24"/>
        </w:rPr>
        <w:t>3. 微观经济学</w:t>
      </w:r>
      <w:bookmarkEnd w:id="11"/>
    </w:p>
    <w:p>
      <w:pPr>
        <w:autoSpaceDE w:val="0"/>
        <w:autoSpaceDN w:val="0"/>
        <w:spacing w:before="0" w:after="193" w:afterLines="50"/>
        <w:jc w:val="center"/>
        <w:rPr>
          <w:rFonts w:ascii="Times New Roman" w:hAnsi="Times New Roman" w:eastAsia="宋体" w:cs="Times New Roman"/>
          <w:b/>
          <w:bCs/>
          <w:color w:val="auto"/>
          <w:kern w:val="0"/>
          <w:sz w:val="28"/>
          <w:szCs w:val="28"/>
        </w:rPr>
      </w:pPr>
      <w:r>
        <w:rPr>
          <w:rFonts w:hint="eastAsia" w:ascii="Times New Roman" w:hAnsi="Times New Roman" w:eastAsia="宋体" w:cs="Times New Roman"/>
          <w:b/>
          <w:bCs/>
          <w:color w:val="auto"/>
          <w:kern w:val="0"/>
          <w:sz w:val="28"/>
          <w:szCs w:val="28"/>
        </w:rPr>
        <w:t>三明学院</w:t>
      </w:r>
      <w:r>
        <w:rPr>
          <w:rFonts w:hint="eastAsia" w:ascii="Times New Roman" w:hAnsi="Times New Roman" w:eastAsia="宋体" w:cs="Times New Roman"/>
          <w:b/>
          <w:bCs/>
          <w:color w:val="auto"/>
          <w:kern w:val="0"/>
          <w:sz w:val="28"/>
          <w:szCs w:val="28"/>
          <w:u w:val="single"/>
        </w:rPr>
        <w:tab/>
      </w:r>
      <w:r>
        <w:rPr>
          <w:rFonts w:hint="eastAsia" w:ascii="Times New Roman" w:hAnsi="Times New Roman" w:eastAsia="宋体" w:cs="Times New Roman"/>
          <w:b/>
          <w:bCs/>
          <w:color w:val="auto"/>
          <w:kern w:val="0"/>
          <w:sz w:val="28"/>
          <w:szCs w:val="28"/>
          <w:u w:val="single"/>
        </w:rPr>
        <w:t>贸易经济</w:t>
      </w:r>
      <w:r>
        <w:rPr>
          <w:rFonts w:hint="eastAsia" w:ascii="Times New Roman" w:hAnsi="Times New Roman" w:eastAsia="宋体" w:cs="Times New Roman"/>
          <w:b/>
          <w:bCs/>
          <w:color w:val="auto"/>
          <w:kern w:val="0"/>
          <w:sz w:val="28"/>
          <w:szCs w:val="28"/>
        </w:rPr>
        <w:t>专业(理论课程)教学大纲</w:t>
      </w:r>
    </w:p>
    <w:tbl>
      <w:tblPr>
        <w:tblStyle w:val="19"/>
        <w:tblW w:w="8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972"/>
        <w:gridCol w:w="388"/>
        <w:gridCol w:w="462"/>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55"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0" w:after="0"/>
              <w:ind w:left="100" w:right="9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课程名称</w:t>
            </w:r>
          </w:p>
        </w:tc>
        <w:tc>
          <w:tcPr>
            <w:tcW w:w="3754"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0" w:after="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color w:val="000000"/>
                <w:kern w:val="0"/>
                <w:sz w:val="21"/>
                <w:szCs w:val="21"/>
              </w:rPr>
              <w:t>微观经济学</w:t>
            </w:r>
          </w:p>
        </w:tc>
        <w:tc>
          <w:tcPr>
            <w:tcW w:w="1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课程代码</w:t>
            </w:r>
          </w:p>
        </w:tc>
        <w:tc>
          <w:tcPr>
            <w:tcW w:w="2624" w:type="dxa"/>
            <w:gridSpan w:val="4"/>
            <w:tcBorders>
              <w:top w:val="single" w:color="000000" w:sz="4" w:space="0"/>
              <w:left w:val="single" w:color="000000" w:sz="4" w:space="0"/>
              <w:bottom w:val="single" w:color="000000" w:sz="4" w:space="0"/>
              <w:right w:val="single" w:color="000000" w:sz="4" w:space="0"/>
            </w:tcBorders>
          </w:tcPr>
          <w:p>
            <w:pPr>
              <w:autoSpaceDE w:val="0"/>
              <w:autoSpaceDN w:val="0"/>
              <w:spacing w:before="70" w:after="0"/>
              <w:ind w:left="193" w:right="186"/>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2561303003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15"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0" w:after="0"/>
              <w:ind w:left="100" w:right="9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课程类型</w:t>
            </w:r>
          </w:p>
        </w:tc>
        <w:tc>
          <w:tcPr>
            <w:tcW w:w="3754" w:type="dxa"/>
            <w:gridSpan w:val="5"/>
            <w:tcBorders>
              <w:top w:val="single" w:color="000000" w:sz="4" w:space="0"/>
              <w:left w:val="single" w:color="000000" w:sz="4" w:space="0"/>
              <w:bottom w:val="single" w:color="000000" w:sz="4" w:space="0"/>
              <w:right w:val="single" w:color="000000" w:sz="4" w:space="0"/>
            </w:tcBorders>
          </w:tcPr>
          <w:p>
            <w:pPr>
              <w:numPr>
                <w:ilvl w:val="0"/>
                <w:numId w:val="13"/>
              </w:numPr>
              <w:autoSpaceDE w:val="0"/>
              <w:autoSpaceDN w:val="0"/>
              <w:spacing w:before="70" w:after="0"/>
              <w:ind w:hanging="187"/>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 xml:space="preserve">通识课 ※学科平台和专业核心课是 </w:t>
            </w:r>
          </w:p>
          <w:p>
            <w:pPr>
              <w:numPr>
                <w:ilvl w:val="0"/>
                <w:numId w:val="13"/>
              </w:numPr>
              <w:autoSpaceDE w:val="0"/>
              <w:autoSpaceDN w:val="0"/>
              <w:spacing w:before="70" w:after="0"/>
              <w:ind w:hanging="187"/>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 xml:space="preserve">专业方向 </w:t>
            </w:r>
            <w:r>
              <w:rPr>
                <w:rFonts w:ascii="Times New Roman" w:hAnsi="Times New Roman" w:eastAsia="宋体" w:cs="Times New Roman"/>
                <w:color w:val="000000"/>
                <w:kern w:val="0"/>
                <w:sz w:val="21"/>
                <w:szCs w:val="21"/>
              </w:rPr>
              <w:t></w:t>
            </w:r>
            <w:r>
              <w:rPr>
                <w:rFonts w:ascii="Times New Roman" w:hAnsi="Times New Roman" w:eastAsia="宋体" w:cs="Times New Roman"/>
                <w:color w:val="auto"/>
                <w:kern w:val="0"/>
                <w:sz w:val="21"/>
                <w:szCs w:val="21"/>
              </w:rPr>
              <w:sym w:font="Wingdings 2" w:char="00A3"/>
            </w:r>
            <w:r>
              <w:rPr>
                <w:rFonts w:hint="eastAsia" w:ascii="Times New Roman" w:hAnsi="Times New Roman" w:eastAsia="宋体" w:cs="Times New Roman"/>
                <w:color w:val="000000"/>
                <w:kern w:val="0"/>
                <w:sz w:val="21"/>
                <w:szCs w:val="21"/>
              </w:rPr>
              <w:t>专业任选</w:t>
            </w:r>
            <w:r>
              <w:rPr>
                <w:rFonts w:ascii="Times New Roman" w:hAnsi="Times New Roman" w:eastAsia="宋体" w:cs="Times New Roman"/>
                <w:color w:val="000000"/>
                <w:kern w:val="0"/>
                <w:sz w:val="21"/>
                <w:szCs w:val="21"/>
              </w:rPr>
              <w:t></w:t>
            </w:r>
            <w:r>
              <w:rPr>
                <w:rFonts w:ascii="Times New Roman" w:hAnsi="Times New Roman" w:eastAsia="宋体" w:cs="Times New Roman"/>
                <w:color w:val="auto"/>
                <w:kern w:val="0"/>
                <w:sz w:val="21"/>
                <w:szCs w:val="21"/>
              </w:rPr>
              <w:sym w:font="Wingdings 2" w:char="00A3"/>
            </w:r>
            <w:r>
              <w:rPr>
                <w:rFonts w:hint="eastAsia" w:ascii="Times New Roman" w:hAnsi="Times New Roman" w:eastAsia="宋体" w:cs="Times New Roman"/>
                <w:color w:val="000000"/>
                <w:kern w:val="0"/>
                <w:sz w:val="21"/>
                <w:szCs w:val="21"/>
              </w:rPr>
              <w:t>其他</w:t>
            </w:r>
          </w:p>
        </w:tc>
        <w:tc>
          <w:tcPr>
            <w:tcW w:w="1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授课教师</w:t>
            </w:r>
          </w:p>
        </w:tc>
        <w:tc>
          <w:tcPr>
            <w:tcW w:w="2624" w:type="dxa"/>
            <w:gridSpan w:val="4"/>
            <w:tcBorders>
              <w:top w:val="single" w:color="000000" w:sz="4" w:space="0"/>
              <w:left w:val="single" w:color="000000" w:sz="4" w:space="0"/>
              <w:bottom w:val="single" w:color="000000" w:sz="4" w:space="0"/>
              <w:right w:val="single" w:color="000000" w:sz="4" w:space="0"/>
            </w:tcBorders>
          </w:tcPr>
          <w:p>
            <w:pPr>
              <w:autoSpaceDE w:val="0"/>
              <w:autoSpaceDN w:val="0"/>
              <w:spacing w:before="70" w:after="0"/>
              <w:ind w:left="191" w:right="186"/>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张平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8"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100" w:right="9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修读方式</w:t>
            </w:r>
          </w:p>
        </w:tc>
        <w:tc>
          <w:tcPr>
            <w:tcW w:w="3754"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220" w:firstLine="420" w:firstLineChars="20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eastAsia="zh-CN"/>
              </w:rPr>
              <w:t>☑</w:t>
            </w:r>
            <w:r>
              <w:rPr>
                <w:rFonts w:hint="eastAsia" w:ascii="Times New Roman" w:hAnsi="Times New Roman" w:eastAsia="宋体" w:cs="Times New Roman"/>
                <w:color w:val="000000"/>
                <w:kern w:val="0"/>
                <w:sz w:val="21"/>
                <w:szCs w:val="21"/>
              </w:rPr>
              <w:t>必修</w:t>
            </w:r>
            <w:r>
              <w:rPr>
                <w:rFonts w:ascii="Times New Roman" w:hAnsi="Times New Roman" w:eastAsia="宋体" w:cs="Times New Roman"/>
                <w:color w:val="000000"/>
                <w:kern w:val="0"/>
                <w:sz w:val="21"/>
                <w:szCs w:val="21"/>
              </w:rPr>
              <w:t></w:t>
            </w:r>
            <w:r>
              <w:rPr>
                <w:rFonts w:ascii="Times New Roman" w:hAnsi="Times New Roman" w:eastAsia="宋体" w:cs="Times New Roman"/>
                <w:color w:val="auto"/>
                <w:kern w:val="0"/>
                <w:sz w:val="21"/>
                <w:szCs w:val="21"/>
              </w:rPr>
              <w:sym w:font="Wingdings 2" w:char="00A3"/>
            </w:r>
            <w:r>
              <w:rPr>
                <w:rFonts w:hint="eastAsia" w:ascii="Times New Roman" w:hAnsi="Times New Roman" w:eastAsia="宋体" w:cs="Times New Roman"/>
                <w:color w:val="000000"/>
                <w:kern w:val="0"/>
                <w:sz w:val="21"/>
                <w:szCs w:val="21"/>
              </w:rPr>
              <w:t>选修</w:t>
            </w:r>
          </w:p>
        </w:tc>
        <w:tc>
          <w:tcPr>
            <w:tcW w:w="1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9"/>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学    分</w:t>
            </w:r>
          </w:p>
        </w:tc>
        <w:tc>
          <w:tcPr>
            <w:tcW w:w="2624"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9"/>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92"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100" w:right="9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开课学期</w:t>
            </w: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1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2025-2026 第一学期</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总学时</w:t>
            </w: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194"/>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48</w:t>
            </w:r>
          </w:p>
        </w:tc>
        <w:tc>
          <w:tcPr>
            <w:tcW w:w="1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其中实践学时</w:t>
            </w:r>
          </w:p>
        </w:tc>
        <w:tc>
          <w:tcPr>
            <w:tcW w:w="2624"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9"/>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15"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100" w:right="9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混合式</w:t>
            </w:r>
          </w:p>
          <w:p>
            <w:pPr>
              <w:autoSpaceDE w:val="0"/>
              <w:autoSpaceDN w:val="0"/>
              <w:spacing w:before="72" w:after="0"/>
              <w:ind w:left="100" w:right="9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课程网址</w:t>
            </w:r>
          </w:p>
        </w:tc>
        <w:tc>
          <w:tcPr>
            <w:tcW w:w="7692" w:type="dxa"/>
            <w:gridSpan w:val="11"/>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72" w:after="0"/>
              <w:ind w:left="9"/>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130" w:hRule="atLeast"/>
          <w:jc w:val="center"/>
        </w:trPr>
        <w:tc>
          <w:tcPr>
            <w:tcW w:w="1301" w:type="dxa"/>
            <w:tcBorders>
              <w:top w:val="single" w:color="000000" w:sz="4" w:space="0"/>
              <w:left w:val="single" w:color="000000" w:sz="4" w:space="0"/>
              <w:bottom w:val="single" w:color="000000" w:sz="4" w:space="0"/>
              <w:right w:val="single" w:color="000000" w:sz="4" w:space="0"/>
            </w:tcBorders>
          </w:tcPr>
          <w:p>
            <w:pPr>
              <w:autoSpaceDE w:val="0"/>
              <w:autoSpaceDN w:val="0"/>
              <w:spacing w:before="0" w:after="0"/>
              <w:ind w:left="8"/>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A</w:t>
            </w:r>
          </w:p>
          <w:p>
            <w:pPr>
              <w:autoSpaceDE w:val="0"/>
              <w:autoSpaceDN w:val="0"/>
              <w:spacing w:before="43" w:after="0"/>
              <w:ind w:left="104" w:right="93"/>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先修及后续</w:t>
            </w:r>
          </w:p>
          <w:p>
            <w:pPr>
              <w:autoSpaceDE w:val="0"/>
              <w:autoSpaceDN w:val="0"/>
              <w:spacing w:before="43" w:after="0"/>
              <w:ind w:left="104" w:right="93"/>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课程</w:t>
            </w:r>
          </w:p>
        </w:tc>
        <w:tc>
          <w:tcPr>
            <w:tcW w:w="7692" w:type="dxa"/>
            <w:gridSpan w:val="11"/>
            <w:tcBorders>
              <w:top w:val="single" w:color="000000" w:sz="4" w:space="0"/>
              <w:left w:val="single" w:color="000000" w:sz="4" w:space="0"/>
              <w:bottom w:val="single" w:color="000000" w:sz="4" w:space="0"/>
              <w:right w:val="single" w:color="000000" w:sz="4" w:space="0"/>
            </w:tcBorders>
          </w:tcPr>
          <w:p>
            <w:pPr>
              <w:autoSpaceDE w:val="0"/>
              <w:autoSpaceDN w:val="0"/>
              <w:spacing w:before="94" w:after="0"/>
              <w:ind w:left="107"/>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先修课程：高中数学</w:t>
            </w:r>
          </w:p>
          <w:p>
            <w:pPr>
              <w:autoSpaceDE w:val="0"/>
              <w:autoSpaceDN w:val="0"/>
              <w:spacing w:before="94" w:after="0"/>
              <w:ind w:left="107"/>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后续课程：贸易经济学、国际经济学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966" w:hRule="atLeast"/>
          <w:jc w:val="center"/>
        </w:trPr>
        <w:tc>
          <w:tcPr>
            <w:tcW w:w="1301" w:type="dxa"/>
            <w:tcBorders>
              <w:top w:val="single" w:color="000000" w:sz="4" w:space="0"/>
              <w:left w:val="single" w:color="000000" w:sz="4" w:space="0"/>
              <w:bottom w:val="single" w:color="000000" w:sz="4" w:space="0"/>
              <w:right w:val="single" w:color="000000" w:sz="4" w:space="0"/>
            </w:tcBorders>
          </w:tcPr>
          <w:p>
            <w:pPr>
              <w:autoSpaceDE w:val="0"/>
              <w:autoSpaceDN w:val="0"/>
              <w:spacing w:before="0" w:after="0"/>
              <w:jc w:val="left"/>
              <w:rPr>
                <w:rFonts w:ascii="Times New Roman" w:hAnsi="Times New Roman" w:eastAsia="宋体" w:cs="Times New Roman"/>
                <w:color w:val="000000"/>
                <w:kern w:val="0"/>
                <w:sz w:val="21"/>
                <w:szCs w:val="21"/>
              </w:rPr>
            </w:pPr>
          </w:p>
          <w:p>
            <w:pPr>
              <w:autoSpaceDE w:val="0"/>
              <w:autoSpaceDN w:val="0"/>
              <w:spacing w:before="4" w:after="0"/>
              <w:jc w:val="left"/>
              <w:rPr>
                <w:rFonts w:ascii="Times New Roman" w:hAnsi="Times New Roman" w:eastAsia="宋体" w:cs="Times New Roman"/>
                <w:color w:val="000000"/>
                <w:kern w:val="0"/>
                <w:sz w:val="21"/>
                <w:szCs w:val="21"/>
              </w:rPr>
            </w:pPr>
          </w:p>
          <w:p>
            <w:pPr>
              <w:autoSpaceDE w:val="0"/>
              <w:autoSpaceDN w:val="0"/>
              <w:spacing w:before="0" w:after="0"/>
              <w:ind w:left="8"/>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B</w:t>
            </w:r>
          </w:p>
          <w:p>
            <w:pPr>
              <w:autoSpaceDE w:val="0"/>
              <w:autoSpaceDN w:val="0"/>
              <w:spacing w:before="43" w:after="0"/>
              <w:ind w:right="93"/>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课程描述</w:t>
            </w:r>
          </w:p>
        </w:tc>
        <w:tc>
          <w:tcPr>
            <w:tcW w:w="7692" w:type="dxa"/>
            <w:gridSpan w:val="11"/>
            <w:tcBorders>
              <w:top w:val="single" w:color="000000" w:sz="4" w:space="0"/>
              <w:left w:val="single" w:color="000000" w:sz="4" w:space="0"/>
              <w:bottom w:val="single" w:color="000000" w:sz="4" w:space="0"/>
              <w:right w:val="single" w:color="000000" w:sz="4" w:space="0"/>
            </w:tcBorders>
          </w:tcPr>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shd w:val="clear" w:color="auto" w:fill="FFFFFF"/>
              </w:rPr>
            </w:pPr>
            <w:r>
              <w:rPr>
                <w:rFonts w:hint="eastAsia" w:ascii="Times New Roman" w:hAnsi="Times New Roman" w:eastAsia="宋体" w:cs="Times New Roman"/>
                <w:color w:val="000000"/>
                <w:kern w:val="0"/>
                <w:sz w:val="21"/>
                <w:szCs w:val="21"/>
                <w:shd w:val="clear" w:color="auto" w:fill="FFFFFF"/>
              </w:rPr>
              <w:t>本课程是贸易经济及相关专业的必修课程，也是专业基础理论课。微观经济学以单个经济单位（单个生产者、单个消费者、单个市场经济活动）为研究对象，运用经济学分析方法探究其经济行为及相关经济变量单项数值的决定机制，核心围绕消费者选择、厂商供给与收入分配展开，以价格理论为中心。</w:t>
            </w:r>
          </w:p>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shd w:val="clear" w:color="auto" w:fill="FFFFFF"/>
              </w:rPr>
              <w:t>课程结合马工程教材体系，融入马克思主义政治经济学视角，辩证阐释自由交换对资源优化配置的作用与市场机制局限性，为后续学习贸易经济学中 “贸易与市场”“贸易运行” 等内容奠定微观理论基础，帮助学生建立科学的经济分析思维。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975" w:hRule="atLeast"/>
          <w:jc w:val="center"/>
        </w:trPr>
        <w:tc>
          <w:tcPr>
            <w:tcW w:w="1301"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p>
          <w:p>
            <w:pPr>
              <w:autoSpaceDE w:val="0"/>
              <w:autoSpaceDN w:val="0"/>
              <w:spacing w:before="125" w:after="0" w:line="312" w:lineRule="auto"/>
              <w:ind w:left="8"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C</w:t>
            </w:r>
          </w:p>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课程目标</w:t>
            </w:r>
          </w:p>
        </w:tc>
        <w:tc>
          <w:tcPr>
            <w:tcW w:w="7692" w:type="dxa"/>
            <w:gridSpan w:val="11"/>
            <w:tcBorders>
              <w:top w:val="single" w:color="000000" w:sz="4" w:space="0"/>
              <w:left w:val="single" w:color="000000" w:sz="4" w:space="0"/>
              <w:bottom w:val="single" w:color="000000" w:sz="4" w:space="0"/>
              <w:right w:val="single" w:color="000000" w:sz="4" w:space="0"/>
            </w:tcBorders>
          </w:tcPr>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shd w:val="clear" w:color="auto" w:fill="FFFFFF"/>
              </w:rPr>
            </w:pPr>
            <w:r>
              <w:rPr>
                <w:rFonts w:hint="eastAsia" w:ascii="Times New Roman" w:hAnsi="Times New Roman" w:eastAsia="宋体" w:cs="Times New Roman"/>
                <w:color w:val="000000"/>
                <w:kern w:val="0"/>
                <w:sz w:val="21"/>
                <w:szCs w:val="21"/>
              </w:rPr>
              <w:t>（</w:t>
            </w:r>
            <w:r>
              <w:rPr>
                <w:rFonts w:hint="eastAsia" w:ascii="Times New Roman" w:hAnsi="Times New Roman" w:eastAsia="宋体" w:cs="Times New Roman"/>
                <w:color w:val="000000"/>
                <w:kern w:val="0"/>
                <w:sz w:val="21"/>
                <w:szCs w:val="21"/>
                <w:shd w:val="clear" w:color="auto" w:fill="FFFFFF"/>
              </w:rPr>
              <w:t>一）知识</w:t>
            </w:r>
          </w:p>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shd w:val="clear" w:color="auto" w:fill="FFFFFF"/>
              </w:rPr>
            </w:pPr>
            <w:r>
              <w:rPr>
                <w:rFonts w:hint="eastAsia" w:ascii="Times New Roman" w:hAnsi="Times New Roman" w:eastAsia="宋体" w:cs="Times New Roman"/>
                <w:color w:val="000000"/>
                <w:kern w:val="0"/>
                <w:sz w:val="21"/>
                <w:szCs w:val="21"/>
                <w:shd w:val="clear" w:color="auto" w:fill="FFFFFF"/>
              </w:rPr>
              <w:t>1. 依托马工程教材，掌握微观经济学核心理论框架（供求理论、消费者行为理论、生产与成本理论、市场理论、市场失灵理论），理解各理论逻辑关联及价格理论的核心地位。</w:t>
            </w:r>
          </w:p>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shd w:val="clear" w:color="auto" w:fill="FFFFFF"/>
              </w:rPr>
            </w:pPr>
            <w:r>
              <w:rPr>
                <w:rFonts w:hint="eastAsia" w:ascii="Times New Roman" w:hAnsi="Times New Roman" w:eastAsia="宋体" w:cs="Times New Roman"/>
                <w:color w:val="000000"/>
                <w:kern w:val="0"/>
                <w:sz w:val="21"/>
                <w:szCs w:val="21"/>
                <w:shd w:val="clear" w:color="auto" w:fill="FFFFFF"/>
              </w:rPr>
              <w:t>2. 明晰单个经济单位（生产者、消费者）经济行为的决策逻辑，掌握价格、产量、成本等经济变量的决定机制，理解微观经济理论与贸易活动的内在关联。</w:t>
            </w:r>
          </w:p>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shd w:val="clear" w:color="auto" w:fill="FFFFFF"/>
              </w:rPr>
            </w:pPr>
            <w:r>
              <w:rPr>
                <w:rFonts w:hint="eastAsia" w:ascii="Times New Roman" w:hAnsi="Times New Roman" w:eastAsia="宋体" w:cs="Times New Roman"/>
                <w:color w:val="000000"/>
                <w:kern w:val="0"/>
                <w:sz w:val="21"/>
                <w:szCs w:val="21"/>
                <w:shd w:val="clear" w:color="auto" w:fill="FFFFFF"/>
              </w:rPr>
              <w:t>（二）能力</w:t>
            </w:r>
          </w:p>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shd w:val="clear" w:color="auto" w:fill="FFFFFF"/>
              </w:rPr>
            </w:pPr>
            <w:r>
              <w:rPr>
                <w:rFonts w:hint="eastAsia" w:ascii="Times New Roman" w:hAnsi="Times New Roman" w:eastAsia="宋体" w:cs="Times New Roman"/>
                <w:color w:val="000000"/>
                <w:kern w:val="0"/>
                <w:sz w:val="21"/>
                <w:szCs w:val="21"/>
                <w:shd w:val="clear" w:color="auto" w:fill="FFFFFF"/>
              </w:rPr>
              <w:t>3. 能够运用微观经济学理论（如供求分析、弹性分析、市场结构分析）解释现实市场现象（如商品价格波动、企业生产决策），为分析贸易活动中的微观基础问题（如贸易定价、需求结构调整）提供支撑。</w:t>
            </w:r>
          </w:p>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shd w:val="clear" w:color="auto" w:fill="FFFFFF"/>
              </w:rPr>
            </w:pPr>
            <w:r>
              <w:rPr>
                <w:rFonts w:hint="eastAsia" w:ascii="Times New Roman" w:hAnsi="Times New Roman" w:eastAsia="宋体" w:cs="Times New Roman"/>
                <w:color w:val="000000"/>
                <w:kern w:val="0"/>
                <w:sz w:val="21"/>
                <w:szCs w:val="21"/>
                <w:shd w:val="clear" w:color="auto" w:fill="FFFFFF"/>
              </w:rPr>
              <w:t>4. 依托马工程教材的辩证视角，能够辨别西方经济学理论的局限性，运用马克思主义政治经济学方法批判分析经济问题，提升理论应用与批判思维能力。</w:t>
            </w:r>
          </w:p>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shd w:val="clear" w:color="auto" w:fill="FFFFFF"/>
              </w:rPr>
            </w:pPr>
            <w:r>
              <w:rPr>
                <w:rFonts w:hint="eastAsia" w:ascii="Times New Roman" w:hAnsi="Times New Roman" w:eastAsia="宋体" w:cs="Times New Roman"/>
                <w:color w:val="000000"/>
                <w:kern w:val="0"/>
                <w:sz w:val="21"/>
                <w:szCs w:val="21"/>
                <w:shd w:val="clear" w:color="auto" w:fill="FFFFFF"/>
              </w:rPr>
              <w:t>（三）素养</w:t>
            </w:r>
          </w:p>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shd w:val="clear" w:color="auto" w:fill="FFFFFF"/>
              </w:rPr>
            </w:pPr>
            <w:r>
              <w:rPr>
                <w:rFonts w:hint="eastAsia" w:ascii="Times New Roman" w:hAnsi="Times New Roman" w:eastAsia="宋体" w:cs="Times New Roman"/>
                <w:color w:val="000000"/>
                <w:kern w:val="0"/>
                <w:sz w:val="21"/>
                <w:szCs w:val="21"/>
                <w:shd w:val="clear" w:color="auto" w:fill="FFFFFF"/>
              </w:rPr>
              <w:t>5. 培养严谨的经济分析思维，树立尊重市场规律、重视资源优化配置的意识，为后续学习贸易经济学相关内容奠定素养基础。</w:t>
            </w:r>
          </w:p>
          <w:p>
            <w:pPr>
              <w:autoSpaceDE w:val="0"/>
              <w:autoSpaceDN w:val="0"/>
              <w:spacing w:before="0" w:after="0" w:line="312" w:lineRule="auto"/>
              <w:ind w:left="107" w:right="-29" w:firstLine="48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shd w:val="clear" w:color="auto" w:fill="FFFFFF"/>
              </w:rPr>
              <w:t>6. 引导学生关注微观经济层面的民生问题（如消费权益、就业选择），增强社会责任感；结合绿色消费、公平竞争等理念，树立正确的经济价值观与制度自信。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09" w:hRule="atLeast"/>
          <w:jc w:val="center"/>
        </w:trPr>
        <w:tc>
          <w:tcPr>
            <w:tcW w:w="1301" w:type="dxa"/>
            <w:vMerge w:val="restart"/>
            <w:tcBorders>
              <w:top w:val="nil"/>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D</w:t>
            </w:r>
          </w:p>
          <w:p>
            <w:pPr>
              <w:autoSpaceDE w:val="0"/>
              <w:autoSpaceDN w:val="0"/>
              <w:spacing w:before="0" w:after="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课程目标与</w:t>
            </w:r>
          </w:p>
          <w:p>
            <w:pPr>
              <w:autoSpaceDE w:val="0"/>
              <w:autoSpaceDN w:val="0"/>
              <w:spacing w:before="0" w:after="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毕业要求的</w:t>
            </w:r>
          </w:p>
          <w:p>
            <w:pPr>
              <w:autoSpaceDE w:val="0"/>
              <w:autoSpaceDN w:val="0"/>
              <w:spacing w:before="43" w:after="0"/>
              <w:ind w:right="7"/>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对应关系</w:t>
            </w:r>
          </w:p>
        </w:tc>
        <w:tc>
          <w:tcPr>
            <w:tcW w:w="218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6" w:after="0"/>
              <w:ind w:left="114"/>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毕业要求</w:t>
            </w:r>
          </w:p>
        </w:tc>
        <w:tc>
          <w:tcPr>
            <w:tcW w:w="287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6" w:after="0"/>
              <w:ind w:left="115"/>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毕业要求指标点</w:t>
            </w:r>
          </w:p>
        </w:tc>
        <w:tc>
          <w:tcPr>
            <w:tcW w:w="2624"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6" w:after="0"/>
              <w:ind w:left="96" w:right="67"/>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09"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color w:val="000000"/>
                <w:kern w:val="0"/>
                <w:sz w:val="21"/>
                <w:szCs w:val="21"/>
              </w:rPr>
            </w:pPr>
          </w:p>
        </w:tc>
        <w:tc>
          <w:tcPr>
            <w:tcW w:w="218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 专业知能</w:t>
            </w:r>
          </w:p>
        </w:tc>
        <w:tc>
          <w:tcPr>
            <w:tcW w:w="287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1、2</w:t>
            </w:r>
          </w:p>
        </w:tc>
        <w:tc>
          <w:tcPr>
            <w:tcW w:w="2624"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left"/>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1.1 掌握经济学的基础知识和基本研究方法；贸易经济专业的基础理论、基本知识和基本技能；必要的数学、外语、信息检索及处理等相关知识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09"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color w:val="000000"/>
                <w:kern w:val="0"/>
                <w:sz w:val="21"/>
                <w:szCs w:val="21"/>
              </w:rPr>
            </w:pPr>
          </w:p>
        </w:tc>
        <w:tc>
          <w:tcPr>
            <w:tcW w:w="218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 实务技能</w:t>
            </w:r>
          </w:p>
        </w:tc>
        <w:tc>
          <w:tcPr>
            <w:tcW w:w="287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3、4</w:t>
            </w:r>
          </w:p>
        </w:tc>
        <w:tc>
          <w:tcPr>
            <w:tcW w:w="2624"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具备从事经济与贸易工作所需的专业实务技术，能运用微观经济理论分析市场行为与贸易活动基础问题</w:t>
            </w:r>
            <w:r>
              <w:rPr>
                <w:rFonts w:hint="eastAsia" w:ascii="Times New Roman" w:hAnsi="Times New Roman" w:eastAsia="宋体" w:cs="Times New Roman"/>
                <w:color w:val="000000"/>
                <w:kern w:val="0"/>
                <w:sz w:val="21"/>
                <w:szCs w:val="21"/>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09"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color w:val="000000"/>
                <w:kern w:val="0"/>
                <w:sz w:val="21"/>
                <w:szCs w:val="21"/>
              </w:rPr>
            </w:pPr>
          </w:p>
        </w:tc>
        <w:tc>
          <w:tcPr>
            <w:tcW w:w="2189"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 应用创新</w:t>
            </w:r>
          </w:p>
        </w:tc>
        <w:tc>
          <w:tcPr>
            <w:tcW w:w="2879" w:type="dxa"/>
            <w:gridSpan w:val="4"/>
            <w:tcBorders>
              <w:top w:val="single" w:color="000000" w:sz="4" w:space="0"/>
              <w:left w:val="single" w:color="000000" w:sz="4" w:space="0"/>
              <w:bottom w:val="single" w:color="000000" w:sz="4" w:space="0"/>
              <w:right w:val="single" w:color="000000" w:sz="4" w:space="0"/>
            </w:tcBorders>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4、5</w:t>
            </w:r>
          </w:p>
        </w:tc>
        <w:tc>
          <w:tcPr>
            <w:tcW w:w="2624" w:type="dxa"/>
            <w:gridSpan w:val="4"/>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 xml:space="preserve"> 3.2 具备较强的经贸领域创新意识，能结合微观经济规律提出贸易活动优化建议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09"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color w:val="000000"/>
                <w:kern w:val="0"/>
                <w:sz w:val="21"/>
                <w:szCs w:val="21"/>
              </w:rPr>
            </w:pPr>
          </w:p>
        </w:tc>
        <w:tc>
          <w:tcPr>
            <w:tcW w:w="2189"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4.协作整合</w:t>
            </w:r>
          </w:p>
        </w:tc>
        <w:tc>
          <w:tcPr>
            <w:tcW w:w="2879" w:type="dxa"/>
            <w:gridSpan w:val="4"/>
            <w:tcBorders>
              <w:top w:val="single" w:color="000000" w:sz="4" w:space="0"/>
              <w:left w:val="single" w:color="000000" w:sz="4" w:space="0"/>
              <w:bottom w:val="single" w:color="000000" w:sz="4" w:space="0"/>
              <w:right w:val="single" w:color="000000" w:sz="4" w:space="0"/>
            </w:tcBorders>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5、6</w:t>
            </w:r>
          </w:p>
        </w:tc>
        <w:tc>
          <w:tcPr>
            <w:tcW w:w="2624" w:type="dxa"/>
            <w:gridSpan w:val="4"/>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b/>
                <w:bCs/>
                <w:color w:val="000000"/>
                <w:kern w:val="0"/>
                <w:sz w:val="21"/>
                <w:szCs w:val="21"/>
              </w:rPr>
            </w:pPr>
            <w:r>
              <w:rPr>
                <w:rFonts w:hint="eastAsia" w:ascii="Times New Roman" w:hAnsi="Times New Roman" w:eastAsia="宋体" w:cs="Times New Roman"/>
                <w:b/>
                <w:bCs/>
                <w:color w:val="000000"/>
                <w:kern w:val="0"/>
                <w:sz w:val="21"/>
                <w:szCs w:val="21"/>
              </w:rPr>
              <w:tab/>
            </w:r>
            <w:r>
              <w:rPr>
                <w:rFonts w:hint="eastAsia" w:ascii="Times New Roman" w:hAnsi="Times New Roman" w:eastAsia="宋体" w:cs="Times New Roman"/>
                <w:color w:val="000000"/>
                <w:kern w:val="0"/>
                <w:sz w:val="21"/>
                <w:szCs w:val="21"/>
              </w:rPr>
              <w:t>4.2 具备经贸与其他领域之间跨领域统筹、整合能力，能依托微观经济理论协调贸易环节资源配置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09" w:hRule="atLeast"/>
          <w:jc w:val="center"/>
        </w:trPr>
        <w:tc>
          <w:tcPr>
            <w:tcW w:w="1301" w:type="dxa"/>
            <w:vMerge w:val="continue"/>
            <w:tcBorders>
              <w:top w:val="nil"/>
              <w:left w:val="single" w:color="000000" w:sz="4" w:space="0"/>
              <w:bottom w:val="single" w:color="auto" w:sz="4" w:space="0"/>
              <w:right w:val="single" w:color="000000" w:sz="4" w:space="0"/>
            </w:tcBorders>
            <w:vAlign w:val="center"/>
          </w:tcPr>
          <w:p>
            <w:pPr>
              <w:widowControl/>
              <w:spacing w:before="0" w:after="0"/>
              <w:jc w:val="left"/>
              <w:rPr>
                <w:rFonts w:ascii="Times New Roman" w:hAnsi="Times New Roman" w:eastAsia="宋体" w:cs="Times New Roman"/>
                <w:b/>
                <w:color w:val="000000"/>
                <w:kern w:val="0"/>
                <w:sz w:val="21"/>
                <w:szCs w:val="21"/>
              </w:rPr>
            </w:pPr>
          </w:p>
        </w:tc>
        <w:tc>
          <w:tcPr>
            <w:tcW w:w="2189" w:type="dxa"/>
            <w:gridSpan w:val="3"/>
            <w:tcBorders>
              <w:top w:val="single" w:color="000000" w:sz="4" w:space="0"/>
              <w:left w:val="single" w:color="000000" w:sz="4" w:space="0"/>
              <w:bottom w:val="single" w:color="auto"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b/>
                <w:bCs/>
                <w:color w:val="000000"/>
                <w:kern w:val="0"/>
                <w:sz w:val="21"/>
                <w:szCs w:val="21"/>
              </w:rPr>
            </w:pPr>
          </w:p>
        </w:tc>
        <w:tc>
          <w:tcPr>
            <w:tcW w:w="2879" w:type="dxa"/>
            <w:gridSpan w:val="4"/>
            <w:tcBorders>
              <w:top w:val="single" w:color="000000" w:sz="4" w:space="0"/>
              <w:left w:val="single" w:color="000000" w:sz="4" w:space="0"/>
              <w:bottom w:val="single" w:color="auto"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b/>
                <w:bCs/>
                <w:color w:val="000000"/>
                <w:kern w:val="0"/>
                <w:sz w:val="21"/>
                <w:szCs w:val="21"/>
              </w:rPr>
            </w:pPr>
          </w:p>
        </w:tc>
        <w:tc>
          <w:tcPr>
            <w:tcW w:w="2624" w:type="dxa"/>
            <w:gridSpan w:val="4"/>
            <w:tcBorders>
              <w:top w:val="single" w:color="000000" w:sz="4" w:space="0"/>
              <w:left w:val="single" w:color="000000" w:sz="4" w:space="0"/>
              <w:bottom w:val="single" w:color="auto"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b/>
                <w:bCs/>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77" w:hRule="atLeast"/>
          <w:jc w:val="center"/>
        </w:trPr>
        <w:tc>
          <w:tcPr>
            <w:tcW w:w="13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before="152" w:after="0"/>
              <w:ind w:left="8"/>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E</w:t>
            </w:r>
          </w:p>
          <w:p>
            <w:pPr>
              <w:autoSpaceDE w:val="0"/>
              <w:autoSpaceDN w:val="0"/>
              <w:spacing w:before="125" w:after="0" w:line="312" w:lineRule="auto"/>
              <w:ind w:right="23"/>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
                <w:color w:val="000000"/>
                <w:kern w:val="0"/>
                <w:sz w:val="21"/>
                <w:szCs w:val="21"/>
              </w:rPr>
              <w:t>教学内容</w:t>
            </w:r>
          </w:p>
        </w:tc>
        <w:tc>
          <w:tcPr>
            <w:tcW w:w="5068" w:type="dxa"/>
            <w:gridSpan w:val="7"/>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before="125" w:after="0" w:line="312" w:lineRule="auto"/>
              <w:ind w:right="23"/>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章节内容</w:t>
            </w:r>
          </w:p>
        </w:tc>
        <w:tc>
          <w:tcPr>
            <w:tcW w:w="262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25" w:after="0" w:line="312" w:lineRule="auto"/>
              <w:ind w:right="23"/>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Cs/>
                <w:color w:val="000000"/>
                <w:kern w:val="0"/>
                <w:sz w:val="21"/>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jc w:val="center"/>
              <w:rPr>
                <w:rFonts w:ascii="Times New Roman" w:hAnsi="Times New Roman" w:eastAsia="宋体" w:cs="Times New Roman"/>
                <w:b/>
                <w:bCs/>
                <w:color w:val="000000"/>
                <w:kern w:val="0"/>
                <w:sz w:val="21"/>
                <w:szCs w:val="21"/>
              </w:rPr>
            </w:pPr>
          </w:p>
        </w:tc>
        <w:tc>
          <w:tcPr>
            <w:tcW w:w="506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jc w:val="center"/>
              <w:rPr>
                <w:rFonts w:ascii="Times New Roman" w:hAnsi="Times New Roman" w:eastAsia="宋体" w:cs="Times New Roman"/>
                <w:b/>
                <w:bCs/>
                <w:color w:val="000000"/>
                <w:kern w:val="0"/>
                <w:sz w:val="21"/>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4" w:after="0"/>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Cs/>
                <w:color w:val="000000"/>
                <w:kern w:val="0"/>
                <w:sz w:val="21"/>
                <w:szCs w:val="21"/>
              </w:rPr>
              <w:t>理论</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44" w:after="0"/>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Cs/>
                <w:color w:val="000000"/>
                <w:kern w:val="0"/>
                <w:sz w:val="21"/>
                <w:szCs w:val="21"/>
              </w:rPr>
              <w:t>实践</w:t>
            </w:r>
          </w:p>
        </w:tc>
        <w:tc>
          <w:tcPr>
            <w:tcW w:w="8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44" w:after="0"/>
              <w:ind w:right="89"/>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Cs/>
                <w:color w:val="000000"/>
                <w:kern w:val="0"/>
                <w:sz w:val="21"/>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jc w:val="center"/>
              <w:rPr>
                <w:rFonts w:ascii="Times New Roman" w:hAnsi="Times New Roman" w:eastAsia="宋体" w:cs="Times New Roman"/>
                <w:b/>
                <w:bCs/>
                <w:color w:val="000000"/>
                <w:kern w:val="0"/>
                <w:sz w:val="21"/>
                <w:szCs w:val="21"/>
              </w:rPr>
            </w:pPr>
          </w:p>
        </w:tc>
        <w:tc>
          <w:tcPr>
            <w:tcW w:w="506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专题一：讲解什么是经济学</w:t>
            </w:r>
          </w:p>
        </w:tc>
        <w:tc>
          <w:tcPr>
            <w:tcW w:w="97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0</w:t>
            </w:r>
          </w:p>
        </w:tc>
        <w:tc>
          <w:tcPr>
            <w:tcW w:w="80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jc w:val="center"/>
              <w:rPr>
                <w:rFonts w:ascii="Times New Roman" w:hAnsi="Times New Roman" w:eastAsia="宋体" w:cs="Times New Roman"/>
                <w:b/>
                <w:bCs/>
                <w:color w:val="000000"/>
                <w:kern w:val="0"/>
                <w:sz w:val="21"/>
                <w:szCs w:val="21"/>
              </w:rPr>
            </w:pPr>
          </w:p>
        </w:tc>
        <w:tc>
          <w:tcPr>
            <w:tcW w:w="506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专题二：讲解供求理论市场均衡（第二章）</w:t>
            </w:r>
          </w:p>
        </w:tc>
        <w:tc>
          <w:tcPr>
            <w:tcW w:w="97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0</w:t>
            </w:r>
          </w:p>
        </w:tc>
        <w:tc>
          <w:tcPr>
            <w:tcW w:w="80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jc w:val="center"/>
              <w:rPr>
                <w:rFonts w:ascii="Times New Roman" w:hAnsi="Times New Roman" w:eastAsia="宋体" w:cs="Times New Roman"/>
                <w:b/>
                <w:bCs/>
                <w:color w:val="000000"/>
                <w:kern w:val="0"/>
                <w:sz w:val="21"/>
                <w:szCs w:val="21"/>
              </w:rPr>
            </w:pPr>
          </w:p>
        </w:tc>
        <w:tc>
          <w:tcPr>
            <w:tcW w:w="506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专题三：消费者行为理论（第三章）</w:t>
            </w:r>
          </w:p>
        </w:tc>
        <w:tc>
          <w:tcPr>
            <w:tcW w:w="97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0</w:t>
            </w:r>
          </w:p>
        </w:tc>
        <w:tc>
          <w:tcPr>
            <w:tcW w:w="80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jc w:val="center"/>
              <w:rPr>
                <w:rFonts w:ascii="Times New Roman" w:hAnsi="Times New Roman" w:eastAsia="宋体" w:cs="Times New Roman"/>
                <w:b/>
                <w:bCs/>
                <w:color w:val="000000"/>
                <w:kern w:val="0"/>
                <w:sz w:val="21"/>
                <w:szCs w:val="21"/>
              </w:rPr>
            </w:pPr>
          </w:p>
        </w:tc>
        <w:tc>
          <w:tcPr>
            <w:tcW w:w="506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专题四：生产论成本论（第四、五章）</w:t>
            </w:r>
          </w:p>
        </w:tc>
        <w:tc>
          <w:tcPr>
            <w:tcW w:w="97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0</w:t>
            </w:r>
          </w:p>
        </w:tc>
        <w:tc>
          <w:tcPr>
            <w:tcW w:w="80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jc w:val="center"/>
              <w:rPr>
                <w:rFonts w:ascii="Times New Roman" w:hAnsi="Times New Roman" w:eastAsia="宋体" w:cs="Times New Roman"/>
                <w:b/>
                <w:bCs/>
                <w:color w:val="000000"/>
                <w:kern w:val="0"/>
                <w:sz w:val="21"/>
                <w:szCs w:val="21"/>
              </w:rPr>
            </w:pPr>
          </w:p>
        </w:tc>
        <w:tc>
          <w:tcPr>
            <w:tcW w:w="506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专题五：市场理论（第六、七章）</w:t>
            </w:r>
          </w:p>
        </w:tc>
        <w:tc>
          <w:tcPr>
            <w:tcW w:w="97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0</w:t>
            </w:r>
          </w:p>
        </w:tc>
        <w:tc>
          <w:tcPr>
            <w:tcW w:w="80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jc w:val="center"/>
              <w:rPr>
                <w:rFonts w:ascii="Times New Roman" w:hAnsi="Times New Roman" w:eastAsia="宋体" w:cs="Times New Roman"/>
                <w:b/>
                <w:bCs/>
                <w:color w:val="000000"/>
                <w:kern w:val="0"/>
                <w:sz w:val="21"/>
                <w:szCs w:val="21"/>
              </w:rPr>
            </w:pPr>
          </w:p>
        </w:tc>
        <w:tc>
          <w:tcPr>
            <w:tcW w:w="506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专题六：市场失灵（第八章）</w:t>
            </w:r>
          </w:p>
        </w:tc>
        <w:tc>
          <w:tcPr>
            <w:tcW w:w="97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0</w:t>
            </w:r>
          </w:p>
        </w:tc>
        <w:tc>
          <w:tcPr>
            <w:tcW w:w="80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p>
        </w:tc>
        <w:tc>
          <w:tcPr>
            <w:tcW w:w="5068" w:type="dxa"/>
            <w:gridSpan w:val="7"/>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合 计</w:t>
            </w:r>
          </w:p>
        </w:tc>
        <w:tc>
          <w:tcPr>
            <w:tcW w:w="97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48</w:t>
            </w: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0</w:t>
            </w:r>
          </w:p>
        </w:tc>
        <w:tc>
          <w:tcPr>
            <w:tcW w:w="802" w:type="dxa"/>
            <w:tcBorders>
              <w:top w:val="single" w:color="auto" w:sz="4" w:space="0"/>
              <w:left w:val="single" w:color="auto" w:sz="4" w:space="0"/>
              <w:bottom w:val="single" w:color="auto" w:sz="4" w:space="0"/>
              <w:right w:val="single" w:color="auto" w:sz="4" w:space="0"/>
            </w:tcBorders>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721" w:hRule="atLeast"/>
          <w:jc w:val="center"/>
        </w:trPr>
        <w:tc>
          <w:tcPr>
            <w:tcW w:w="1301" w:type="dxa"/>
            <w:tcBorders>
              <w:top w:val="single" w:color="auto"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F</w:t>
            </w:r>
          </w:p>
          <w:p>
            <w:pPr>
              <w:autoSpaceDE w:val="0"/>
              <w:autoSpaceDN w:val="0"/>
              <w:spacing w:before="43" w:after="0"/>
              <w:ind w:left="104" w:right="93"/>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教学方式</w:t>
            </w:r>
          </w:p>
        </w:tc>
        <w:tc>
          <w:tcPr>
            <w:tcW w:w="7692" w:type="dxa"/>
            <w:gridSpan w:val="11"/>
            <w:tcBorders>
              <w:top w:val="single" w:color="auto" w:sz="4" w:space="0"/>
              <w:left w:val="single" w:color="000000" w:sz="4" w:space="0"/>
              <w:bottom w:val="single" w:color="000000" w:sz="4" w:space="0"/>
              <w:right w:val="single" w:color="000000" w:sz="4" w:space="0"/>
            </w:tcBorders>
            <w:vAlign w:val="center"/>
          </w:tcPr>
          <w:p>
            <w:pPr>
              <w:autoSpaceDE w:val="0"/>
              <w:autoSpaceDN w:val="0"/>
              <w:spacing w:before="183" w:after="0"/>
              <w:ind w:left="201"/>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※课堂讲授</w:t>
            </w:r>
            <w:r>
              <w:rPr>
                <w:rFonts w:hint="eastAsia" w:ascii="Times New Roman" w:hAnsi="Times New Roman" w:eastAsia="宋体" w:cs="Times New Roman"/>
                <w:color w:val="000000"/>
                <w:kern w:val="0"/>
                <w:sz w:val="21"/>
                <w:szCs w:val="21"/>
              </w:rPr>
              <w:tab/>
            </w:r>
            <w:r>
              <w:rPr>
                <w:rFonts w:hint="eastAsia" w:ascii="Times New Roman" w:hAnsi="Times New Roman" w:eastAsia="宋体" w:cs="Times New Roman"/>
                <w:color w:val="000000"/>
                <w:kern w:val="0"/>
                <w:sz w:val="21"/>
                <w:szCs w:val="21"/>
              </w:rPr>
              <w:t>讨论座谈</w:t>
            </w:r>
            <w:r>
              <w:rPr>
                <w:rFonts w:hint="eastAsia" w:ascii="Times New Roman" w:hAnsi="Times New Roman" w:eastAsia="宋体" w:cs="Times New Roman"/>
                <w:color w:val="000000"/>
                <w:kern w:val="0"/>
                <w:sz w:val="21"/>
                <w:szCs w:val="21"/>
              </w:rPr>
              <w:tab/>
            </w:r>
            <w:r>
              <w:rPr>
                <w:rFonts w:ascii="Times New Roman" w:hAnsi="Times New Roman" w:eastAsia="宋体" w:cs="Times New Roman"/>
                <w:color w:val="auto"/>
                <w:kern w:val="0"/>
                <w:sz w:val="21"/>
                <w:szCs w:val="21"/>
              </w:rPr>
              <w:sym w:font="Wingdings 2" w:char="00A3"/>
            </w:r>
            <w:r>
              <w:rPr>
                <w:rFonts w:hint="eastAsia" w:ascii="Times New Roman" w:hAnsi="Times New Roman" w:eastAsia="宋体" w:cs="Times New Roman"/>
                <w:color w:val="000000"/>
                <w:kern w:val="0"/>
                <w:sz w:val="21"/>
                <w:szCs w:val="21"/>
              </w:rPr>
              <w:t>问题导向学习</w:t>
            </w:r>
            <w:r>
              <w:rPr>
                <w:rFonts w:hint="eastAsia" w:ascii="Times New Roman" w:hAnsi="Times New Roman" w:eastAsia="宋体" w:cs="Times New Roman"/>
                <w:color w:val="000000"/>
                <w:kern w:val="0"/>
                <w:sz w:val="21"/>
                <w:szCs w:val="21"/>
              </w:rPr>
              <w:tab/>
            </w:r>
            <w:r>
              <w:rPr>
                <w:rFonts w:ascii="Times New Roman" w:hAnsi="Times New Roman" w:eastAsia="宋体" w:cs="Times New Roman"/>
                <w:color w:val="auto"/>
                <w:kern w:val="0"/>
                <w:sz w:val="21"/>
                <w:szCs w:val="21"/>
              </w:rPr>
              <w:sym w:font="Wingdings 2" w:char="00A3"/>
            </w:r>
            <w:r>
              <w:rPr>
                <w:rFonts w:hint="eastAsia" w:ascii="Times New Roman" w:hAnsi="Times New Roman" w:eastAsia="宋体" w:cs="Times New Roman"/>
                <w:color w:val="000000"/>
                <w:kern w:val="0"/>
                <w:sz w:val="21"/>
                <w:szCs w:val="21"/>
              </w:rPr>
              <w:t>分组合作学习</w:t>
            </w:r>
          </w:p>
          <w:p>
            <w:pPr>
              <w:autoSpaceDE w:val="0"/>
              <w:autoSpaceDN w:val="0"/>
              <w:spacing w:before="52" w:after="0"/>
              <w:ind w:left="201"/>
              <w:rPr>
                <w:rFonts w:ascii="Times New Roman" w:hAnsi="Times New Roman" w:eastAsia="宋体" w:cs="Times New Roman"/>
                <w:color w:val="000000"/>
                <w:kern w:val="0"/>
                <w:sz w:val="21"/>
                <w:szCs w:val="21"/>
              </w:rPr>
            </w:pPr>
            <w:r>
              <w:rPr>
                <w:rFonts w:ascii="Times New Roman" w:hAnsi="Times New Roman" w:eastAsia="宋体" w:cs="Times New Roman"/>
                <w:color w:val="auto"/>
                <w:kern w:val="0"/>
                <w:sz w:val="21"/>
                <w:szCs w:val="21"/>
              </w:rPr>
              <w:sym w:font="Wingdings 2" w:char="00A3"/>
            </w:r>
            <w:r>
              <w:rPr>
                <w:rFonts w:hint="eastAsia" w:ascii="Times New Roman" w:hAnsi="Times New Roman" w:eastAsia="宋体" w:cs="Times New Roman"/>
                <w:color w:val="000000"/>
                <w:kern w:val="0"/>
                <w:sz w:val="21"/>
                <w:szCs w:val="21"/>
              </w:rPr>
              <w:t>专题学习</w:t>
            </w:r>
            <w:r>
              <w:rPr>
                <w:rFonts w:hint="eastAsia" w:ascii="Times New Roman" w:hAnsi="Times New Roman" w:eastAsia="宋体" w:cs="Times New Roman"/>
                <w:color w:val="000000"/>
                <w:kern w:val="0"/>
                <w:sz w:val="21"/>
                <w:szCs w:val="21"/>
              </w:rPr>
              <w:tab/>
            </w:r>
            <w:r>
              <w:rPr>
                <w:rFonts w:ascii="Times New Roman" w:hAnsi="Times New Roman" w:eastAsia="宋体" w:cs="Times New Roman"/>
                <w:color w:val="auto"/>
                <w:kern w:val="0"/>
                <w:sz w:val="21"/>
                <w:szCs w:val="21"/>
              </w:rPr>
              <w:sym w:font="Wingdings 2" w:char="00A3"/>
            </w:r>
            <w:r>
              <w:rPr>
                <w:rFonts w:hint="eastAsia" w:ascii="Times New Roman" w:hAnsi="Times New Roman" w:eastAsia="宋体" w:cs="Times New Roman"/>
                <w:color w:val="000000"/>
                <w:kern w:val="0"/>
                <w:sz w:val="21"/>
                <w:szCs w:val="21"/>
              </w:rPr>
              <w:t>实作学习</w:t>
            </w:r>
            <w:r>
              <w:rPr>
                <w:rFonts w:hint="eastAsia" w:ascii="Times New Roman" w:hAnsi="Times New Roman" w:eastAsia="宋体" w:cs="Times New Roman"/>
                <w:color w:val="000000"/>
                <w:kern w:val="0"/>
                <w:sz w:val="21"/>
                <w:szCs w:val="21"/>
              </w:rPr>
              <w:tab/>
            </w:r>
            <w:r>
              <w:rPr>
                <w:rFonts w:ascii="Times New Roman" w:hAnsi="Times New Roman" w:eastAsia="宋体" w:cs="Times New Roman"/>
                <w:color w:val="auto"/>
                <w:kern w:val="0"/>
                <w:sz w:val="21"/>
                <w:szCs w:val="21"/>
              </w:rPr>
              <w:sym w:font="Wingdings 2" w:char="00A3"/>
            </w:r>
            <w:r>
              <w:rPr>
                <w:rFonts w:hint="eastAsia" w:ascii="Times New Roman" w:hAnsi="Times New Roman" w:eastAsia="宋体" w:cs="Times New Roman"/>
                <w:color w:val="000000"/>
                <w:kern w:val="0"/>
                <w:sz w:val="21"/>
                <w:szCs w:val="21"/>
              </w:rPr>
              <w:t>探究式学习</w:t>
            </w:r>
            <w:r>
              <w:rPr>
                <w:rFonts w:hint="eastAsia" w:ascii="Times New Roman" w:hAnsi="Times New Roman" w:eastAsia="宋体" w:cs="Times New Roman"/>
                <w:color w:val="000000"/>
                <w:kern w:val="0"/>
                <w:sz w:val="21"/>
                <w:szCs w:val="21"/>
              </w:rPr>
              <w:tab/>
            </w:r>
            <w:r>
              <w:rPr>
                <w:rFonts w:hint="eastAsia" w:ascii="Times New Roman" w:hAnsi="Times New Roman" w:eastAsia="宋体" w:cs="Times New Roman"/>
                <w:color w:val="000000"/>
                <w:kern w:val="0"/>
                <w:sz w:val="21"/>
                <w:szCs w:val="21"/>
              </w:rPr>
              <w:t>※线上线下混合式学习</w:t>
            </w:r>
          </w:p>
          <w:p>
            <w:pPr>
              <w:numPr>
                <w:ilvl w:val="0"/>
                <w:numId w:val="14"/>
              </w:numPr>
              <w:autoSpaceDE w:val="0"/>
              <w:autoSpaceDN w:val="0"/>
              <w:spacing w:before="53" w:after="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其他</w:t>
            </w:r>
            <w:r>
              <w:rPr>
                <w:rFonts w:hint="eastAsia" w:ascii="Times New Roman" w:hAnsi="Times New Roman" w:eastAsia="宋体" w:cs="Times New Roman"/>
                <w:color w:val="000000"/>
                <w:kern w:val="0"/>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02" w:hRule="atLeast"/>
          <w:jc w:val="center"/>
        </w:trPr>
        <w:tc>
          <w:tcPr>
            <w:tcW w:w="1301" w:type="dxa"/>
            <w:vMerge w:val="restart"/>
            <w:tcBorders>
              <w:top w:val="nil"/>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G</w:t>
            </w:r>
          </w:p>
          <w:p>
            <w:pPr>
              <w:autoSpaceDE w:val="0"/>
              <w:autoSpaceDN w:val="0"/>
              <w:spacing w:before="125" w:after="0" w:line="312" w:lineRule="auto"/>
              <w:ind w:right="23"/>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
                <w:color w:val="000000"/>
                <w:kern w:val="0"/>
                <w:sz w:val="21"/>
                <w:szCs w:val="21"/>
              </w:rPr>
              <w:t>教学安排</w:t>
            </w:r>
          </w:p>
        </w:tc>
        <w:tc>
          <w:tcPr>
            <w:tcW w:w="569" w:type="dxa"/>
            <w:vMerge w:val="restart"/>
            <w:tcBorders>
              <w:top w:val="nil"/>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授课次别</w:t>
            </w:r>
          </w:p>
        </w:tc>
        <w:tc>
          <w:tcPr>
            <w:tcW w:w="162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教学内容</w:t>
            </w:r>
          </w:p>
        </w:tc>
        <w:tc>
          <w:tcPr>
            <w:tcW w:w="130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支撑课程</w:t>
            </w:r>
          </w:p>
          <w:p>
            <w:pPr>
              <w:autoSpaceDE w:val="0"/>
              <w:autoSpaceDN w:val="0"/>
              <w:spacing w:before="0" w:after="0"/>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目标</w:t>
            </w:r>
          </w:p>
        </w:tc>
        <w:tc>
          <w:tcPr>
            <w:tcW w:w="2939"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课程思政融入</w:t>
            </w:r>
          </w:p>
          <w:p>
            <w:pPr>
              <w:autoSpaceDE w:val="0"/>
              <w:autoSpaceDN w:val="0"/>
              <w:spacing w:before="0" w:after="0"/>
              <w:rPr>
                <w:rFonts w:ascii="Times New Roman" w:hAnsi="Times New Roman" w:eastAsia="宋体" w:cs="Times New Roman"/>
                <w:b/>
                <w:bCs/>
                <w:color w:val="000000"/>
                <w:kern w:val="0"/>
                <w:sz w:val="21"/>
                <w:szCs w:val="21"/>
              </w:rPr>
            </w:pPr>
            <w:r>
              <w:rPr>
                <w:rFonts w:hint="eastAsia" w:ascii="Times New Roman" w:hAnsi="Times New Roman" w:eastAsia="宋体" w:cs="Times New Roman"/>
                <w:b/>
                <w:bCs/>
                <w:color w:val="000000"/>
                <w:kern w:val="0"/>
                <w:sz w:val="21"/>
                <w:szCs w:val="21"/>
              </w:rPr>
              <w:t>（根据实际情况至少填写3次）</w:t>
            </w:r>
          </w:p>
        </w:tc>
        <w:tc>
          <w:tcPr>
            <w:tcW w:w="1264"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教学方式</w:t>
            </w:r>
          </w:p>
          <w:p>
            <w:pPr>
              <w:autoSpaceDE w:val="0"/>
              <w:autoSpaceDN w:val="0"/>
              <w:spacing w:before="0" w:after="0"/>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02"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569"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13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思政元素</w:t>
            </w:r>
          </w:p>
        </w:tc>
        <w:tc>
          <w:tcPr>
            <w:tcW w:w="1451"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思政目标</w:t>
            </w:r>
          </w:p>
        </w:tc>
        <w:tc>
          <w:tcPr>
            <w:tcW w:w="126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07"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569"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专题一：讲解什么是经济学</w:t>
            </w:r>
          </w:p>
        </w:tc>
        <w:tc>
          <w:tcPr>
            <w:tcW w:w="1300"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理解基础理论</w:t>
            </w:r>
          </w:p>
        </w:tc>
        <w:tc>
          <w:tcPr>
            <w:tcW w:w="1488"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区别政治经济学与西经</w:t>
            </w:r>
          </w:p>
        </w:tc>
        <w:tc>
          <w:tcPr>
            <w:tcW w:w="1451"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马克思作指导</w:t>
            </w:r>
          </w:p>
        </w:tc>
        <w:tc>
          <w:tcPr>
            <w:tcW w:w="1264"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讲解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07"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569"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专题二：讲解供求理论市场均衡（第二章）</w:t>
            </w:r>
          </w:p>
        </w:tc>
        <w:tc>
          <w:tcPr>
            <w:tcW w:w="1300"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理解基础理论</w:t>
            </w:r>
          </w:p>
        </w:tc>
        <w:tc>
          <w:tcPr>
            <w:tcW w:w="1488"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价格与价值区别</w:t>
            </w:r>
          </w:p>
        </w:tc>
        <w:tc>
          <w:tcPr>
            <w:tcW w:w="1451"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马克思价值论</w:t>
            </w:r>
          </w:p>
        </w:tc>
        <w:tc>
          <w:tcPr>
            <w:tcW w:w="1264"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讲解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07"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569"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专题三：消费者行为理论（第三章））</w:t>
            </w:r>
          </w:p>
        </w:tc>
        <w:tc>
          <w:tcPr>
            <w:tcW w:w="1300"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理解基础理论</w:t>
            </w:r>
          </w:p>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掌握模型</w:t>
            </w:r>
          </w:p>
        </w:tc>
        <w:tc>
          <w:tcPr>
            <w:tcW w:w="1488"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虚伪的西方经济学</w:t>
            </w:r>
          </w:p>
        </w:tc>
        <w:tc>
          <w:tcPr>
            <w:tcW w:w="1451"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马克思揭示了剥削</w:t>
            </w:r>
          </w:p>
        </w:tc>
        <w:tc>
          <w:tcPr>
            <w:tcW w:w="1264"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讲解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07"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569"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专题四：生产论成本论（第四、五章）</w:t>
            </w:r>
          </w:p>
        </w:tc>
        <w:tc>
          <w:tcPr>
            <w:tcW w:w="1300"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理解基础理论</w:t>
            </w:r>
          </w:p>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掌握模型</w:t>
            </w:r>
          </w:p>
        </w:tc>
        <w:tc>
          <w:tcPr>
            <w:tcW w:w="1488"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唯利是图的资本主义</w:t>
            </w:r>
          </w:p>
        </w:tc>
        <w:tc>
          <w:tcPr>
            <w:tcW w:w="1451"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揭露资本主义的剥削</w:t>
            </w:r>
          </w:p>
        </w:tc>
        <w:tc>
          <w:tcPr>
            <w:tcW w:w="1264"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讲解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07"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569"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专题五：市场理论（第六、七章）</w:t>
            </w:r>
          </w:p>
        </w:tc>
        <w:tc>
          <w:tcPr>
            <w:tcW w:w="1300" w:type="dxa"/>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分析微观经济现象</w:t>
            </w:r>
          </w:p>
        </w:tc>
        <w:tc>
          <w:tcPr>
            <w:tcW w:w="1488"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市场经济下企业的利益最大化</w:t>
            </w:r>
          </w:p>
        </w:tc>
        <w:tc>
          <w:tcPr>
            <w:tcW w:w="1451"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企业要有社会责任感</w:t>
            </w:r>
          </w:p>
        </w:tc>
        <w:tc>
          <w:tcPr>
            <w:tcW w:w="1264"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讲解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24" w:hRule="atLeast"/>
          <w:jc w:val="center"/>
        </w:trPr>
        <w:tc>
          <w:tcPr>
            <w:tcW w:w="1301" w:type="dxa"/>
            <w:vMerge w:val="restart"/>
            <w:tcBorders>
              <w:top w:val="nil"/>
              <w:left w:val="single" w:color="000000" w:sz="4" w:space="0"/>
              <w:bottom w:val="single" w:color="000000" w:sz="4" w:space="0"/>
              <w:right w:val="single" w:color="000000" w:sz="4" w:space="0"/>
            </w:tcBorders>
            <w:vAlign w:val="center"/>
          </w:tcPr>
          <w:p>
            <w:pPr>
              <w:autoSpaceDE w:val="0"/>
              <w:autoSpaceDN w:val="0"/>
              <w:spacing w:before="1" w:after="0"/>
              <w:ind w:left="8"/>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H</w:t>
            </w:r>
          </w:p>
          <w:p>
            <w:pPr>
              <w:autoSpaceDE w:val="0"/>
              <w:autoSpaceDN w:val="0"/>
              <w:spacing w:before="125" w:after="0" w:line="312" w:lineRule="auto"/>
              <w:ind w:right="23"/>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
                <w:color w:val="000000"/>
                <w:kern w:val="0"/>
                <w:sz w:val="21"/>
                <w:szCs w:val="21"/>
              </w:rPr>
              <w:t>评价方式</w:t>
            </w:r>
          </w:p>
        </w:tc>
        <w:tc>
          <w:tcPr>
            <w:tcW w:w="218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评价项目及配分</w:t>
            </w:r>
          </w:p>
        </w:tc>
        <w:tc>
          <w:tcPr>
            <w:tcW w:w="278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评价项目说明</w:t>
            </w:r>
          </w:p>
        </w:tc>
        <w:tc>
          <w:tcPr>
            <w:tcW w:w="271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606"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218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line="314" w:lineRule="auto"/>
              <w:ind w:right="29"/>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Cs/>
                <w:color w:val="000000"/>
                <w:kern w:val="0"/>
                <w:sz w:val="21"/>
                <w:szCs w:val="21"/>
              </w:rPr>
              <w:t>平时（30%）</w:t>
            </w:r>
          </w:p>
        </w:tc>
        <w:tc>
          <w:tcPr>
            <w:tcW w:w="278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考勤（10%）：记录学生线上线下出勤情况；</w:t>
            </w:r>
          </w:p>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课堂表现（10%）：观察学生课堂互动、问题回答质量；</w:t>
            </w:r>
          </w:p>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作业（10%）：批改课后理论分析题、案例应用题，考察微观经济理论初步应用能力</w:t>
            </w:r>
          </w:p>
        </w:tc>
        <w:tc>
          <w:tcPr>
            <w:tcW w:w="271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1、2、3、4、4、5、6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94"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宋体" w:cs="Times New Roman"/>
                <w:b/>
                <w:bCs/>
                <w:color w:val="000000"/>
                <w:kern w:val="0"/>
                <w:sz w:val="21"/>
                <w:szCs w:val="21"/>
              </w:rPr>
            </w:pPr>
          </w:p>
        </w:tc>
        <w:tc>
          <w:tcPr>
            <w:tcW w:w="218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0" w:after="0"/>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Cs/>
                <w:color w:val="000000"/>
                <w:kern w:val="0"/>
                <w:sz w:val="21"/>
                <w:szCs w:val="21"/>
              </w:rPr>
              <w:t>期末（70%）</w:t>
            </w:r>
          </w:p>
        </w:tc>
        <w:tc>
          <w:tcPr>
            <w:tcW w:w="278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闭卷笔试，题型包括选择题、简答题、计算题、案例分析题；</w:t>
            </w:r>
          </w:p>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重点考察核心理论掌握（供求理论、消费者行为理论等）及理论在贸易微观问题中的应用能力（贸易定价、市场结构对贸易的影响等）</w:t>
            </w:r>
          </w:p>
        </w:tc>
        <w:tc>
          <w:tcPr>
            <w:tcW w:w="271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1、2、3、4、5、6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542"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56" w:after="0"/>
              <w:ind w:left="8"/>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I</w:t>
            </w:r>
          </w:p>
          <w:p>
            <w:pPr>
              <w:autoSpaceDE w:val="0"/>
              <w:autoSpaceDN w:val="0"/>
              <w:spacing w:before="43" w:after="0"/>
              <w:ind w:left="100" w:right="93"/>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建议教材</w:t>
            </w:r>
          </w:p>
          <w:p>
            <w:pPr>
              <w:autoSpaceDE w:val="0"/>
              <w:autoSpaceDN w:val="0"/>
              <w:spacing w:before="125" w:after="0" w:line="312" w:lineRule="auto"/>
              <w:ind w:right="23"/>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b/>
                <w:color w:val="000000"/>
                <w:kern w:val="0"/>
                <w:sz w:val="21"/>
                <w:szCs w:val="21"/>
              </w:rPr>
              <w:t>及学习资料</w:t>
            </w:r>
          </w:p>
        </w:tc>
        <w:tc>
          <w:tcPr>
            <w:tcW w:w="7692" w:type="dxa"/>
            <w:gridSpan w:val="11"/>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建议教材：西方经济学, 北京：高等教育出版社，2012.12月版</w:t>
            </w:r>
          </w:p>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马工程 西方经济学上</w:t>
            </w:r>
          </w:p>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学习资料：</w:t>
            </w:r>
          </w:p>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[1]《微观经济学教程》，高鸿业，中国人民大学出版社</w:t>
            </w:r>
          </w:p>
          <w:p>
            <w:pPr>
              <w:autoSpaceDE w:val="0"/>
              <w:autoSpaceDN w:val="0"/>
              <w:spacing w:before="125" w:after="0" w:line="312" w:lineRule="auto"/>
              <w:ind w:right="23"/>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[2]《微观经济学案例分析与应用》，陈钊，高等教育出版社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554"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43" w:after="0"/>
              <w:ind w:left="100" w:right="93"/>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J</w:t>
            </w:r>
          </w:p>
          <w:p>
            <w:pPr>
              <w:autoSpaceDE w:val="0"/>
              <w:autoSpaceDN w:val="0"/>
              <w:spacing w:before="43" w:after="0"/>
              <w:ind w:left="100" w:right="93"/>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教学条件</w:t>
            </w:r>
          </w:p>
          <w:p>
            <w:pPr>
              <w:autoSpaceDE w:val="0"/>
              <w:autoSpaceDN w:val="0"/>
              <w:spacing w:before="43" w:after="0"/>
              <w:ind w:left="100" w:right="93"/>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需求</w:t>
            </w:r>
          </w:p>
        </w:tc>
        <w:tc>
          <w:tcPr>
            <w:tcW w:w="7692" w:type="dxa"/>
            <w:gridSpan w:val="11"/>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有黑板的多媒体教室（支持线上线下混合式教学设备）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439"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62" w:after="0"/>
              <w:ind w:left="8"/>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K</w:t>
            </w:r>
          </w:p>
          <w:p>
            <w:pPr>
              <w:autoSpaceDE w:val="0"/>
              <w:autoSpaceDN w:val="0"/>
              <w:spacing w:before="43" w:after="0"/>
              <w:ind w:left="100" w:right="93"/>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注意事项</w:t>
            </w:r>
          </w:p>
        </w:tc>
        <w:tc>
          <w:tcPr>
            <w:tcW w:w="7692" w:type="dxa"/>
            <w:gridSpan w:val="11"/>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5" w:after="0" w:line="312" w:lineRule="auto"/>
              <w:ind w:right="23"/>
              <w:jc w:val="center"/>
              <w:rPr>
                <w:rFonts w:ascii="Times New Roman" w:hAnsi="Times New Roman" w:eastAsia="宋体" w:cs="Times New Roman"/>
                <w:b/>
                <w:bCs/>
                <w:color w:val="000000"/>
                <w:kern w:val="0"/>
                <w:sz w:val="21"/>
                <w:szCs w:val="21"/>
              </w:rPr>
            </w:pPr>
            <w:r>
              <w:rPr>
                <w:rFonts w:hint="eastAsia" w:ascii="Times New Roman" w:hAnsi="Times New Roman" w:eastAsia="宋体" w:cs="Times New Roman"/>
                <w:color w:val="000000"/>
                <w:kern w:val="0"/>
                <w:sz w:val="21"/>
                <w:szCs w:val="21"/>
              </w:rPr>
              <w:t>取其精华弃其糟粕,批判西方经济学理论的混乖荒谬性.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032" w:hRule="atLeast"/>
          <w:jc w:val="center"/>
        </w:trPr>
        <w:tc>
          <w:tcPr>
            <w:tcW w:w="8993" w:type="dxa"/>
            <w:gridSpan w:val="1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65" w:after="0"/>
              <w:ind w:left="107"/>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备注：</w:t>
            </w:r>
          </w:p>
          <w:p>
            <w:pPr>
              <w:autoSpaceDE w:val="0"/>
              <w:autoSpaceDN w:val="0"/>
              <w:spacing w:before="1" w:after="0" w:line="278" w:lineRule="auto"/>
              <w:ind w:left="107" w:right="97" w:firstLine="48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1.本课程教学大纲F—J 项同一课程不同授课教师应协同讨论研究达成共同核心内涵。经教学工作指导小组审议通过的课程教学大纲不宜自行更改。</w:t>
            </w:r>
          </w:p>
          <w:p>
            <w:pPr>
              <w:autoSpaceDE w:val="0"/>
              <w:autoSpaceDN w:val="0"/>
              <w:spacing w:before="1" w:after="0" w:line="278" w:lineRule="auto"/>
              <w:ind w:left="107" w:right="97" w:firstLine="48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2.评价方式可参考下列方式：</w:t>
            </w:r>
          </w:p>
          <w:p>
            <w:pPr>
              <w:autoSpaceDE w:val="0"/>
              <w:autoSpaceDN w:val="0"/>
              <w:spacing w:before="1" w:after="0" w:line="278" w:lineRule="auto"/>
              <w:ind w:left="107" w:right="97" w:firstLine="48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(1)纸笔考试：平时小测、期中纸笔考试、期末纸笔考试</w:t>
            </w:r>
          </w:p>
          <w:p>
            <w:pPr>
              <w:autoSpaceDE w:val="0"/>
              <w:autoSpaceDN w:val="0"/>
              <w:spacing w:before="1" w:after="0" w:line="278" w:lineRule="auto"/>
              <w:ind w:left="107" w:right="97" w:firstLine="48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(2)实作评价：课程作业、实作成品、日常表现、表演、观察</w:t>
            </w:r>
          </w:p>
          <w:p>
            <w:pPr>
              <w:autoSpaceDE w:val="0"/>
              <w:autoSpaceDN w:val="0"/>
              <w:spacing w:before="1" w:after="0" w:line="278" w:lineRule="auto"/>
              <w:ind w:left="107" w:right="97" w:firstLine="48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(3)档案评价：书面报告、专题档案</w:t>
            </w:r>
          </w:p>
          <w:p>
            <w:pPr>
              <w:autoSpaceDE w:val="0"/>
              <w:autoSpaceDN w:val="0"/>
              <w:spacing w:before="1" w:after="0" w:line="278" w:lineRule="auto"/>
              <w:ind w:left="107" w:right="97" w:firstLine="48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(4)口语评价：口头报告、口试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587" w:hRule="atLeast"/>
          <w:jc w:val="center"/>
        </w:trPr>
        <w:tc>
          <w:tcPr>
            <w:tcW w:w="1301" w:type="dxa"/>
            <w:vMerge w:val="restart"/>
            <w:tcBorders>
              <w:top w:val="nil"/>
              <w:left w:val="single" w:color="000000" w:sz="4" w:space="0"/>
              <w:bottom w:val="single" w:color="000000" w:sz="4" w:space="0"/>
              <w:right w:val="single" w:color="000000" w:sz="4" w:space="0"/>
            </w:tcBorders>
            <w:vAlign w:val="center"/>
          </w:tcPr>
          <w:p>
            <w:pPr>
              <w:autoSpaceDE w:val="0"/>
              <w:autoSpaceDN w:val="0"/>
              <w:spacing w:before="0" w:after="0"/>
              <w:ind w:left="170"/>
              <w:jc w:val="left"/>
              <w:rPr>
                <w:rFonts w:ascii="Times New Roman" w:hAnsi="Times New Roman" w:eastAsia="仿宋" w:cs="Times New Roman"/>
                <w:b/>
                <w:bCs/>
                <w:color w:val="auto"/>
                <w:kern w:val="0"/>
                <w:sz w:val="21"/>
                <w:szCs w:val="21"/>
              </w:rPr>
            </w:pPr>
            <w:r>
              <w:rPr>
                <w:rFonts w:hint="eastAsia" w:ascii="Times New Roman" w:hAnsi="Times New Roman" w:eastAsia="宋体" w:cs="Times New Roman"/>
                <w:b/>
                <w:color w:val="000000"/>
                <w:kern w:val="0"/>
                <w:sz w:val="21"/>
                <w:szCs w:val="21"/>
              </w:rPr>
              <w:t>审批意见</w:t>
            </w:r>
          </w:p>
        </w:tc>
        <w:tc>
          <w:tcPr>
            <w:tcW w:w="7692" w:type="dxa"/>
            <w:gridSpan w:val="11"/>
            <w:tcBorders>
              <w:top w:val="single" w:color="000000" w:sz="4" w:space="0"/>
              <w:left w:val="single" w:color="000000" w:sz="4" w:space="0"/>
              <w:bottom w:val="single" w:color="000000" w:sz="4" w:space="0"/>
              <w:right w:val="single" w:color="000000" w:sz="4" w:space="0"/>
            </w:tcBorders>
          </w:tcPr>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课程教学大纲起草团队成员签名：</w:t>
            </w:r>
          </w:p>
          <w:p>
            <w:pPr>
              <w:autoSpaceDE w:val="0"/>
              <w:autoSpaceDN w:val="0"/>
              <w:spacing w:before="0" w:after="0"/>
              <w:jc w:val="left"/>
              <w:rPr>
                <w:rFonts w:hint="eastAsia" w:ascii="Times New Roman" w:hAnsi="Times New Roman" w:eastAsia="宋体" w:cs="Times New Roman"/>
                <w:color w:val="auto"/>
                <w:kern w:val="0"/>
                <w:sz w:val="21"/>
                <w:szCs w:val="21"/>
              </w:rPr>
            </w:pPr>
            <w:r>
              <w:rPr>
                <w:rFonts w:ascii="Times New Roman" w:hAnsi="Times New Roman" w:eastAsia="仿宋" w:cs="Times New Roman"/>
                <w:color w:val="auto"/>
                <w:kern w:val="0"/>
                <w:szCs w:val="22"/>
              </w:rPr>
              <w:drawing>
                <wp:inline distT="0" distB="0" distL="114300" distR="114300">
                  <wp:extent cx="723900" cy="304800"/>
                  <wp:effectExtent l="0" t="0" r="0" b="0"/>
                  <wp:docPr id="1052029483" name="图片 105202948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29483" name="图片 1052029483" descr="IMG_256"/>
                          <pic:cNvPicPr>
                            <a:picLocks noChangeAspect="1"/>
                          </pic:cNvPicPr>
                        </pic:nvPicPr>
                        <pic:blipFill>
                          <a:blip r:embed="rId18"/>
                          <a:stretch>
                            <a:fillRect/>
                          </a:stretch>
                        </pic:blipFill>
                        <pic:spPr>
                          <a:xfrm>
                            <a:off x="0" y="0"/>
                            <a:ext cx="723900" cy="304800"/>
                          </a:xfrm>
                          <a:prstGeom prst="rect">
                            <a:avLst/>
                          </a:prstGeom>
                          <a:noFill/>
                          <a:ln w="9525">
                            <a:noFill/>
                          </a:ln>
                        </pic:spPr>
                      </pic:pic>
                    </a:graphicData>
                  </a:graphic>
                </wp:inline>
              </w:drawing>
            </w:r>
            <w:r>
              <w:rPr>
                <w:rFonts w:ascii="Times New Roman" w:hAnsi="Times New Roman" w:eastAsia="仿宋" w:cs="Times New Roman"/>
                <w:color w:val="auto"/>
                <w:kern w:val="0"/>
                <w:szCs w:val="22"/>
              </w:rPr>
              <w:drawing>
                <wp:inline distT="0" distB="0" distL="114300" distR="114300">
                  <wp:extent cx="723900" cy="342900"/>
                  <wp:effectExtent l="0" t="0" r="0" b="0"/>
                  <wp:docPr id="32680586" name="图片 3268058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0586" name="图片 32680586" descr="IMG_256"/>
                          <pic:cNvPicPr>
                            <a:picLocks noChangeAspect="1"/>
                          </pic:cNvPicPr>
                        </pic:nvPicPr>
                        <pic:blipFill>
                          <a:blip r:embed="rId19"/>
                          <a:stretch>
                            <a:fillRect/>
                          </a:stretch>
                        </pic:blipFill>
                        <pic:spPr>
                          <a:xfrm>
                            <a:off x="0" y="0"/>
                            <a:ext cx="723900" cy="342900"/>
                          </a:xfrm>
                          <a:prstGeom prst="rect">
                            <a:avLst/>
                          </a:prstGeom>
                          <a:noFill/>
                          <a:ln w="9525">
                            <a:noFill/>
                          </a:ln>
                        </pic:spPr>
                      </pic:pic>
                    </a:graphicData>
                  </a:graphic>
                </wp:inline>
              </w:drawing>
            </w:r>
          </w:p>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 xml:space="preserve">                                              2025年8月20日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474"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仿宋" w:cs="Times New Roman"/>
                <w:b/>
                <w:bCs/>
                <w:color w:val="auto"/>
                <w:kern w:val="0"/>
                <w:sz w:val="21"/>
                <w:szCs w:val="21"/>
              </w:rPr>
            </w:pPr>
          </w:p>
        </w:tc>
        <w:tc>
          <w:tcPr>
            <w:tcW w:w="7692" w:type="dxa"/>
            <w:gridSpan w:val="11"/>
            <w:tcBorders>
              <w:top w:val="single" w:color="000000" w:sz="4" w:space="0"/>
              <w:left w:val="single" w:color="000000" w:sz="4" w:space="0"/>
              <w:bottom w:val="single" w:color="000000" w:sz="4" w:space="0"/>
              <w:right w:val="single" w:color="000000" w:sz="4" w:space="0"/>
            </w:tcBorders>
          </w:tcPr>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专家组审定意见：课程安排合理，思政元素融入恰当，符合培养方案要求。</w:t>
            </w:r>
          </w:p>
          <w:p>
            <w:pPr>
              <w:widowControl/>
              <w:autoSpaceDE w:val="0"/>
              <w:spacing w:before="0" w:after="0" w:line="300" w:lineRule="exact"/>
              <w:jc w:val="left"/>
              <w:rPr>
                <w:rFonts w:hint="eastAsia" w:ascii="Times New Roman" w:hAnsi="Times New Roman" w:eastAsia="宋体" w:cs="Times New Roman"/>
                <w:color w:val="auto"/>
                <w:sz w:val="24"/>
              </w:rPr>
            </w:pPr>
            <w:r>
              <w:rPr>
                <w:rFonts w:hint="eastAsia" w:ascii="Times New Roman" w:hAnsi="Times New Roman" w:eastAsia="宋体" w:cs="Times New Roman"/>
                <w:color w:val="auto"/>
                <w:sz w:val="21"/>
                <w:szCs w:val="21"/>
              </w:rPr>
              <w:t xml:space="preserve">                                 专家组成员签名：</w:t>
            </w:r>
          </w:p>
          <w:p>
            <w:pPr>
              <w:autoSpaceDE w:val="0"/>
              <w:autoSpaceDN w:val="0"/>
              <w:spacing w:before="0" w:after="0"/>
              <w:jc w:val="right"/>
              <w:rPr>
                <w:rFonts w:hint="eastAsia" w:ascii="Times New Roman" w:hAnsi="Times New Roman" w:eastAsia="宋体" w:cs="Times New Roman"/>
                <w:color w:val="auto"/>
                <w:kern w:val="0"/>
                <w:sz w:val="21"/>
                <w:szCs w:val="21"/>
              </w:rPr>
            </w:pPr>
            <w:r>
              <w:rPr>
                <w:rFonts w:ascii="Times New Roman" w:hAnsi="Times New Roman" w:eastAsia="仿宋" w:cs="Times New Roman"/>
                <w:color w:val="auto"/>
                <w:kern w:val="0"/>
                <w:szCs w:val="22"/>
              </w:rPr>
              <w:drawing>
                <wp:inline distT="0" distB="0" distL="114300" distR="114300">
                  <wp:extent cx="723900" cy="304800"/>
                  <wp:effectExtent l="0" t="0" r="0" b="0"/>
                  <wp:docPr id="743450563" name="图片 74345056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50563" name="图片 743450563" descr="IMG_256"/>
                          <pic:cNvPicPr>
                            <a:picLocks noChangeAspect="1"/>
                          </pic:cNvPicPr>
                        </pic:nvPicPr>
                        <pic:blipFill>
                          <a:blip r:embed="rId18"/>
                          <a:stretch>
                            <a:fillRect/>
                          </a:stretch>
                        </pic:blipFill>
                        <pic:spPr>
                          <a:xfrm>
                            <a:off x="0" y="0"/>
                            <a:ext cx="723900" cy="304800"/>
                          </a:xfrm>
                          <a:prstGeom prst="rect">
                            <a:avLst/>
                          </a:prstGeom>
                          <a:noFill/>
                          <a:ln w="9525">
                            <a:noFill/>
                          </a:ln>
                        </pic:spPr>
                      </pic:pic>
                    </a:graphicData>
                  </a:graphic>
                </wp:inline>
              </w:drawing>
            </w:r>
            <w:r>
              <w:rPr>
                <w:rFonts w:ascii="Times New Roman" w:hAnsi="Times New Roman" w:eastAsia="仿宋" w:cs="Times New Roman"/>
                <w:color w:val="auto"/>
                <w:kern w:val="0"/>
                <w:szCs w:val="22"/>
              </w:rPr>
              <w:drawing>
                <wp:inline distT="0" distB="0" distL="114300" distR="114300">
                  <wp:extent cx="1076325" cy="342900"/>
                  <wp:effectExtent l="0" t="0" r="9525" b="0"/>
                  <wp:docPr id="317367930" name="图片 3173679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67930" name="图片 317367930" descr="IMG_256"/>
                          <pic:cNvPicPr>
                            <a:picLocks noChangeAspect="1"/>
                          </pic:cNvPicPr>
                        </pic:nvPicPr>
                        <pic:blipFill>
                          <a:blip r:embed="rId20"/>
                          <a:stretch>
                            <a:fillRect/>
                          </a:stretch>
                        </pic:blipFill>
                        <pic:spPr>
                          <a:xfrm>
                            <a:off x="0" y="0"/>
                            <a:ext cx="1076325" cy="342900"/>
                          </a:xfrm>
                          <a:prstGeom prst="rect">
                            <a:avLst/>
                          </a:prstGeom>
                          <a:noFill/>
                          <a:ln w="9525">
                            <a:noFill/>
                          </a:ln>
                        </pic:spPr>
                      </pic:pic>
                    </a:graphicData>
                  </a:graphic>
                </wp:inline>
              </w:drawing>
            </w:r>
            <w:r>
              <w:rPr>
                <w:rFonts w:ascii="Times New Roman" w:hAnsi="Times New Roman" w:eastAsia="仿宋" w:cs="Times New Roman"/>
                <w:color w:val="auto"/>
                <w:kern w:val="0"/>
                <w:szCs w:val="22"/>
              </w:rPr>
              <w:drawing>
                <wp:inline distT="0" distB="0" distL="114300" distR="114300">
                  <wp:extent cx="723900" cy="342900"/>
                  <wp:effectExtent l="0" t="0" r="0" b="0"/>
                  <wp:docPr id="477703412" name="图片 4777034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03412" name="图片 477703412" descr="IMG_256"/>
                          <pic:cNvPicPr>
                            <a:picLocks noChangeAspect="1"/>
                          </pic:cNvPicPr>
                        </pic:nvPicPr>
                        <pic:blipFill>
                          <a:blip r:embed="rId19"/>
                          <a:stretch>
                            <a:fillRect/>
                          </a:stretch>
                        </pic:blipFill>
                        <pic:spPr>
                          <a:xfrm>
                            <a:off x="0" y="0"/>
                            <a:ext cx="723900" cy="342900"/>
                          </a:xfrm>
                          <a:prstGeom prst="rect">
                            <a:avLst/>
                          </a:prstGeom>
                          <a:noFill/>
                          <a:ln w="9525">
                            <a:noFill/>
                          </a:ln>
                        </pic:spPr>
                      </pic:pic>
                    </a:graphicData>
                  </a:graphic>
                </wp:inline>
              </w:drawing>
            </w:r>
          </w:p>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 xml:space="preserve">                                              2025年8月22日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469" w:hRule="atLeast"/>
          <w:jc w:val="center"/>
        </w:trPr>
        <w:tc>
          <w:tcPr>
            <w:tcW w:w="1301" w:type="dxa"/>
            <w:vMerge w:val="continue"/>
            <w:tcBorders>
              <w:top w:val="nil"/>
              <w:left w:val="single" w:color="000000" w:sz="4" w:space="0"/>
              <w:bottom w:val="single" w:color="000000" w:sz="4" w:space="0"/>
              <w:right w:val="single" w:color="000000" w:sz="4" w:space="0"/>
            </w:tcBorders>
            <w:vAlign w:val="center"/>
          </w:tcPr>
          <w:p>
            <w:pPr>
              <w:widowControl/>
              <w:spacing w:before="0" w:after="0"/>
              <w:jc w:val="left"/>
              <w:rPr>
                <w:rFonts w:ascii="Times New Roman" w:hAnsi="Times New Roman" w:eastAsia="仿宋" w:cs="Times New Roman"/>
                <w:b/>
                <w:bCs/>
                <w:color w:val="auto"/>
                <w:kern w:val="0"/>
                <w:sz w:val="21"/>
                <w:szCs w:val="21"/>
              </w:rPr>
            </w:pPr>
          </w:p>
        </w:tc>
        <w:tc>
          <w:tcPr>
            <w:tcW w:w="7692" w:type="dxa"/>
            <w:gridSpan w:val="11"/>
            <w:tcBorders>
              <w:top w:val="single" w:color="000000" w:sz="4" w:space="0"/>
              <w:left w:val="single" w:color="000000" w:sz="4" w:space="0"/>
              <w:bottom w:val="single" w:color="000000" w:sz="4" w:space="0"/>
              <w:right w:val="single" w:color="000000" w:sz="4" w:space="0"/>
            </w:tcBorders>
          </w:tcPr>
          <w:p>
            <w:pPr>
              <w:autoSpaceDE w:val="0"/>
              <w:autoSpaceDN w:val="0"/>
              <w:spacing w:before="0" w:after="0"/>
              <w:jc w:val="left"/>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学院教学工作指导小组审议意见：</w:t>
            </w:r>
          </w:p>
          <w:p>
            <w:pPr>
              <w:autoSpaceDE w:val="0"/>
              <w:autoSpaceDN w:val="0"/>
              <w:spacing w:before="0" w:after="0"/>
              <w:ind w:firstLine="480" w:firstLineChars="100"/>
              <w:jc w:val="left"/>
              <w:rPr>
                <w:rFonts w:ascii="Times New Roman" w:hAnsi="Times New Roman" w:eastAsia="宋体" w:cs="Times New Roman"/>
                <w:color w:val="auto"/>
                <w:kern w:val="0"/>
                <w:sz w:val="21"/>
                <w:szCs w:val="21"/>
              </w:rPr>
            </w:pPr>
            <w:r>
              <w:rPr>
                <w:rFonts w:ascii="Times New Roman" w:hAnsi="Times New Roman" w:eastAsia="方正公文小标宋" w:cs="Times New Roman"/>
                <w:color w:val="0070C0"/>
                <w:kern w:val="0"/>
                <w:sz w:val="48"/>
                <w:szCs w:val="48"/>
                <w:bdr w:val="single" w:color="auto" w:sz="4" w:space="0"/>
              </w:rPr>
              <w:t>审核通过</w:t>
            </w:r>
          </w:p>
          <w:p>
            <w:pPr>
              <w:autoSpaceDE w:val="0"/>
              <w:autoSpaceDN w:val="0"/>
              <w:spacing w:before="0" w:after="0"/>
              <w:jc w:val="left"/>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教学工作指导小组组长：</w:t>
            </w:r>
            <w:r>
              <w:rPr>
                <w:rFonts w:ascii="Times New Roman" w:hAnsi="Times New Roman" w:eastAsia="仿宋" w:cs="Times New Roman"/>
                <w:color w:val="auto"/>
                <w:kern w:val="0"/>
                <w:szCs w:val="22"/>
              </w:rPr>
              <w:drawing>
                <wp:inline distT="0" distB="0" distL="114300" distR="114300">
                  <wp:extent cx="1076325" cy="342900"/>
                  <wp:effectExtent l="0" t="0" r="9525" b="0"/>
                  <wp:docPr id="1356208397" name="图片 135620839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8397" name="图片 1356208397" descr="IMG_256"/>
                          <pic:cNvPicPr>
                            <a:picLocks noChangeAspect="1"/>
                          </pic:cNvPicPr>
                        </pic:nvPicPr>
                        <pic:blipFill>
                          <a:blip r:embed="rId20"/>
                          <a:stretch>
                            <a:fillRect/>
                          </a:stretch>
                        </pic:blipFill>
                        <pic:spPr>
                          <a:xfrm>
                            <a:off x="0" y="0"/>
                            <a:ext cx="1076325" cy="342900"/>
                          </a:xfrm>
                          <a:prstGeom prst="rect">
                            <a:avLst/>
                          </a:prstGeom>
                          <a:noFill/>
                          <a:ln w="9525">
                            <a:noFill/>
                          </a:ln>
                        </pic:spPr>
                      </pic:pic>
                    </a:graphicData>
                  </a:graphic>
                </wp:inline>
              </w:drawing>
            </w:r>
          </w:p>
          <w:p>
            <w:pPr>
              <w:autoSpaceDE w:val="0"/>
              <w:autoSpaceDN w:val="0"/>
              <w:spacing w:before="0" w:after="0"/>
              <w:jc w:val="left"/>
              <w:rPr>
                <w:rFonts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1"/>
              </w:rPr>
              <w:t xml:space="preserve">                                                  2025年8月25日</w:t>
            </w:r>
          </w:p>
        </w:tc>
      </w:tr>
    </w:tbl>
    <w:p>
      <w:pPr>
        <w:autoSpaceDE w:val="0"/>
        <w:autoSpaceDN w:val="0"/>
        <w:spacing w:before="0" w:after="0"/>
        <w:jc w:val="left"/>
        <w:rPr>
          <w:rFonts w:ascii="Times New Roman" w:hAnsi="Times New Roman" w:eastAsia="仿宋" w:cs="Times New Roman"/>
          <w:color w:val="auto"/>
          <w:kern w:val="0"/>
          <w:szCs w:val="22"/>
        </w:rPr>
      </w:pPr>
    </w:p>
    <w:p>
      <w:pPr>
        <w:pStyle w:val="3"/>
        <w:spacing w:before="120" w:after="120"/>
        <w:rPr>
          <w:rFonts w:ascii="Times New Roman" w:hAnsi="Times New Roman" w:eastAsia="宋体" w:cs="Times New Roman"/>
          <w:color w:val="000000"/>
          <w:sz w:val="24"/>
        </w:rPr>
      </w:pPr>
      <w:bookmarkStart w:id="12" w:name="_Toc207299734"/>
      <w:r>
        <w:rPr>
          <w:rFonts w:ascii="Times New Roman" w:hAnsi="Times New Roman" w:eastAsia="宋体" w:cs="Times New Roman"/>
          <w:color w:val="000000"/>
          <w:sz w:val="24"/>
        </w:rPr>
        <w:t>4. 管理学</w:t>
      </w:r>
      <w:bookmarkEnd w:id="12"/>
    </w:p>
    <w:p>
      <w:pPr>
        <w:autoSpaceDE w:val="0"/>
        <w:autoSpaceDN w:val="0"/>
        <w:spacing w:before="0" w:after="193" w:afterLines="50"/>
        <w:jc w:val="center"/>
        <w:rPr>
          <w:rFonts w:hint="eastAsia" w:ascii="Times New Roman" w:hAnsi="Times New Roman" w:eastAsia="宋体" w:cs="Times New Roman"/>
          <w:b/>
          <w:bCs/>
          <w:color w:val="auto"/>
          <w:kern w:val="0"/>
          <w:sz w:val="28"/>
          <w:szCs w:val="28"/>
        </w:rPr>
      </w:pPr>
      <w:r>
        <w:rPr>
          <w:rFonts w:ascii="Times New Roman" w:hAnsi="Times New Roman" w:eastAsia="宋体" w:cs="Times New Roman"/>
          <w:b/>
          <w:bCs/>
          <w:color w:val="auto"/>
          <w:kern w:val="0"/>
          <w:sz w:val="28"/>
          <w:szCs w:val="28"/>
        </w:rPr>
        <w:t>三明学院</w:t>
      </w:r>
      <w:r>
        <w:rPr>
          <w:rFonts w:hint="eastAsia" w:ascii="Times New Roman" w:hAnsi="Times New Roman" w:eastAsia="宋体" w:cs="Times New Roman"/>
          <w:b/>
          <w:bCs/>
          <w:color w:val="auto"/>
          <w:kern w:val="0"/>
          <w:sz w:val="28"/>
          <w:szCs w:val="28"/>
          <w:u w:val="single"/>
        </w:rPr>
        <w:t>2</w:t>
      </w:r>
      <w:r>
        <w:rPr>
          <w:rFonts w:ascii="Times New Roman" w:hAnsi="Times New Roman" w:eastAsia="宋体" w:cs="Times New Roman"/>
          <w:b/>
          <w:bCs/>
          <w:color w:val="auto"/>
          <w:kern w:val="0"/>
          <w:sz w:val="28"/>
          <w:szCs w:val="28"/>
          <w:u w:val="single"/>
        </w:rPr>
        <w:t>02</w:t>
      </w:r>
      <w:r>
        <w:rPr>
          <w:rFonts w:hint="eastAsia" w:ascii="Times New Roman" w:hAnsi="Times New Roman" w:eastAsia="宋体" w:cs="Times New Roman"/>
          <w:b/>
          <w:bCs/>
          <w:color w:val="auto"/>
          <w:kern w:val="0"/>
          <w:sz w:val="28"/>
          <w:szCs w:val="28"/>
          <w:u w:val="single"/>
        </w:rPr>
        <w:t>5级贸易经济</w:t>
      </w:r>
      <w:r>
        <w:rPr>
          <w:rFonts w:hint="eastAsia" w:ascii="Times New Roman" w:hAnsi="Times New Roman" w:eastAsia="宋体" w:cs="Times New Roman"/>
          <w:b/>
          <w:bCs/>
          <w:color w:val="auto"/>
          <w:kern w:val="0"/>
          <w:sz w:val="28"/>
          <w:szCs w:val="28"/>
        </w:rPr>
        <w:t>专业教学</w:t>
      </w:r>
      <w:r>
        <w:rPr>
          <w:rFonts w:ascii="Times New Roman" w:hAnsi="Times New Roman" w:eastAsia="宋体" w:cs="Times New Roman"/>
          <w:b/>
          <w:bCs/>
          <w:color w:val="auto"/>
          <w:kern w:val="0"/>
          <w:sz w:val="28"/>
          <w:szCs w:val="28"/>
        </w:rPr>
        <w:t>大纲</w:t>
      </w:r>
    </w:p>
    <w:tbl>
      <w:tblPr>
        <w:tblStyle w:val="1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autoSpaceDE w:val="0"/>
              <w:autoSpaceDN w:val="0"/>
              <w:spacing w:before="70" w:after="0"/>
              <w:ind w:left="100" w:right="93"/>
              <w:jc w:val="center"/>
              <w:rPr>
                <w:rFonts w:hint="eastAsia" w:ascii="Times New Roman" w:hAnsi="Times New Roman" w:eastAsia="宋体" w:cs="Times New Roman"/>
                <w:color w:val="auto"/>
                <w:kern w:val="0"/>
                <w:sz w:val="21"/>
                <w:szCs w:val="21"/>
                <w:lang w:eastAsia="en-US"/>
              </w:rPr>
            </w:pPr>
            <w:r>
              <w:rPr>
                <w:rFonts w:hint="eastAsia" w:ascii="Times New Roman" w:hAnsi="Times New Roman" w:eastAsia="宋体" w:cs="Times New Roman"/>
                <w:color w:val="auto"/>
                <w:kern w:val="0"/>
                <w:sz w:val="21"/>
                <w:szCs w:val="21"/>
                <w:lang w:eastAsia="en-US"/>
              </w:rPr>
              <w:t>课程名称</w:t>
            </w:r>
          </w:p>
        </w:tc>
        <w:tc>
          <w:tcPr>
            <w:tcW w:w="3754" w:type="dxa"/>
            <w:gridSpan w:val="5"/>
            <w:vAlign w:val="center"/>
          </w:tcPr>
          <w:p>
            <w:pPr>
              <w:autoSpaceDE w:val="0"/>
              <w:autoSpaceDN w:val="0"/>
              <w:spacing w:before="70" w:after="0"/>
              <w:ind w:left="100" w:right="93"/>
              <w:jc w:val="center"/>
              <w:rPr>
                <w:rFonts w:hint="eastAsia" w:ascii="Times New Roman" w:hAnsi="Times New Roman" w:eastAsia="宋体" w:cs="Times New Roman"/>
                <w:b/>
                <w:color w:val="auto"/>
                <w:kern w:val="0"/>
                <w:sz w:val="21"/>
                <w:szCs w:val="21"/>
              </w:rPr>
            </w:pPr>
            <w:r>
              <w:rPr>
                <w:rFonts w:hint="eastAsia" w:ascii="Times New Roman" w:hAnsi="Times New Roman" w:eastAsia="宋体" w:cs="Times New Roman"/>
                <w:color w:val="auto"/>
                <w:kern w:val="0"/>
                <w:sz w:val="21"/>
                <w:szCs w:val="21"/>
              </w:rPr>
              <w:t>管理学</w:t>
            </w:r>
          </w:p>
        </w:tc>
        <w:tc>
          <w:tcPr>
            <w:tcW w:w="2674" w:type="dxa"/>
            <w:gridSpan w:val="4"/>
            <w:vAlign w:val="center"/>
          </w:tcPr>
          <w:p>
            <w:pPr>
              <w:autoSpaceDE w:val="0"/>
              <w:autoSpaceDN w:val="0"/>
              <w:spacing w:before="70" w:after="0"/>
              <w:ind w:left="100" w:right="93"/>
              <w:jc w:val="center"/>
              <w:rPr>
                <w:rFonts w:hint="eastAsia" w:ascii="Times New Roman" w:hAnsi="Times New Roman" w:eastAsia="宋体" w:cs="Times New Roman"/>
                <w:color w:val="auto"/>
                <w:kern w:val="0"/>
                <w:sz w:val="21"/>
                <w:szCs w:val="21"/>
                <w:lang w:eastAsia="en-US"/>
              </w:rPr>
            </w:pPr>
            <w:r>
              <w:rPr>
                <w:rFonts w:hint="eastAsia" w:ascii="Times New Roman" w:hAnsi="Times New Roman" w:eastAsia="宋体" w:cs="Times New Roman"/>
                <w:color w:val="auto"/>
                <w:kern w:val="0"/>
                <w:sz w:val="21"/>
                <w:szCs w:val="21"/>
                <w:lang w:eastAsia="en-US"/>
              </w:rPr>
              <w:t>课程代码</w:t>
            </w:r>
          </w:p>
        </w:tc>
        <w:tc>
          <w:tcPr>
            <w:tcW w:w="1176" w:type="dxa"/>
            <w:gridSpan w:val="2"/>
            <w:vAlign w:val="center"/>
          </w:tcPr>
          <w:p>
            <w:pPr>
              <w:autoSpaceDE w:val="0"/>
              <w:autoSpaceDN w:val="0"/>
              <w:spacing w:before="70" w:after="0"/>
              <w:ind w:right="93"/>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2561302008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autoSpaceDE w:val="0"/>
              <w:autoSpaceDN w:val="0"/>
              <w:spacing w:before="70" w:after="0"/>
              <w:ind w:left="100" w:right="93"/>
              <w:jc w:val="center"/>
              <w:rPr>
                <w:rFonts w:hint="eastAsia" w:ascii="Times New Roman" w:hAnsi="Times New Roman" w:eastAsia="宋体" w:cs="Times New Roman"/>
                <w:color w:val="auto"/>
                <w:kern w:val="0"/>
                <w:sz w:val="21"/>
                <w:szCs w:val="21"/>
                <w:lang w:eastAsia="en-US"/>
              </w:rPr>
            </w:pPr>
            <w:r>
              <w:rPr>
                <w:rFonts w:hint="eastAsia" w:ascii="Times New Roman" w:hAnsi="Times New Roman" w:eastAsia="宋体" w:cs="Times New Roman"/>
                <w:color w:val="auto"/>
                <w:kern w:val="0"/>
                <w:sz w:val="21"/>
                <w:szCs w:val="21"/>
                <w:lang w:eastAsia="en-US"/>
              </w:rPr>
              <w:t>课程类型</w:t>
            </w:r>
          </w:p>
        </w:tc>
        <w:tc>
          <w:tcPr>
            <w:tcW w:w="3754" w:type="dxa"/>
            <w:gridSpan w:val="5"/>
          </w:tcPr>
          <w:p>
            <w:pPr>
              <w:numPr>
                <w:ilvl w:val="0"/>
                <w:numId w:val="1"/>
              </w:numPr>
              <w:tabs>
                <w:tab w:val="left" w:pos="401"/>
              </w:tabs>
              <w:autoSpaceDE w:val="0"/>
              <w:autoSpaceDN w:val="0"/>
              <w:spacing w:before="70" w:after="0"/>
              <w:ind w:hanging="187"/>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通识课</w:t>
            </w:r>
            <w:r>
              <w:rPr>
                <w:rFonts w:ascii="Times New Roman" w:hAnsi="Times New Roman" w:eastAsia="Wingdings 2" w:cs="Times New Roman"/>
                <w:color w:val="auto"/>
                <w:kern w:val="0"/>
                <w:sz w:val="21"/>
                <w:szCs w:val="22"/>
              </w:rPr>
              <w:sym w:font="Wingdings 2" w:char="F0A2"/>
            </w:r>
            <w:r>
              <w:rPr>
                <w:rFonts w:hint="eastAsia" w:ascii="Times New Roman" w:hAnsi="Times New Roman" w:eastAsia="宋体" w:cs="Times New Roman"/>
                <w:color w:val="auto"/>
                <w:kern w:val="0"/>
                <w:sz w:val="21"/>
                <w:szCs w:val="21"/>
              </w:rPr>
              <w:t>学科平台和专业核心课</w:t>
            </w:r>
          </w:p>
          <w:p>
            <w:pPr>
              <w:numPr>
                <w:ilvl w:val="0"/>
                <w:numId w:val="1"/>
              </w:numPr>
              <w:tabs>
                <w:tab w:val="left" w:pos="401"/>
              </w:tabs>
              <w:autoSpaceDE w:val="0"/>
              <w:autoSpaceDN w:val="0"/>
              <w:spacing w:before="70" w:after="0"/>
              <w:ind w:hanging="187"/>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 xml:space="preserve">专业方向 </w:t>
            </w:r>
            <w:r>
              <w:rPr>
                <w:rFonts w:ascii="Times New Roman" w:hAnsi="Times New Roman" w:eastAsia="Wingdings 2" w:cs="Times New Roman"/>
                <w:color w:val="auto"/>
                <w:kern w:val="0"/>
                <w:sz w:val="21"/>
                <w:szCs w:val="22"/>
              </w:rPr>
              <w:t></w:t>
            </w:r>
            <w:r>
              <w:rPr>
                <w:rFonts w:hint="eastAsia" w:ascii="Times New Roman" w:hAnsi="Times New Roman" w:eastAsia="宋体" w:cs="Times New Roman"/>
                <w:color w:val="auto"/>
                <w:kern w:val="0"/>
                <w:sz w:val="21"/>
                <w:szCs w:val="21"/>
              </w:rPr>
              <w:t xml:space="preserve">专业任选   </w:t>
            </w:r>
            <w:r>
              <w:rPr>
                <w:rFonts w:ascii="Times New Roman" w:hAnsi="Times New Roman" w:eastAsia="Wingdings 2" w:cs="Times New Roman"/>
                <w:color w:val="auto"/>
                <w:kern w:val="0"/>
                <w:sz w:val="21"/>
                <w:szCs w:val="22"/>
              </w:rPr>
              <w:t></w:t>
            </w:r>
            <w:r>
              <w:rPr>
                <w:rFonts w:hint="eastAsia" w:ascii="Times New Roman" w:hAnsi="Times New Roman" w:eastAsia="宋体" w:cs="Times New Roman"/>
                <w:color w:val="auto"/>
                <w:kern w:val="0"/>
                <w:sz w:val="21"/>
                <w:szCs w:val="21"/>
              </w:rPr>
              <w:t>其他</w:t>
            </w:r>
          </w:p>
        </w:tc>
        <w:tc>
          <w:tcPr>
            <w:tcW w:w="2674" w:type="dxa"/>
            <w:gridSpan w:val="4"/>
            <w:vAlign w:val="center"/>
          </w:tcPr>
          <w:p>
            <w:pPr>
              <w:autoSpaceDE w:val="0"/>
              <w:autoSpaceDN w:val="0"/>
              <w:spacing w:before="70" w:after="0"/>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授课教师</w:t>
            </w:r>
          </w:p>
        </w:tc>
        <w:tc>
          <w:tcPr>
            <w:tcW w:w="1176" w:type="dxa"/>
            <w:gridSpan w:val="2"/>
            <w:vAlign w:val="center"/>
          </w:tcPr>
          <w:p>
            <w:pPr>
              <w:autoSpaceDE w:val="0"/>
              <w:autoSpaceDN w:val="0"/>
              <w:spacing w:before="70" w:after="0"/>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杨萍芳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autoSpaceDE w:val="0"/>
              <w:autoSpaceDN w:val="0"/>
              <w:spacing w:before="72" w:after="0"/>
              <w:ind w:left="100" w:right="93"/>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修读方式</w:t>
            </w:r>
          </w:p>
        </w:tc>
        <w:tc>
          <w:tcPr>
            <w:tcW w:w="3754" w:type="dxa"/>
            <w:gridSpan w:val="5"/>
            <w:vAlign w:val="center"/>
          </w:tcPr>
          <w:p>
            <w:pPr>
              <w:tabs>
                <w:tab w:val="left" w:pos="424"/>
              </w:tabs>
              <w:autoSpaceDE w:val="0"/>
              <w:autoSpaceDN w:val="0"/>
              <w:spacing w:before="72" w:after="0"/>
              <w:ind w:left="220" w:firstLine="420" w:firstLineChars="200"/>
              <w:rPr>
                <w:rFonts w:hint="eastAsia" w:ascii="Times New Roman" w:hAnsi="Times New Roman" w:eastAsia="宋体" w:cs="Times New Roman"/>
                <w:color w:val="auto"/>
                <w:kern w:val="0"/>
                <w:sz w:val="21"/>
                <w:szCs w:val="21"/>
              </w:rPr>
            </w:pPr>
            <w:r>
              <w:rPr>
                <w:rFonts w:ascii="Times New Roman" w:hAnsi="Times New Roman" w:eastAsia="Wingdings 2" w:cs="Times New Roman"/>
                <w:color w:val="auto"/>
                <w:kern w:val="0"/>
                <w:sz w:val="21"/>
                <w:szCs w:val="22"/>
              </w:rPr>
              <w:sym w:font="Wingdings 2" w:char="F0A2"/>
            </w:r>
            <w:r>
              <w:rPr>
                <w:rFonts w:hint="eastAsia" w:ascii="Times New Roman" w:hAnsi="Times New Roman" w:eastAsia="宋体" w:cs="Times New Roman"/>
                <w:color w:val="auto"/>
                <w:kern w:val="0"/>
                <w:sz w:val="21"/>
                <w:szCs w:val="21"/>
              </w:rPr>
              <w:t xml:space="preserve">必修        </w:t>
            </w:r>
            <w:r>
              <w:rPr>
                <w:rFonts w:ascii="Times New Roman" w:hAnsi="Times New Roman" w:eastAsia="Wingdings 2" w:cs="Times New Roman"/>
                <w:color w:val="auto"/>
                <w:kern w:val="0"/>
                <w:sz w:val="21"/>
                <w:szCs w:val="22"/>
                <w:lang w:eastAsia="en-US"/>
              </w:rPr>
              <w:t></w:t>
            </w:r>
            <w:r>
              <w:rPr>
                <w:rFonts w:hint="eastAsia" w:ascii="Times New Roman" w:hAnsi="Times New Roman" w:eastAsia="宋体" w:cs="Times New Roman"/>
                <w:color w:val="auto"/>
                <w:kern w:val="0"/>
                <w:sz w:val="21"/>
                <w:szCs w:val="21"/>
              </w:rPr>
              <w:t xml:space="preserve">选修    </w:t>
            </w:r>
          </w:p>
        </w:tc>
        <w:tc>
          <w:tcPr>
            <w:tcW w:w="2674" w:type="dxa"/>
            <w:gridSpan w:val="4"/>
            <w:vAlign w:val="center"/>
          </w:tcPr>
          <w:p>
            <w:pPr>
              <w:autoSpaceDE w:val="0"/>
              <w:autoSpaceDN w:val="0"/>
              <w:spacing w:before="72" w:after="0"/>
              <w:ind w:left="9"/>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学    分</w:t>
            </w:r>
          </w:p>
        </w:tc>
        <w:tc>
          <w:tcPr>
            <w:tcW w:w="1176" w:type="dxa"/>
            <w:gridSpan w:val="2"/>
            <w:vAlign w:val="center"/>
          </w:tcPr>
          <w:p>
            <w:pPr>
              <w:autoSpaceDE w:val="0"/>
              <w:autoSpaceDN w:val="0"/>
              <w:spacing w:before="72" w:after="0"/>
              <w:ind w:left="9"/>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autoSpaceDE w:val="0"/>
              <w:autoSpaceDN w:val="0"/>
              <w:spacing w:before="72" w:after="0"/>
              <w:ind w:left="100" w:right="93"/>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开课学期</w:t>
            </w:r>
          </w:p>
        </w:tc>
        <w:tc>
          <w:tcPr>
            <w:tcW w:w="1318" w:type="dxa"/>
            <w:gridSpan w:val="2"/>
            <w:vAlign w:val="center"/>
          </w:tcPr>
          <w:p>
            <w:pPr>
              <w:autoSpaceDE w:val="0"/>
              <w:autoSpaceDN w:val="0"/>
              <w:spacing w:before="72" w:after="0"/>
              <w:ind w:left="10"/>
              <w:jc w:val="center"/>
              <w:rPr>
                <w:rFonts w:hint="eastAsia"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202</w:t>
            </w:r>
            <w:r>
              <w:rPr>
                <w:rFonts w:hint="eastAsia" w:ascii="Times New Roman" w:hAnsi="Times New Roman" w:eastAsia="宋体" w:cs="Times New Roman"/>
                <w:color w:val="auto"/>
                <w:kern w:val="0"/>
                <w:sz w:val="21"/>
                <w:szCs w:val="21"/>
              </w:rPr>
              <w:t>5</w:t>
            </w:r>
            <w:r>
              <w:rPr>
                <w:rFonts w:ascii="Times New Roman" w:hAnsi="Times New Roman" w:eastAsia="宋体" w:cs="Times New Roman"/>
                <w:color w:val="auto"/>
                <w:kern w:val="0"/>
                <w:sz w:val="21"/>
                <w:szCs w:val="21"/>
              </w:rPr>
              <w:t>-202</w:t>
            </w:r>
            <w:r>
              <w:rPr>
                <w:rFonts w:hint="eastAsia" w:ascii="Times New Roman" w:hAnsi="Times New Roman" w:eastAsia="宋体" w:cs="Times New Roman"/>
                <w:color w:val="auto"/>
                <w:kern w:val="0"/>
                <w:sz w:val="21"/>
                <w:szCs w:val="21"/>
              </w:rPr>
              <w:t>6学年第一学期</w:t>
            </w:r>
          </w:p>
        </w:tc>
        <w:tc>
          <w:tcPr>
            <w:tcW w:w="871" w:type="dxa"/>
            <w:vAlign w:val="center"/>
          </w:tcPr>
          <w:p>
            <w:pPr>
              <w:autoSpaceDE w:val="0"/>
              <w:autoSpaceDN w:val="0"/>
              <w:spacing w:before="72" w:after="0"/>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总学时</w:t>
            </w:r>
          </w:p>
        </w:tc>
        <w:tc>
          <w:tcPr>
            <w:tcW w:w="1565" w:type="dxa"/>
            <w:gridSpan w:val="2"/>
            <w:vAlign w:val="center"/>
          </w:tcPr>
          <w:p>
            <w:pPr>
              <w:autoSpaceDE w:val="0"/>
              <w:autoSpaceDN w:val="0"/>
              <w:spacing w:before="72" w:after="0"/>
              <w:ind w:left="194"/>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32</w:t>
            </w:r>
          </w:p>
        </w:tc>
        <w:tc>
          <w:tcPr>
            <w:tcW w:w="2674" w:type="dxa"/>
            <w:gridSpan w:val="4"/>
            <w:vAlign w:val="center"/>
          </w:tcPr>
          <w:p>
            <w:pPr>
              <w:autoSpaceDE w:val="0"/>
              <w:autoSpaceDN w:val="0"/>
              <w:spacing w:before="72" w:after="0"/>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其中实践学时</w:t>
            </w:r>
          </w:p>
        </w:tc>
        <w:tc>
          <w:tcPr>
            <w:tcW w:w="1176" w:type="dxa"/>
            <w:gridSpan w:val="2"/>
            <w:vAlign w:val="center"/>
          </w:tcPr>
          <w:p>
            <w:pPr>
              <w:autoSpaceDE w:val="0"/>
              <w:autoSpaceDN w:val="0"/>
              <w:spacing w:before="72" w:after="0"/>
              <w:ind w:left="9"/>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autoSpaceDE w:val="0"/>
              <w:autoSpaceDN w:val="0"/>
              <w:spacing w:before="72" w:after="0"/>
              <w:ind w:left="100" w:right="93"/>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混合式</w:t>
            </w:r>
          </w:p>
          <w:p>
            <w:pPr>
              <w:autoSpaceDE w:val="0"/>
              <w:autoSpaceDN w:val="0"/>
              <w:spacing w:before="72" w:after="0"/>
              <w:ind w:left="100" w:right="93"/>
              <w:jc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课程网址</w:t>
            </w:r>
          </w:p>
        </w:tc>
        <w:tc>
          <w:tcPr>
            <w:tcW w:w="7604" w:type="dxa"/>
            <w:gridSpan w:val="11"/>
            <w:vAlign w:val="center"/>
          </w:tcPr>
          <w:p>
            <w:pPr>
              <w:autoSpaceDE w:val="0"/>
              <w:autoSpaceDN w:val="0"/>
              <w:spacing w:before="72" w:after="0"/>
              <w:ind w:left="9"/>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https://mooc1.chaoxing.com/course/254781152.html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jc w:val="center"/>
        </w:trPr>
        <w:tc>
          <w:tcPr>
            <w:tcW w:w="1301" w:type="dxa"/>
          </w:tcPr>
          <w:p>
            <w:pPr>
              <w:autoSpaceDE w:val="0"/>
              <w:autoSpaceDN w:val="0"/>
              <w:spacing w:before="1" w:after="0"/>
              <w:jc w:val="left"/>
              <w:rPr>
                <w:rFonts w:hint="eastAsia" w:ascii="Times New Roman" w:hAnsi="Times New Roman" w:eastAsia="宋体" w:cs="Times New Roman"/>
                <w:color w:val="auto"/>
                <w:kern w:val="0"/>
                <w:sz w:val="21"/>
                <w:szCs w:val="21"/>
              </w:rPr>
            </w:pPr>
          </w:p>
          <w:p>
            <w:pPr>
              <w:autoSpaceDE w:val="0"/>
              <w:autoSpaceDN w:val="0"/>
              <w:spacing w:before="0" w:after="0"/>
              <w:ind w:left="8"/>
              <w:jc w:val="center"/>
              <w:rPr>
                <w:rFonts w:hint="eastAsia" w:ascii="Times New Roman" w:hAnsi="Times New Roman" w:eastAsia="宋体" w:cs="Times New Roman"/>
                <w:b/>
                <w:color w:val="auto"/>
                <w:kern w:val="0"/>
                <w:sz w:val="21"/>
                <w:szCs w:val="21"/>
              </w:rPr>
            </w:pPr>
            <w:r>
              <w:rPr>
                <w:rFonts w:hint="eastAsia" w:ascii="Times New Roman" w:hAnsi="Times New Roman" w:eastAsia="宋体" w:cs="Times New Roman"/>
                <w:b/>
                <w:color w:val="auto"/>
                <w:w w:val="98"/>
                <w:kern w:val="0"/>
                <w:sz w:val="21"/>
                <w:szCs w:val="21"/>
              </w:rPr>
              <w:t>A</w:t>
            </w:r>
          </w:p>
          <w:p>
            <w:pPr>
              <w:autoSpaceDE w:val="0"/>
              <w:autoSpaceDN w:val="0"/>
              <w:spacing w:before="43" w:after="0"/>
              <w:ind w:left="104" w:right="93"/>
              <w:jc w:val="center"/>
              <w:rPr>
                <w:rFonts w:hint="eastAsia" w:ascii="Times New Roman" w:hAnsi="Times New Roman" w:eastAsia="宋体" w:cs="Times New Roman"/>
                <w:b/>
                <w:color w:val="auto"/>
                <w:kern w:val="0"/>
                <w:sz w:val="21"/>
                <w:szCs w:val="21"/>
              </w:rPr>
            </w:pPr>
            <w:r>
              <w:rPr>
                <w:rFonts w:hint="eastAsia" w:ascii="Times New Roman" w:hAnsi="Times New Roman" w:eastAsia="宋体" w:cs="Times New Roman"/>
                <w:b/>
                <w:color w:val="auto"/>
                <w:kern w:val="0"/>
                <w:sz w:val="21"/>
                <w:szCs w:val="21"/>
              </w:rPr>
              <w:t>先修及后续</w:t>
            </w:r>
          </w:p>
          <w:p>
            <w:pPr>
              <w:autoSpaceDE w:val="0"/>
              <w:autoSpaceDN w:val="0"/>
              <w:spacing w:before="43" w:after="0"/>
              <w:ind w:left="104" w:right="93"/>
              <w:jc w:val="center"/>
              <w:rPr>
                <w:rFonts w:hint="eastAsia" w:ascii="Times New Roman" w:hAnsi="Times New Roman" w:eastAsia="宋体" w:cs="Times New Roman"/>
                <w:b/>
                <w:color w:val="auto"/>
                <w:kern w:val="0"/>
                <w:sz w:val="21"/>
                <w:szCs w:val="21"/>
              </w:rPr>
            </w:pPr>
            <w:r>
              <w:rPr>
                <w:rFonts w:hint="eastAsia" w:ascii="Times New Roman" w:hAnsi="Times New Roman" w:eastAsia="宋体" w:cs="Times New Roman"/>
                <w:b/>
                <w:color w:val="auto"/>
                <w:kern w:val="0"/>
                <w:sz w:val="21"/>
                <w:szCs w:val="21"/>
              </w:rPr>
              <w:t>课程</w:t>
            </w:r>
          </w:p>
        </w:tc>
        <w:tc>
          <w:tcPr>
            <w:tcW w:w="7604" w:type="dxa"/>
            <w:gridSpan w:val="11"/>
          </w:tcPr>
          <w:p>
            <w:pPr>
              <w:autoSpaceDE w:val="0"/>
              <w:autoSpaceDN w:val="0"/>
              <w:spacing w:before="94" w:after="0"/>
              <w:ind w:left="107"/>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先修</w:t>
            </w:r>
            <w:r>
              <w:rPr>
                <w:rFonts w:ascii="Times New Roman" w:hAnsi="Times New Roman" w:eastAsia="宋体" w:cs="Times New Roman"/>
                <w:color w:val="auto"/>
                <w:kern w:val="0"/>
                <w:sz w:val="21"/>
                <w:szCs w:val="21"/>
              </w:rPr>
              <w:t>课程：</w:t>
            </w:r>
            <w:r>
              <w:rPr>
                <w:rFonts w:hint="eastAsia" w:ascii="Times New Roman" w:hAnsi="Times New Roman" w:eastAsia="宋体" w:cs="Times New Roman"/>
                <w:color w:val="auto"/>
                <w:kern w:val="0"/>
                <w:sz w:val="21"/>
                <w:szCs w:val="21"/>
              </w:rPr>
              <w:t>无</w:t>
            </w:r>
          </w:p>
          <w:p>
            <w:pPr>
              <w:autoSpaceDE w:val="0"/>
              <w:autoSpaceDN w:val="0"/>
              <w:spacing w:before="94"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平行</w:t>
            </w:r>
            <w:r>
              <w:rPr>
                <w:rFonts w:ascii="Times New Roman" w:hAnsi="Times New Roman" w:eastAsia="宋体" w:cs="Times New Roman"/>
                <w:color w:val="auto"/>
                <w:kern w:val="0"/>
                <w:sz w:val="21"/>
                <w:szCs w:val="21"/>
              </w:rPr>
              <w:t>课程：</w:t>
            </w:r>
            <w:r>
              <w:rPr>
                <w:rFonts w:hint="eastAsia" w:ascii="Times New Roman" w:hAnsi="Times New Roman" w:eastAsia="宋体" w:cs="Times New Roman"/>
                <w:color w:val="auto"/>
                <w:kern w:val="0"/>
                <w:sz w:val="21"/>
                <w:szCs w:val="21"/>
              </w:rPr>
              <w:t>《政治经济学》、《微观经济学》、《专业导论》等</w:t>
            </w:r>
            <w:r>
              <w:rPr>
                <w:rFonts w:ascii="Times New Roman" w:hAnsi="Times New Roman" w:eastAsia="宋体" w:cs="Times New Roman"/>
                <w:color w:val="auto"/>
                <w:kern w:val="0"/>
                <w:sz w:val="21"/>
                <w:szCs w:val="21"/>
              </w:rPr>
              <w:t>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6" w:hRule="atLeast"/>
          <w:jc w:val="center"/>
        </w:trPr>
        <w:tc>
          <w:tcPr>
            <w:tcW w:w="1301" w:type="dxa"/>
          </w:tcPr>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4" w:after="0"/>
              <w:jc w:val="left"/>
              <w:rPr>
                <w:rFonts w:hint="eastAsia" w:ascii="Times New Roman" w:hAnsi="Times New Roman" w:eastAsia="宋体" w:cs="Times New Roman"/>
                <w:color w:val="auto"/>
                <w:kern w:val="0"/>
                <w:sz w:val="21"/>
                <w:szCs w:val="21"/>
              </w:rPr>
            </w:pPr>
          </w:p>
          <w:p>
            <w:pPr>
              <w:autoSpaceDE w:val="0"/>
              <w:autoSpaceDN w:val="0"/>
              <w:spacing w:before="0" w:after="0"/>
              <w:ind w:left="8"/>
              <w:jc w:val="center"/>
              <w:rPr>
                <w:rFonts w:hint="eastAsia" w:ascii="Times New Roman" w:hAnsi="Times New Roman" w:eastAsia="宋体" w:cs="Times New Roman"/>
                <w:b/>
                <w:color w:val="auto"/>
                <w:kern w:val="0"/>
                <w:sz w:val="21"/>
                <w:szCs w:val="21"/>
              </w:rPr>
            </w:pPr>
            <w:r>
              <w:rPr>
                <w:rFonts w:hint="eastAsia" w:ascii="Times New Roman" w:hAnsi="Times New Roman" w:eastAsia="宋体" w:cs="Times New Roman"/>
                <w:b/>
                <w:color w:val="auto"/>
                <w:w w:val="98"/>
                <w:kern w:val="0"/>
                <w:sz w:val="21"/>
                <w:szCs w:val="21"/>
              </w:rPr>
              <w:t>B</w:t>
            </w:r>
          </w:p>
          <w:p>
            <w:pPr>
              <w:autoSpaceDE w:val="0"/>
              <w:autoSpaceDN w:val="0"/>
              <w:spacing w:before="43" w:after="0"/>
              <w:ind w:right="93"/>
              <w:jc w:val="center"/>
              <w:rPr>
                <w:rFonts w:hint="eastAsia" w:ascii="Times New Roman" w:hAnsi="Times New Roman" w:eastAsia="宋体" w:cs="Times New Roman"/>
                <w:b/>
                <w:color w:val="auto"/>
                <w:kern w:val="0"/>
                <w:sz w:val="21"/>
                <w:szCs w:val="21"/>
              </w:rPr>
            </w:pPr>
            <w:r>
              <w:rPr>
                <w:rFonts w:hint="eastAsia" w:ascii="Times New Roman" w:hAnsi="Times New Roman" w:eastAsia="宋体" w:cs="Times New Roman"/>
                <w:b/>
                <w:color w:val="auto"/>
                <w:kern w:val="0"/>
                <w:sz w:val="21"/>
                <w:szCs w:val="21"/>
              </w:rPr>
              <w:t>课程描述</w:t>
            </w:r>
          </w:p>
        </w:tc>
        <w:tc>
          <w:tcPr>
            <w:tcW w:w="7604" w:type="dxa"/>
            <w:gridSpan w:val="11"/>
          </w:tcPr>
          <w:p>
            <w:pPr>
              <w:autoSpaceDE w:val="0"/>
              <w:autoSpaceDN w:val="0"/>
              <w:spacing w:before="0" w:after="0" w:line="312" w:lineRule="auto"/>
              <w:ind w:left="107" w:right="-29" w:firstLine="48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管理学》是工商管理类各专业的基础必修课，重点讲解管理的一般原理、原则和方法以及中西方管理思想史，并以管理的职能为主线，解析决策、计划、组织、控制、激励、领导、协调以及创新等管理职能的理论、概念、管理规律及各职能运行实施要点。教学过程以课堂教学为主、辅以案例教学及实践教学环节，通过学习管理学基本理论知识、基本知识，使学生具备运用管理理论与方法分析问题和解决问题的基本能力，也就是使学生对企业及其他各类组织中发生的种种生产经营和管理行为形成一个明确的判断，以帮助其分析和解决现实组织中各种低效、无效的管理行为及如何增进组织管理活动的有效性，从而最终增强学生的社会适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jc w:val="center"/>
        </w:trPr>
        <w:tc>
          <w:tcPr>
            <w:tcW w:w="1301" w:type="dxa"/>
          </w:tcPr>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8" w:after="0"/>
              <w:jc w:val="left"/>
              <w:rPr>
                <w:rFonts w:hint="eastAsia" w:ascii="Times New Roman" w:hAnsi="Times New Roman" w:eastAsia="宋体" w:cs="Times New Roman"/>
                <w:color w:val="auto"/>
                <w:kern w:val="0"/>
                <w:sz w:val="21"/>
                <w:szCs w:val="21"/>
              </w:rPr>
            </w:pPr>
          </w:p>
          <w:p>
            <w:pPr>
              <w:autoSpaceDE w:val="0"/>
              <w:autoSpaceDN w:val="0"/>
              <w:spacing w:before="0" w:after="0"/>
              <w:ind w:left="8"/>
              <w:jc w:val="center"/>
              <w:rPr>
                <w:rFonts w:hint="eastAsia" w:ascii="Times New Roman" w:hAnsi="Times New Roman" w:eastAsia="宋体" w:cs="Times New Roman"/>
                <w:b/>
                <w:color w:val="auto"/>
                <w:kern w:val="0"/>
                <w:sz w:val="21"/>
                <w:szCs w:val="21"/>
              </w:rPr>
            </w:pPr>
            <w:r>
              <w:rPr>
                <w:rFonts w:hint="eastAsia" w:ascii="Times New Roman" w:hAnsi="Times New Roman" w:eastAsia="宋体" w:cs="Times New Roman"/>
                <w:b/>
                <w:color w:val="auto"/>
                <w:w w:val="98"/>
                <w:kern w:val="0"/>
                <w:sz w:val="21"/>
                <w:szCs w:val="21"/>
              </w:rPr>
              <w:t>C</w:t>
            </w:r>
          </w:p>
          <w:p>
            <w:pPr>
              <w:autoSpaceDE w:val="0"/>
              <w:autoSpaceDN w:val="0"/>
              <w:spacing w:before="43" w:after="0"/>
              <w:ind w:right="7"/>
              <w:jc w:val="center"/>
              <w:rPr>
                <w:rFonts w:hint="eastAsia" w:ascii="Times New Roman" w:hAnsi="Times New Roman" w:eastAsia="宋体" w:cs="Times New Roman"/>
                <w:b/>
                <w:color w:val="auto"/>
                <w:kern w:val="0"/>
                <w:sz w:val="21"/>
                <w:szCs w:val="21"/>
              </w:rPr>
            </w:pPr>
            <w:r>
              <w:rPr>
                <w:rFonts w:hint="eastAsia" w:ascii="Times New Roman" w:hAnsi="Times New Roman" w:eastAsia="宋体" w:cs="Times New Roman"/>
                <w:b/>
                <w:color w:val="auto"/>
                <w:kern w:val="0"/>
                <w:sz w:val="21"/>
                <w:szCs w:val="21"/>
              </w:rPr>
              <w:t>课程目标</w:t>
            </w:r>
          </w:p>
        </w:tc>
        <w:tc>
          <w:tcPr>
            <w:tcW w:w="7604" w:type="dxa"/>
            <w:gridSpan w:val="11"/>
          </w:tcPr>
          <w:p>
            <w:pPr>
              <w:autoSpaceDE w:val="0"/>
              <w:autoSpaceDN w:val="0"/>
              <w:spacing w:before="142" w:after="0"/>
              <w:ind w:left="35"/>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（一）知识</w:t>
            </w:r>
          </w:p>
          <w:p>
            <w:pPr>
              <w:autoSpaceDE w:val="0"/>
              <w:autoSpaceDN w:val="0"/>
              <w:spacing w:before="93" w:after="0" w:line="312" w:lineRule="auto"/>
              <w:ind w:left="894" w:right="166" w:hanging="24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1.</w:t>
            </w:r>
            <w:r>
              <w:rPr>
                <w:rFonts w:hint="eastAsia" w:ascii="Times New Roman" w:hAnsi="Times New Roman" w:eastAsia="仿宋" w:cs="Times New Roman"/>
                <w:color w:val="000000"/>
                <w:kern w:val="0"/>
                <w:szCs w:val="21"/>
              </w:rPr>
              <w:t xml:space="preserve"> </w:t>
            </w:r>
            <w:r>
              <w:rPr>
                <w:rFonts w:hint="eastAsia" w:ascii="Times New Roman" w:hAnsi="Times New Roman" w:eastAsia="宋体" w:cs="Times New Roman"/>
                <w:color w:val="auto"/>
                <w:kern w:val="0"/>
                <w:sz w:val="21"/>
                <w:szCs w:val="21"/>
              </w:rPr>
              <w:t>掌握管理学一般理论、基本知识及现代管理理论</w:t>
            </w:r>
          </w:p>
          <w:p>
            <w:pPr>
              <w:autoSpaceDE w:val="0"/>
              <w:autoSpaceDN w:val="0"/>
              <w:spacing w:before="0" w:after="0" w:line="307" w:lineRule="exact"/>
              <w:ind w:left="659"/>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2.</w:t>
            </w:r>
            <w:r>
              <w:rPr>
                <w:rFonts w:hint="eastAsia" w:ascii="Times New Roman" w:hAnsi="Times New Roman" w:eastAsia="仿宋" w:cs="Times New Roman"/>
                <w:color w:val="auto"/>
                <w:kern w:val="0"/>
                <w:szCs w:val="22"/>
              </w:rPr>
              <w:t xml:space="preserve"> </w:t>
            </w:r>
            <w:r>
              <w:rPr>
                <w:rFonts w:hint="eastAsia" w:ascii="Times New Roman" w:hAnsi="Times New Roman" w:eastAsia="宋体" w:cs="Times New Roman"/>
                <w:color w:val="auto"/>
                <w:kern w:val="0"/>
                <w:sz w:val="21"/>
                <w:szCs w:val="21"/>
              </w:rPr>
              <w:t>掌握计划、决策、组织、激励、领导、协调、控制以及创新等管理职能的知识及各职能运行实施的方法</w:t>
            </w:r>
          </w:p>
          <w:p>
            <w:pPr>
              <w:autoSpaceDE w:val="0"/>
              <w:autoSpaceDN w:val="0"/>
              <w:spacing w:before="124" w:after="0"/>
              <w:ind w:left="35"/>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（二）能力</w:t>
            </w:r>
          </w:p>
          <w:p>
            <w:pPr>
              <w:autoSpaceDE w:val="0"/>
              <w:autoSpaceDN w:val="0"/>
              <w:spacing w:before="91" w:after="0"/>
              <w:ind w:left="659"/>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3.</w:t>
            </w:r>
            <w:r>
              <w:rPr>
                <w:rFonts w:hint="eastAsia" w:ascii="Times New Roman" w:hAnsi="Times New Roman" w:eastAsia="仿宋" w:cs="Times New Roman"/>
                <w:color w:val="auto"/>
                <w:kern w:val="0"/>
                <w:szCs w:val="22"/>
              </w:rPr>
              <w:t xml:space="preserve"> </w:t>
            </w:r>
            <w:r>
              <w:rPr>
                <w:rFonts w:hint="eastAsia" w:ascii="Times New Roman" w:hAnsi="Times New Roman" w:eastAsia="宋体" w:cs="Times New Roman"/>
                <w:color w:val="auto"/>
                <w:kern w:val="0"/>
                <w:sz w:val="21"/>
                <w:szCs w:val="21"/>
              </w:rPr>
              <w:t>具备运用管理理论与方法分析问题和解决问题的基本能力</w:t>
            </w:r>
          </w:p>
          <w:p>
            <w:pPr>
              <w:autoSpaceDE w:val="0"/>
              <w:autoSpaceDN w:val="0"/>
              <w:spacing w:before="94" w:after="0"/>
              <w:ind w:left="659"/>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4.</w:t>
            </w:r>
            <w:r>
              <w:rPr>
                <w:rFonts w:hint="eastAsia" w:ascii="Times New Roman" w:hAnsi="Times New Roman" w:eastAsia="仿宋" w:cs="Times New Roman"/>
                <w:color w:val="auto"/>
                <w:kern w:val="0"/>
                <w:szCs w:val="22"/>
              </w:rPr>
              <w:t xml:space="preserve"> </w:t>
            </w:r>
            <w:r>
              <w:rPr>
                <w:rFonts w:hint="eastAsia" w:ascii="Times New Roman" w:hAnsi="Times New Roman" w:eastAsia="宋体" w:cs="Times New Roman"/>
                <w:color w:val="auto"/>
                <w:kern w:val="0"/>
                <w:sz w:val="21"/>
                <w:szCs w:val="21"/>
              </w:rPr>
              <w:t>具备管理活动中计划与决策的能力、组织与人事的能力、领导与沟通的能力和控制与信息处理的能力</w:t>
            </w:r>
          </w:p>
          <w:p>
            <w:pPr>
              <w:autoSpaceDE w:val="0"/>
              <w:autoSpaceDN w:val="0"/>
              <w:spacing w:before="91" w:after="0"/>
              <w:ind w:left="587" w:firstLine="105" w:firstLineChars="5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5. 具备组织管理团队协作能力和管理工作基本的社会担当</w:t>
            </w:r>
          </w:p>
          <w:p>
            <w:pPr>
              <w:autoSpaceDE w:val="0"/>
              <w:autoSpaceDN w:val="0"/>
              <w:spacing w:before="124" w:after="0"/>
              <w:ind w:left="35"/>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（三）素养</w:t>
            </w:r>
          </w:p>
          <w:p>
            <w:pPr>
              <w:autoSpaceDE w:val="0"/>
              <w:autoSpaceDN w:val="0"/>
              <w:spacing w:before="91" w:after="0"/>
              <w:ind w:left="587" w:firstLine="105" w:firstLineChars="50"/>
              <w:jc w:val="left"/>
              <w:rPr>
                <w:rFonts w:hint="eastAsia"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6</w:t>
            </w: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rPr>
              <w:t>具备组织管理工作的专业与道德素养</w:t>
            </w:r>
          </w:p>
          <w:p>
            <w:pPr>
              <w:autoSpaceDE w:val="0"/>
              <w:autoSpaceDN w:val="0"/>
              <w:spacing w:before="125" w:after="0" w:line="312" w:lineRule="auto"/>
              <w:ind w:right="23"/>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b/>
                <w:bCs/>
                <w:color w:val="auto"/>
                <w:kern w:val="0"/>
                <w:sz w:val="21"/>
                <w:szCs w:val="21"/>
              </w:rPr>
              <w:t>【注】</w:t>
            </w:r>
            <w:r>
              <w:rPr>
                <w:rFonts w:hint="eastAsia" w:ascii="Times New Roman" w:hAnsi="Times New Roman" w:eastAsia="宋体" w:cs="Times New Roman"/>
                <w:bCs/>
                <w:color w:val="auto"/>
                <w:kern w:val="0"/>
                <w:sz w:val="21"/>
                <w:szCs w:val="21"/>
              </w:rPr>
              <w:t>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autoSpaceDE w:val="0"/>
              <w:autoSpaceDN w:val="0"/>
              <w:spacing w:before="0" w:after="0"/>
              <w:jc w:val="center"/>
              <w:rPr>
                <w:rFonts w:hint="eastAsia" w:ascii="Times New Roman" w:hAnsi="Times New Roman" w:eastAsia="仿宋" w:cs="Times New Roman"/>
                <w:b/>
                <w:color w:val="auto"/>
                <w:w w:val="98"/>
                <w:kern w:val="0"/>
                <w:sz w:val="21"/>
                <w:szCs w:val="22"/>
              </w:rPr>
            </w:pPr>
            <w:r>
              <w:rPr>
                <w:rFonts w:ascii="Times New Roman" w:hAnsi="Times New Roman" w:eastAsia="仿宋" w:cs="Times New Roman"/>
                <w:b/>
                <w:color w:val="auto"/>
                <w:w w:val="98"/>
                <w:kern w:val="0"/>
                <w:sz w:val="21"/>
                <w:szCs w:val="22"/>
              </w:rPr>
              <w:t>D</w:t>
            </w:r>
          </w:p>
          <w:p>
            <w:pPr>
              <w:autoSpaceDE w:val="0"/>
              <w:autoSpaceDN w:val="0"/>
              <w:spacing w:before="0" w:after="0"/>
              <w:jc w:val="center"/>
              <w:rPr>
                <w:rFonts w:hint="eastAsia" w:ascii="Times New Roman" w:hAnsi="Times New Roman" w:eastAsia="宋体" w:cs="Times New Roman"/>
                <w:b/>
                <w:color w:val="auto"/>
                <w:kern w:val="0"/>
                <w:sz w:val="21"/>
                <w:szCs w:val="22"/>
              </w:rPr>
            </w:pPr>
            <w:r>
              <w:rPr>
                <w:rFonts w:hint="eastAsia" w:ascii="Times New Roman" w:hAnsi="Times New Roman" w:eastAsia="宋体" w:cs="Times New Roman"/>
                <w:b/>
                <w:color w:val="auto"/>
                <w:kern w:val="0"/>
                <w:sz w:val="21"/>
                <w:szCs w:val="22"/>
              </w:rPr>
              <w:t>课程目标与</w:t>
            </w:r>
          </w:p>
          <w:p>
            <w:pPr>
              <w:autoSpaceDE w:val="0"/>
              <w:autoSpaceDN w:val="0"/>
              <w:spacing w:before="0" w:after="0"/>
              <w:jc w:val="center"/>
              <w:rPr>
                <w:rFonts w:hint="eastAsia" w:ascii="Times New Roman" w:hAnsi="Times New Roman" w:eastAsia="宋体" w:cs="Times New Roman"/>
                <w:b/>
                <w:color w:val="auto"/>
                <w:kern w:val="0"/>
                <w:sz w:val="21"/>
                <w:szCs w:val="22"/>
              </w:rPr>
            </w:pPr>
            <w:r>
              <w:rPr>
                <w:rFonts w:hint="eastAsia" w:ascii="Times New Roman" w:hAnsi="Times New Roman" w:eastAsia="宋体" w:cs="Times New Roman"/>
                <w:b/>
                <w:color w:val="auto"/>
                <w:kern w:val="0"/>
                <w:sz w:val="21"/>
                <w:szCs w:val="22"/>
              </w:rPr>
              <w:t>毕业要求的</w:t>
            </w:r>
          </w:p>
          <w:p>
            <w:pPr>
              <w:autoSpaceDE w:val="0"/>
              <w:autoSpaceDN w:val="0"/>
              <w:spacing w:before="43" w:after="0"/>
              <w:ind w:right="7"/>
              <w:jc w:val="center"/>
              <w:rPr>
                <w:rFonts w:hint="eastAsia" w:ascii="Times New Roman" w:hAnsi="Times New Roman" w:eastAsia="宋体" w:cs="Times New Roman"/>
                <w:b/>
                <w:color w:val="auto"/>
                <w:kern w:val="0"/>
                <w:sz w:val="21"/>
                <w:szCs w:val="21"/>
              </w:rPr>
            </w:pPr>
            <w:r>
              <w:rPr>
                <w:rFonts w:hint="eastAsia" w:ascii="Times New Roman" w:hAnsi="Times New Roman" w:eastAsia="宋体" w:cs="Times New Roman"/>
                <w:b/>
                <w:color w:val="auto"/>
                <w:kern w:val="0"/>
                <w:sz w:val="21"/>
                <w:szCs w:val="22"/>
              </w:rPr>
              <w:t>对应关系</w:t>
            </w:r>
          </w:p>
        </w:tc>
        <w:tc>
          <w:tcPr>
            <w:tcW w:w="2189" w:type="dxa"/>
            <w:gridSpan w:val="3"/>
            <w:vAlign w:val="center"/>
          </w:tcPr>
          <w:p>
            <w:pPr>
              <w:autoSpaceDE w:val="0"/>
              <w:autoSpaceDN w:val="0"/>
              <w:spacing w:before="86" w:after="0"/>
              <w:ind w:left="114"/>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毕业要求</w:t>
            </w:r>
          </w:p>
        </w:tc>
        <w:tc>
          <w:tcPr>
            <w:tcW w:w="2879" w:type="dxa"/>
            <w:gridSpan w:val="4"/>
            <w:vAlign w:val="center"/>
          </w:tcPr>
          <w:p>
            <w:pPr>
              <w:autoSpaceDE w:val="0"/>
              <w:autoSpaceDN w:val="0"/>
              <w:spacing w:before="86" w:after="0"/>
              <w:ind w:left="115"/>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毕业要求指标点</w:t>
            </w:r>
          </w:p>
        </w:tc>
        <w:tc>
          <w:tcPr>
            <w:tcW w:w="2536" w:type="dxa"/>
            <w:gridSpan w:val="4"/>
            <w:vAlign w:val="center"/>
          </w:tcPr>
          <w:p>
            <w:pPr>
              <w:autoSpaceDE w:val="0"/>
              <w:autoSpaceDN w:val="0"/>
              <w:spacing w:before="86" w:after="0"/>
              <w:ind w:left="96" w:right="67"/>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autoSpaceDE w:val="0"/>
              <w:autoSpaceDN w:val="0"/>
              <w:spacing w:before="43" w:after="0"/>
              <w:ind w:right="7"/>
              <w:jc w:val="center"/>
              <w:rPr>
                <w:rFonts w:hint="eastAsia" w:ascii="Times New Roman" w:hAnsi="Times New Roman" w:eastAsia="宋体" w:cs="Times New Roman"/>
                <w:b/>
                <w:color w:val="auto"/>
                <w:kern w:val="0"/>
                <w:sz w:val="21"/>
                <w:szCs w:val="21"/>
              </w:rPr>
            </w:pPr>
          </w:p>
        </w:tc>
        <w:tc>
          <w:tcPr>
            <w:tcW w:w="2189" w:type="dxa"/>
            <w:gridSpan w:val="3"/>
            <w:vAlign w:val="center"/>
          </w:tcPr>
          <w:p>
            <w:pPr>
              <w:autoSpaceDE w:val="0"/>
              <w:autoSpaceDN w:val="0"/>
              <w:spacing w:before="0" w:after="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1．专业知能</w:t>
            </w:r>
          </w:p>
          <w:p>
            <w:pPr>
              <w:autoSpaceDE w:val="0"/>
              <w:autoSpaceDN w:val="0"/>
              <w:spacing w:before="0" w:after="0"/>
              <w:jc w:val="left"/>
              <w:rPr>
                <w:rFonts w:hint="eastAsia" w:ascii="宋体" w:hAnsi="宋体" w:eastAsia="宋体" w:cs="宋体"/>
                <w:color w:val="auto"/>
                <w:kern w:val="0"/>
                <w:sz w:val="21"/>
                <w:szCs w:val="21"/>
              </w:rPr>
            </w:pPr>
          </w:p>
          <w:p>
            <w:pPr>
              <w:autoSpaceDE w:val="0"/>
              <w:autoSpaceDN w:val="0"/>
              <w:spacing w:before="0" w:after="0"/>
              <w:jc w:val="left"/>
              <w:rPr>
                <w:rFonts w:hint="eastAsia" w:ascii="宋体" w:hAnsi="宋体" w:eastAsia="宋体" w:cs="宋体"/>
                <w:color w:val="auto"/>
                <w:kern w:val="0"/>
                <w:sz w:val="21"/>
                <w:szCs w:val="21"/>
              </w:rPr>
            </w:pPr>
          </w:p>
        </w:tc>
        <w:tc>
          <w:tcPr>
            <w:tcW w:w="2879" w:type="dxa"/>
            <w:gridSpan w:val="4"/>
            <w:vAlign w:val="center"/>
          </w:tcPr>
          <w:p>
            <w:pPr>
              <w:autoSpaceDE w:val="0"/>
              <w:autoSpaceDN w:val="0"/>
              <w:spacing w:before="0" w:after="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掌握经贸管理发展趋势，具备终身学习，持续发展的能力；</w:t>
            </w:r>
          </w:p>
          <w:p>
            <w:pPr>
              <w:autoSpaceDE w:val="0"/>
              <w:autoSpaceDN w:val="0"/>
              <w:spacing w:before="0" w:after="0"/>
              <w:jc w:val="left"/>
              <w:rPr>
                <w:rFonts w:hint="eastAsia" w:ascii="宋体" w:hAnsi="宋体" w:eastAsia="宋体" w:cs="宋体"/>
                <w:color w:val="auto"/>
                <w:kern w:val="0"/>
                <w:sz w:val="21"/>
                <w:szCs w:val="21"/>
              </w:rPr>
            </w:pPr>
          </w:p>
        </w:tc>
        <w:tc>
          <w:tcPr>
            <w:tcW w:w="2536" w:type="dxa"/>
            <w:gridSpan w:val="4"/>
            <w:vAlign w:val="center"/>
          </w:tcPr>
          <w:p>
            <w:pPr>
              <w:autoSpaceDE w:val="0"/>
              <w:autoSpaceDN w:val="0"/>
              <w:spacing w:before="0" w:after="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课程目标1、2、3、4、5、6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autoSpaceDE w:val="0"/>
              <w:autoSpaceDN w:val="0"/>
              <w:spacing w:before="43" w:after="0"/>
              <w:ind w:right="7"/>
              <w:jc w:val="center"/>
              <w:rPr>
                <w:rFonts w:hint="eastAsia" w:ascii="Times New Roman" w:hAnsi="Times New Roman" w:eastAsia="宋体" w:cs="Times New Roman"/>
                <w:b/>
                <w:color w:val="auto"/>
                <w:kern w:val="0"/>
                <w:sz w:val="21"/>
                <w:szCs w:val="21"/>
              </w:rPr>
            </w:pPr>
          </w:p>
        </w:tc>
        <w:tc>
          <w:tcPr>
            <w:tcW w:w="2189" w:type="dxa"/>
            <w:gridSpan w:val="3"/>
            <w:vAlign w:val="center"/>
          </w:tcPr>
          <w:p>
            <w:pPr>
              <w:autoSpaceDE w:val="0"/>
              <w:autoSpaceDN w:val="0"/>
              <w:spacing w:before="0" w:after="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2．实务技能</w:t>
            </w:r>
          </w:p>
        </w:tc>
        <w:tc>
          <w:tcPr>
            <w:tcW w:w="2879" w:type="dxa"/>
            <w:gridSpan w:val="4"/>
            <w:vAlign w:val="center"/>
          </w:tcPr>
          <w:p>
            <w:pPr>
              <w:autoSpaceDE w:val="0"/>
              <w:autoSpaceDN w:val="0"/>
              <w:spacing w:before="125" w:after="0"/>
              <w:ind w:right="23"/>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具备职场所需的专业实务技术</w:t>
            </w:r>
          </w:p>
        </w:tc>
        <w:tc>
          <w:tcPr>
            <w:tcW w:w="2536" w:type="dxa"/>
            <w:gridSpan w:val="4"/>
            <w:vAlign w:val="center"/>
          </w:tcPr>
          <w:p>
            <w:pPr>
              <w:autoSpaceDE w:val="0"/>
              <w:autoSpaceDN w:val="0"/>
              <w:spacing w:before="125" w:after="0"/>
              <w:ind w:right="23"/>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课程目标1、2、3、4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autoSpaceDE w:val="0"/>
              <w:autoSpaceDN w:val="0"/>
              <w:spacing w:before="43" w:after="0"/>
              <w:ind w:right="7"/>
              <w:jc w:val="center"/>
              <w:rPr>
                <w:rFonts w:hint="eastAsia" w:ascii="Times New Roman" w:hAnsi="Times New Roman" w:eastAsia="宋体" w:cs="Times New Roman"/>
                <w:b/>
                <w:color w:val="auto"/>
                <w:kern w:val="0"/>
                <w:sz w:val="21"/>
                <w:szCs w:val="21"/>
              </w:rPr>
            </w:pPr>
          </w:p>
        </w:tc>
        <w:tc>
          <w:tcPr>
            <w:tcW w:w="2189" w:type="dxa"/>
            <w:gridSpan w:val="3"/>
            <w:vAlign w:val="center"/>
          </w:tcPr>
          <w:p>
            <w:pPr>
              <w:autoSpaceDE w:val="0"/>
              <w:autoSpaceDN w:val="0"/>
              <w:spacing w:before="0" w:after="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3.应用创新</w:t>
            </w:r>
          </w:p>
        </w:tc>
        <w:tc>
          <w:tcPr>
            <w:tcW w:w="2879" w:type="dxa"/>
            <w:gridSpan w:val="4"/>
            <w:vAlign w:val="center"/>
          </w:tcPr>
          <w:p>
            <w:pPr>
              <w:autoSpaceDE w:val="0"/>
              <w:autoSpaceDN w:val="0"/>
              <w:spacing w:before="125" w:after="0"/>
              <w:ind w:right="23"/>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具有发掘、分析、应用研究成果解决问题的能力。具备较强的创新或创业能力</w:t>
            </w:r>
          </w:p>
        </w:tc>
        <w:tc>
          <w:tcPr>
            <w:tcW w:w="2536" w:type="dxa"/>
            <w:gridSpan w:val="4"/>
            <w:vAlign w:val="center"/>
          </w:tcPr>
          <w:p>
            <w:pPr>
              <w:autoSpaceDE w:val="0"/>
              <w:autoSpaceDN w:val="0"/>
              <w:spacing w:before="125" w:after="0"/>
              <w:ind w:right="23"/>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课程目标3、4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autoSpaceDE w:val="0"/>
              <w:autoSpaceDN w:val="0"/>
              <w:spacing w:before="43" w:after="0"/>
              <w:ind w:right="7"/>
              <w:jc w:val="center"/>
              <w:rPr>
                <w:rFonts w:hint="eastAsia" w:ascii="Times New Roman" w:hAnsi="Times New Roman" w:eastAsia="宋体" w:cs="Times New Roman"/>
                <w:b/>
                <w:color w:val="auto"/>
                <w:kern w:val="0"/>
                <w:sz w:val="21"/>
                <w:szCs w:val="21"/>
              </w:rPr>
            </w:pPr>
          </w:p>
        </w:tc>
        <w:tc>
          <w:tcPr>
            <w:tcW w:w="2189" w:type="dxa"/>
            <w:gridSpan w:val="3"/>
            <w:vAlign w:val="center"/>
          </w:tcPr>
          <w:p>
            <w:pPr>
              <w:autoSpaceDE w:val="0"/>
              <w:autoSpaceDN w:val="0"/>
              <w:spacing w:before="0" w:after="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4.协作整合</w:t>
            </w:r>
          </w:p>
        </w:tc>
        <w:tc>
          <w:tcPr>
            <w:tcW w:w="2879" w:type="dxa"/>
            <w:gridSpan w:val="4"/>
            <w:vAlign w:val="center"/>
          </w:tcPr>
          <w:p>
            <w:pPr>
              <w:autoSpaceDE w:val="0"/>
              <w:autoSpaceDN w:val="0"/>
              <w:spacing w:before="125" w:after="0"/>
              <w:ind w:right="23"/>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具备良好的沟通、协作能力，具有跨领域统筹、整合能力</w:t>
            </w:r>
          </w:p>
        </w:tc>
        <w:tc>
          <w:tcPr>
            <w:tcW w:w="2536" w:type="dxa"/>
            <w:gridSpan w:val="4"/>
            <w:vAlign w:val="center"/>
          </w:tcPr>
          <w:p>
            <w:pPr>
              <w:autoSpaceDE w:val="0"/>
              <w:autoSpaceDN w:val="0"/>
              <w:spacing w:before="125" w:after="0"/>
              <w:ind w:right="23"/>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课程目标3、4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autoSpaceDE w:val="0"/>
              <w:autoSpaceDN w:val="0"/>
              <w:spacing w:before="43" w:after="0"/>
              <w:ind w:right="7"/>
              <w:jc w:val="center"/>
              <w:rPr>
                <w:rFonts w:hint="eastAsia" w:ascii="Times New Roman" w:hAnsi="Times New Roman" w:eastAsia="宋体" w:cs="Times New Roman"/>
                <w:b/>
                <w:color w:val="auto"/>
                <w:kern w:val="0"/>
                <w:sz w:val="21"/>
                <w:szCs w:val="21"/>
              </w:rPr>
            </w:pPr>
          </w:p>
        </w:tc>
        <w:tc>
          <w:tcPr>
            <w:tcW w:w="2189" w:type="dxa"/>
            <w:gridSpan w:val="3"/>
            <w:vAlign w:val="center"/>
          </w:tcPr>
          <w:p>
            <w:pPr>
              <w:autoSpaceDE w:val="0"/>
              <w:autoSpaceDN w:val="0"/>
              <w:spacing w:before="0" w:after="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5.社会责任</w:t>
            </w:r>
          </w:p>
        </w:tc>
        <w:tc>
          <w:tcPr>
            <w:tcW w:w="2879" w:type="dxa"/>
            <w:gridSpan w:val="4"/>
            <w:vAlign w:val="center"/>
          </w:tcPr>
          <w:p>
            <w:pPr>
              <w:autoSpaceDE w:val="0"/>
              <w:autoSpaceDN w:val="0"/>
              <w:spacing w:before="125" w:after="0"/>
              <w:ind w:right="23"/>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具备良好人文精神和职业素养、具备绿色发展理念和实践</w:t>
            </w:r>
          </w:p>
        </w:tc>
        <w:tc>
          <w:tcPr>
            <w:tcW w:w="2536" w:type="dxa"/>
            <w:gridSpan w:val="4"/>
            <w:vAlign w:val="center"/>
          </w:tcPr>
          <w:p>
            <w:pPr>
              <w:autoSpaceDE w:val="0"/>
              <w:autoSpaceDN w:val="0"/>
              <w:spacing w:before="125" w:after="0"/>
              <w:ind w:right="23"/>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课程目标5、6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autoSpaceDE w:val="0"/>
              <w:autoSpaceDN w:val="0"/>
              <w:spacing w:before="152" w:after="0"/>
              <w:ind w:left="8"/>
              <w:jc w:val="center"/>
              <w:rPr>
                <w:rFonts w:hint="eastAsia" w:ascii="Times New Roman" w:hAnsi="Times New Roman" w:eastAsia="仿宋" w:cs="Times New Roman"/>
                <w:b/>
                <w:color w:val="auto"/>
                <w:kern w:val="0"/>
                <w:sz w:val="21"/>
                <w:szCs w:val="22"/>
              </w:rPr>
            </w:pPr>
            <w:r>
              <w:rPr>
                <w:rFonts w:ascii="Times New Roman" w:hAnsi="Times New Roman" w:eastAsia="仿宋" w:cs="Times New Roman"/>
                <w:b/>
                <w:color w:val="auto"/>
                <w:w w:val="98"/>
                <w:kern w:val="0"/>
                <w:sz w:val="21"/>
                <w:szCs w:val="22"/>
              </w:rPr>
              <w:t>E</w:t>
            </w:r>
          </w:p>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
                <w:color w:val="auto"/>
                <w:kern w:val="0"/>
                <w:sz w:val="21"/>
                <w:szCs w:val="22"/>
              </w:rPr>
              <w:t>教学内容</w:t>
            </w:r>
          </w:p>
        </w:tc>
        <w:tc>
          <w:tcPr>
            <w:tcW w:w="5068" w:type="dxa"/>
            <w:gridSpan w:val="7"/>
            <w:vMerge w:val="restart"/>
            <w:vAlign w:val="center"/>
          </w:tcPr>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章节内容</w:t>
            </w:r>
          </w:p>
        </w:tc>
        <w:tc>
          <w:tcPr>
            <w:tcW w:w="2536" w:type="dxa"/>
            <w:gridSpan w:val="4"/>
            <w:vAlign w:val="center"/>
          </w:tcPr>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Cs/>
                <w:color w:val="auto"/>
                <w:kern w:val="0"/>
                <w:sz w:val="21"/>
                <w:szCs w:val="22"/>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autoSpaceDE w:val="0"/>
              <w:autoSpaceDN w:val="0"/>
              <w:spacing w:before="125" w:after="0" w:line="312" w:lineRule="auto"/>
              <w:ind w:right="23"/>
              <w:jc w:val="center"/>
              <w:rPr>
                <w:rFonts w:hint="eastAsia" w:ascii="Times New Roman" w:hAnsi="Times New Roman" w:eastAsia="仿宋" w:cs="Times New Roman"/>
                <w:color w:val="auto"/>
                <w:kern w:val="0"/>
                <w:szCs w:val="22"/>
              </w:rPr>
            </w:pPr>
          </w:p>
        </w:tc>
        <w:tc>
          <w:tcPr>
            <w:tcW w:w="5068" w:type="dxa"/>
            <w:gridSpan w:val="7"/>
            <w:vMerge w:val="continue"/>
            <w:vAlign w:val="center"/>
          </w:tcPr>
          <w:p>
            <w:pPr>
              <w:autoSpaceDE w:val="0"/>
              <w:autoSpaceDN w:val="0"/>
              <w:spacing w:before="125" w:after="0" w:line="312" w:lineRule="auto"/>
              <w:ind w:right="23"/>
              <w:jc w:val="center"/>
              <w:rPr>
                <w:rFonts w:hint="eastAsia" w:ascii="Times New Roman" w:hAnsi="Times New Roman" w:eastAsia="仿宋" w:cs="Times New Roman"/>
                <w:color w:val="auto"/>
                <w:kern w:val="0"/>
                <w:szCs w:val="22"/>
              </w:rPr>
            </w:pPr>
          </w:p>
        </w:tc>
        <w:tc>
          <w:tcPr>
            <w:tcW w:w="884" w:type="dxa"/>
            <w:vAlign w:val="center"/>
          </w:tcPr>
          <w:p>
            <w:pPr>
              <w:autoSpaceDE w:val="0"/>
              <w:autoSpaceDN w:val="0"/>
              <w:spacing w:before="44" w:after="0"/>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Cs/>
                <w:color w:val="auto"/>
                <w:kern w:val="0"/>
                <w:sz w:val="21"/>
                <w:szCs w:val="22"/>
              </w:rPr>
              <w:t>理论</w:t>
            </w:r>
          </w:p>
        </w:tc>
        <w:tc>
          <w:tcPr>
            <w:tcW w:w="850" w:type="dxa"/>
            <w:gridSpan w:val="2"/>
            <w:vAlign w:val="center"/>
          </w:tcPr>
          <w:p>
            <w:pPr>
              <w:autoSpaceDE w:val="0"/>
              <w:autoSpaceDN w:val="0"/>
              <w:spacing w:before="44" w:after="0"/>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Cs/>
                <w:color w:val="auto"/>
                <w:kern w:val="0"/>
                <w:sz w:val="21"/>
                <w:szCs w:val="22"/>
              </w:rPr>
              <w:t>实践</w:t>
            </w:r>
          </w:p>
        </w:tc>
        <w:tc>
          <w:tcPr>
            <w:tcW w:w="802" w:type="dxa"/>
            <w:vAlign w:val="center"/>
          </w:tcPr>
          <w:p>
            <w:pPr>
              <w:autoSpaceDE w:val="0"/>
              <w:autoSpaceDN w:val="0"/>
              <w:spacing w:before="44" w:after="0"/>
              <w:ind w:right="89"/>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Cs/>
                <w:color w:val="auto"/>
                <w:kern w:val="0"/>
                <w:sz w:val="21"/>
                <w:szCs w:val="22"/>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仿宋" w:cs="Times New Roman"/>
                <w:color w:val="auto"/>
                <w:kern w:val="0"/>
                <w:szCs w:val="22"/>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绪论</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第一章  管理导论</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第二章  管理理论的历史演变</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第三章  决策与决策过程</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第四章  环境分析与理性决策</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第五章  决策的实施与调整</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第六章  组织设计</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第七章  人员配备</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第八章  组织文化</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第九章  领导的一般理论</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第十章  激励</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3</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第十一章  沟通</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2</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第十二章  控制的类型与过程</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1</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第十三章  控制的方法与技术</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2</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第十四章  风险控制与危机管理</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1</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第十五章  创新原理</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1</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068" w:type="dxa"/>
            <w:gridSpan w:val="7"/>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第十六章  组织创新</w:t>
            </w:r>
          </w:p>
        </w:tc>
        <w:tc>
          <w:tcPr>
            <w:tcW w:w="884"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2</w:t>
            </w:r>
          </w:p>
        </w:tc>
        <w:tc>
          <w:tcPr>
            <w:tcW w:w="850" w:type="dxa"/>
            <w:gridSpan w:val="2"/>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p>
        </w:tc>
        <w:tc>
          <w:tcPr>
            <w:tcW w:w="802" w:type="dxa"/>
            <w:vAlign w:val="center"/>
          </w:tcPr>
          <w:p>
            <w:pPr>
              <w:adjustRightInd w:val="0"/>
              <w:snapToGrid w:val="0"/>
              <w:spacing w:before="0" w:after="0"/>
              <w:jc w:val="center"/>
              <w:textAlignment w:val="baseline"/>
              <w:rPr>
                <w:rFonts w:hint="eastAsia" w:ascii="Times New Roman" w:hAnsi="Times New Roman" w:eastAsia="宋体" w:cs="Times New Roman"/>
                <w:color w:val="000000"/>
                <w:kern w:val="0"/>
                <w:sz w:val="21"/>
                <w:szCs w:val="21"/>
                <w:lang w:eastAsia="zh-TW"/>
              </w:rPr>
            </w:pPr>
            <w:r>
              <w:rPr>
                <w:rFonts w:ascii="Times New Roman" w:hAnsi="Times New Roman" w:eastAsia="宋体" w:cs="Times New Roman"/>
                <w:color w:val="000000"/>
                <w:kern w:val="0"/>
                <w:sz w:val="21"/>
                <w:szCs w:val="21"/>
                <w:lang w:eastAsia="zh-TW"/>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p>
        </w:tc>
        <w:tc>
          <w:tcPr>
            <w:tcW w:w="5068" w:type="dxa"/>
            <w:gridSpan w:val="7"/>
          </w:tcPr>
          <w:p>
            <w:pPr>
              <w:autoSpaceDE w:val="0"/>
              <w:autoSpaceDN w:val="0"/>
              <w:spacing w:before="125" w:after="0" w:line="312" w:lineRule="auto"/>
              <w:ind w:right="23"/>
              <w:jc w:val="center"/>
              <w:rPr>
                <w:rFonts w:hint="eastAsia" w:ascii="Times New Roman" w:hAnsi="Times New Roman" w:eastAsia="仿宋" w:cs="Times New Roman"/>
                <w:color w:val="auto"/>
                <w:kern w:val="0"/>
                <w:sz w:val="24"/>
                <w:szCs w:val="22"/>
              </w:rPr>
            </w:pPr>
            <w:r>
              <w:rPr>
                <w:rFonts w:hint="eastAsia" w:ascii="Times New Roman" w:hAnsi="Times New Roman" w:eastAsia="宋体" w:cs="Times New Roman"/>
                <w:color w:val="auto"/>
                <w:kern w:val="0"/>
                <w:sz w:val="21"/>
                <w:szCs w:val="21"/>
              </w:rPr>
              <w:t>合 计</w:t>
            </w:r>
          </w:p>
        </w:tc>
        <w:tc>
          <w:tcPr>
            <w:tcW w:w="884" w:type="dxa"/>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32</w:t>
            </w:r>
          </w:p>
        </w:tc>
        <w:tc>
          <w:tcPr>
            <w:tcW w:w="850" w:type="dxa"/>
            <w:gridSpan w:val="2"/>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802" w:type="dxa"/>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
                <w:bCs/>
                <w:color w:val="auto"/>
                <w:kern w:val="0"/>
                <w:sz w:val="21"/>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autoSpaceDE w:val="0"/>
              <w:autoSpaceDN w:val="0"/>
              <w:spacing w:before="0" w:after="0"/>
              <w:jc w:val="center"/>
              <w:rPr>
                <w:rFonts w:hint="eastAsia" w:ascii="Times New Roman" w:hAnsi="Times New Roman" w:eastAsia="仿宋" w:cs="Times New Roman"/>
                <w:b/>
                <w:color w:val="auto"/>
                <w:kern w:val="0"/>
                <w:sz w:val="21"/>
                <w:szCs w:val="22"/>
              </w:rPr>
            </w:pPr>
            <w:r>
              <w:rPr>
                <w:rFonts w:ascii="Times New Roman" w:hAnsi="Times New Roman" w:eastAsia="仿宋" w:cs="Times New Roman"/>
                <w:b/>
                <w:color w:val="auto"/>
                <w:w w:val="98"/>
                <w:kern w:val="0"/>
                <w:sz w:val="21"/>
                <w:szCs w:val="22"/>
              </w:rPr>
              <w:t>F</w:t>
            </w:r>
          </w:p>
          <w:p>
            <w:pPr>
              <w:autoSpaceDE w:val="0"/>
              <w:autoSpaceDN w:val="0"/>
              <w:spacing w:before="43" w:after="0"/>
              <w:ind w:left="104" w:right="93"/>
              <w:jc w:val="center"/>
              <w:rPr>
                <w:rFonts w:hint="eastAsia" w:ascii="Times New Roman" w:hAnsi="Times New Roman" w:eastAsia="宋体" w:cs="Times New Roman"/>
                <w:b/>
                <w:color w:val="auto"/>
                <w:kern w:val="0"/>
                <w:sz w:val="21"/>
                <w:szCs w:val="22"/>
              </w:rPr>
            </w:pPr>
            <w:r>
              <w:rPr>
                <w:rFonts w:hint="eastAsia" w:ascii="Times New Roman" w:hAnsi="Times New Roman" w:eastAsia="宋体" w:cs="Times New Roman"/>
                <w:b/>
                <w:color w:val="auto"/>
                <w:kern w:val="0"/>
                <w:sz w:val="21"/>
                <w:szCs w:val="22"/>
              </w:rPr>
              <w:t>教学方式</w:t>
            </w:r>
          </w:p>
        </w:tc>
        <w:tc>
          <w:tcPr>
            <w:tcW w:w="7604" w:type="dxa"/>
            <w:gridSpan w:val="11"/>
            <w:vAlign w:val="center"/>
          </w:tcPr>
          <w:p>
            <w:pPr>
              <w:tabs>
                <w:tab w:val="left" w:pos="1614"/>
                <w:tab w:val="left" w:pos="3145"/>
                <w:tab w:val="left" w:pos="5039"/>
              </w:tabs>
              <w:autoSpaceDE w:val="0"/>
              <w:autoSpaceDN w:val="0"/>
              <w:spacing w:before="183" w:after="0"/>
              <w:ind w:left="201"/>
              <w:rPr>
                <w:rFonts w:hint="eastAsia" w:ascii="Times New Roman" w:hAnsi="Times New Roman" w:eastAsia="宋体" w:cs="Times New Roman"/>
                <w:color w:val="auto"/>
                <w:kern w:val="0"/>
                <w:sz w:val="21"/>
                <w:szCs w:val="21"/>
              </w:rPr>
            </w:pPr>
            <w:r>
              <w:rPr>
                <w:rFonts w:hint="eastAsia" w:ascii="Segoe UI Symbol" w:hAnsi="Segoe UI Symbol" w:eastAsia="仿宋" w:cs="Segoe UI Symbol"/>
                <w:color w:val="000000"/>
                <w:kern w:val="0"/>
                <w:szCs w:val="21"/>
              </w:rPr>
              <w:t>▇</w:t>
            </w:r>
            <w:r>
              <w:rPr>
                <w:rFonts w:hint="eastAsia" w:ascii="Times New Roman" w:hAnsi="Times New Roman" w:eastAsia="宋体" w:cs="Times New Roman"/>
                <w:color w:val="auto"/>
                <w:kern w:val="0"/>
                <w:sz w:val="21"/>
                <w:szCs w:val="21"/>
              </w:rPr>
              <w:t>课堂讲授</w:t>
            </w:r>
            <w:r>
              <w:rPr>
                <w:rFonts w:hint="eastAsia" w:ascii="Times New Roman" w:hAnsi="Times New Roman" w:eastAsia="宋体" w:cs="Times New Roman"/>
                <w:color w:val="auto"/>
                <w:kern w:val="0"/>
                <w:sz w:val="21"/>
                <w:szCs w:val="21"/>
              </w:rPr>
              <w:tab/>
            </w:r>
            <w:r>
              <w:rPr>
                <w:rFonts w:hint="eastAsia" w:ascii="Times New Roman" w:hAnsi="Times New Roman" w:eastAsia="宋体" w:cs="Times New Roman"/>
                <w:color w:val="auto"/>
                <w:spacing w:val="-3"/>
                <w:kern w:val="0"/>
                <w:sz w:val="21"/>
                <w:szCs w:val="21"/>
                <w:lang w:eastAsia="en-US"/>
              </w:rPr>
              <w:sym w:font="Wingdings 2" w:char="0052"/>
            </w:r>
            <w:r>
              <w:rPr>
                <w:rFonts w:hint="eastAsia" w:ascii="Times New Roman" w:hAnsi="Times New Roman" w:eastAsia="宋体" w:cs="Times New Roman"/>
                <w:color w:val="auto"/>
                <w:kern w:val="0"/>
                <w:sz w:val="21"/>
                <w:szCs w:val="21"/>
              </w:rPr>
              <w:t>讨论座谈</w:t>
            </w:r>
            <w:r>
              <w:rPr>
                <w:rFonts w:hint="eastAsia" w:ascii="Times New Roman" w:hAnsi="Times New Roman" w:eastAsia="宋体" w:cs="Times New Roman"/>
                <w:color w:val="auto"/>
                <w:kern w:val="0"/>
                <w:sz w:val="21"/>
                <w:szCs w:val="21"/>
              </w:rPr>
              <w:tab/>
            </w:r>
            <w:r>
              <w:rPr>
                <w:rFonts w:hint="eastAsia" w:ascii="Times New Roman" w:hAnsi="Times New Roman" w:eastAsia="宋体" w:cs="Times New Roman"/>
                <w:color w:val="auto"/>
                <w:kern w:val="0"/>
                <w:sz w:val="21"/>
                <w:szCs w:val="21"/>
                <w:lang w:eastAsia="en-US"/>
              </w:rPr>
              <w:sym w:font="Wingdings 2" w:char="0052"/>
            </w:r>
            <w:r>
              <w:rPr>
                <w:rFonts w:hint="eastAsia" w:ascii="Times New Roman" w:hAnsi="Times New Roman" w:eastAsia="宋体" w:cs="Times New Roman"/>
                <w:color w:val="auto"/>
                <w:kern w:val="0"/>
                <w:sz w:val="21"/>
                <w:szCs w:val="21"/>
              </w:rPr>
              <w:t>问题导向学习</w:t>
            </w:r>
            <w:r>
              <w:rPr>
                <w:rFonts w:hint="eastAsia" w:ascii="Times New Roman" w:hAnsi="Times New Roman" w:eastAsia="宋体" w:cs="Times New Roman"/>
                <w:color w:val="auto"/>
                <w:kern w:val="0"/>
                <w:sz w:val="21"/>
                <w:szCs w:val="21"/>
              </w:rPr>
              <w:tab/>
            </w:r>
            <w:r>
              <w:rPr>
                <w:rFonts w:hint="eastAsia" w:ascii="Times New Roman" w:hAnsi="Times New Roman" w:eastAsia="宋体" w:cs="Times New Roman"/>
                <w:color w:val="auto"/>
                <w:kern w:val="0"/>
                <w:sz w:val="21"/>
                <w:szCs w:val="21"/>
                <w:lang w:eastAsia="en-US"/>
              </w:rPr>
              <w:sym w:font="Wingdings 2" w:char="0052"/>
            </w:r>
            <w:r>
              <w:rPr>
                <w:rFonts w:hint="eastAsia" w:ascii="Times New Roman" w:hAnsi="Times New Roman" w:eastAsia="宋体" w:cs="Times New Roman"/>
                <w:color w:val="auto"/>
                <w:kern w:val="0"/>
                <w:sz w:val="21"/>
                <w:szCs w:val="21"/>
              </w:rPr>
              <w:t>分组合作学习</w:t>
            </w:r>
          </w:p>
          <w:p>
            <w:pPr>
              <w:tabs>
                <w:tab w:val="left" w:pos="1614"/>
                <w:tab w:val="left" w:pos="3145"/>
                <w:tab w:val="left" w:pos="5039"/>
              </w:tabs>
              <w:autoSpaceDE w:val="0"/>
              <w:autoSpaceDN w:val="0"/>
              <w:spacing w:before="52" w:after="0"/>
              <w:ind w:left="201"/>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eastAsia="en-US"/>
              </w:rPr>
              <w:sym w:font="Wingdings 2" w:char="0052"/>
            </w:r>
            <w:r>
              <w:rPr>
                <w:rFonts w:hint="eastAsia" w:ascii="Times New Roman" w:hAnsi="Times New Roman" w:eastAsia="宋体" w:cs="Times New Roman"/>
                <w:color w:val="auto"/>
                <w:kern w:val="0"/>
                <w:sz w:val="21"/>
                <w:szCs w:val="21"/>
              </w:rPr>
              <w:t>专题学习</w:t>
            </w:r>
            <w:r>
              <w:rPr>
                <w:rFonts w:hint="eastAsia" w:ascii="Times New Roman" w:hAnsi="Times New Roman" w:eastAsia="宋体" w:cs="Times New Roman"/>
                <w:color w:val="auto"/>
                <w:kern w:val="0"/>
                <w:sz w:val="21"/>
                <w:szCs w:val="21"/>
              </w:rPr>
              <w:tab/>
            </w:r>
            <w:r>
              <w:rPr>
                <w:rFonts w:hint="eastAsia" w:ascii="Segoe UI Symbol" w:hAnsi="Segoe UI Symbol" w:eastAsia="仿宋" w:cs="Segoe UI Symbol"/>
                <w:color w:val="000000"/>
                <w:kern w:val="0"/>
                <w:szCs w:val="21"/>
              </w:rPr>
              <w:t>▇</w:t>
            </w:r>
            <w:r>
              <w:rPr>
                <w:rFonts w:hint="eastAsia" w:ascii="Times New Roman" w:hAnsi="Times New Roman" w:eastAsia="宋体" w:cs="Times New Roman"/>
                <w:color w:val="auto"/>
                <w:kern w:val="0"/>
                <w:sz w:val="21"/>
                <w:szCs w:val="21"/>
              </w:rPr>
              <w:t>实作学习</w:t>
            </w:r>
            <w:r>
              <w:rPr>
                <w:rFonts w:hint="eastAsia" w:ascii="Times New Roman" w:hAnsi="Times New Roman" w:eastAsia="宋体" w:cs="Times New Roman"/>
                <w:color w:val="auto"/>
                <w:kern w:val="0"/>
                <w:sz w:val="21"/>
                <w:szCs w:val="21"/>
              </w:rPr>
              <w:tab/>
            </w:r>
            <w:r>
              <w:rPr>
                <w:rFonts w:hint="eastAsia" w:ascii="Times New Roman" w:hAnsi="Times New Roman" w:eastAsia="宋体" w:cs="Times New Roman"/>
                <w:color w:val="auto"/>
                <w:kern w:val="0"/>
                <w:sz w:val="21"/>
                <w:szCs w:val="21"/>
                <w:lang w:eastAsia="en-US"/>
              </w:rPr>
              <w:sym w:font="Wingdings 2" w:char="0052"/>
            </w:r>
            <w:r>
              <w:rPr>
                <w:rFonts w:hint="eastAsia" w:ascii="Times New Roman" w:hAnsi="Times New Roman" w:eastAsia="宋体" w:cs="Times New Roman"/>
                <w:color w:val="auto"/>
                <w:kern w:val="0"/>
                <w:sz w:val="21"/>
                <w:szCs w:val="21"/>
              </w:rPr>
              <w:t>探究式学习</w:t>
            </w:r>
            <w:r>
              <w:rPr>
                <w:rFonts w:hint="eastAsia" w:ascii="Times New Roman" w:hAnsi="Times New Roman" w:eastAsia="宋体" w:cs="Times New Roman"/>
                <w:color w:val="auto"/>
                <w:kern w:val="0"/>
                <w:sz w:val="21"/>
                <w:szCs w:val="21"/>
              </w:rPr>
              <w:tab/>
            </w:r>
            <w:r>
              <w:rPr>
                <w:rFonts w:hint="eastAsia" w:ascii="Segoe UI Symbol" w:hAnsi="Segoe UI Symbol" w:eastAsia="仿宋" w:cs="Segoe UI Symbol"/>
                <w:color w:val="000000"/>
                <w:kern w:val="0"/>
                <w:szCs w:val="21"/>
              </w:rPr>
              <w:t>▇</w:t>
            </w:r>
            <w:r>
              <w:rPr>
                <w:rFonts w:hint="eastAsia" w:ascii="Times New Roman" w:hAnsi="Times New Roman" w:eastAsia="宋体" w:cs="Times New Roman"/>
                <w:color w:val="auto"/>
                <w:kern w:val="0"/>
                <w:sz w:val="21"/>
                <w:szCs w:val="21"/>
              </w:rPr>
              <w:t>线上线下混合式学习</w:t>
            </w:r>
          </w:p>
          <w:p>
            <w:pPr>
              <w:numPr>
                <w:ilvl w:val="0"/>
                <w:numId w:val="2"/>
              </w:numPr>
              <w:tabs>
                <w:tab w:val="left" w:pos="417"/>
                <w:tab w:val="left" w:pos="2754"/>
              </w:tabs>
              <w:autoSpaceDE w:val="0"/>
              <w:autoSpaceDN w:val="0"/>
              <w:spacing w:before="53" w:after="0"/>
              <w:jc w:val="left"/>
              <w:rPr>
                <w:rFonts w:ascii="Times New Roman" w:hAnsi="Times New Roman" w:eastAsia="Times New Roman" w:cs="Times New Roman"/>
                <w:color w:val="auto"/>
                <w:kern w:val="0"/>
                <w:sz w:val="24"/>
                <w:szCs w:val="22"/>
              </w:rPr>
            </w:pPr>
            <w:r>
              <w:rPr>
                <w:rFonts w:hint="eastAsia" w:ascii="Times New Roman" w:hAnsi="Times New Roman" w:eastAsia="宋体" w:cs="Times New Roman"/>
                <w:color w:val="auto"/>
                <w:kern w:val="0"/>
                <w:sz w:val="21"/>
                <w:szCs w:val="21"/>
                <w:lang w:eastAsia="en-US"/>
              </w:rPr>
              <w:t>其他</w:t>
            </w:r>
            <w:r>
              <w:rPr>
                <w:rFonts w:hint="eastAsia" w:ascii="Times New Roman" w:hAnsi="Times New Roman" w:eastAsia="宋体" w:cs="Times New Roman"/>
                <w:color w:val="auto"/>
                <w:kern w:val="0"/>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autoSpaceDE w:val="0"/>
              <w:autoSpaceDN w:val="0"/>
              <w:spacing w:before="0" w:after="0"/>
              <w:jc w:val="center"/>
              <w:rPr>
                <w:rFonts w:hint="eastAsia" w:ascii="Times New Roman" w:hAnsi="Times New Roman" w:eastAsia="宋体" w:cs="Times New Roman"/>
                <w:b/>
                <w:color w:val="auto"/>
                <w:kern w:val="0"/>
                <w:sz w:val="21"/>
                <w:szCs w:val="22"/>
              </w:rPr>
            </w:pPr>
            <w:r>
              <w:rPr>
                <w:rFonts w:hint="eastAsia" w:ascii="Times New Roman" w:hAnsi="Times New Roman" w:eastAsia="宋体" w:cs="Times New Roman"/>
                <w:b/>
                <w:color w:val="auto"/>
                <w:kern w:val="0"/>
                <w:sz w:val="21"/>
                <w:szCs w:val="22"/>
              </w:rPr>
              <w:t>G</w:t>
            </w:r>
          </w:p>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
                <w:color w:val="auto"/>
                <w:kern w:val="0"/>
                <w:sz w:val="21"/>
                <w:szCs w:val="22"/>
              </w:rPr>
              <w:t>教学安排</w:t>
            </w:r>
          </w:p>
        </w:tc>
        <w:tc>
          <w:tcPr>
            <w:tcW w:w="569" w:type="dxa"/>
            <w:vMerge w:val="restart"/>
            <w:vAlign w:val="center"/>
          </w:tcPr>
          <w:p>
            <w:pPr>
              <w:autoSpaceDE w:val="0"/>
              <w:autoSpaceDN w:val="0"/>
              <w:spacing w:before="0" w:after="0"/>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授课次别</w:t>
            </w:r>
          </w:p>
        </w:tc>
        <w:tc>
          <w:tcPr>
            <w:tcW w:w="1620" w:type="dxa"/>
            <w:gridSpan w:val="2"/>
            <w:vMerge w:val="restart"/>
            <w:vAlign w:val="center"/>
          </w:tcPr>
          <w:p>
            <w:pPr>
              <w:autoSpaceDE w:val="0"/>
              <w:autoSpaceDN w:val="0"/>
              <w:spacing w:before="0" w:after="0"/>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教学内容</w:t>
            </w:r>
          </w:p>
        </w:tc>
        <w:tc>
          <w:tcPr>
            <w:tcW w:w="1300" w:type="dxa"/>
            <w:vMerge w:val="restart"/>
            <w:vAlign w:val="center"/>
          </w:tcPr>
          <w:p>
            <w:pPr>
              <w:autoSpaceDE w:val="0"/>
              <w:autoSpaceDN w:val="0"/>
              <w:spacing w:before="0" w:after="0"/>
              <w:jc w:val="center"/>
              <w:rPr>
                <w:rFonts w:hint="eastAsia" w:ascii="Times New Roman" w:hAnsi="Times New Roman" w:eastAsia="宋体" w:cs="Times New Roman"/>
                <w:color w:val="auto"/>
                <w:kern w:val="0"/>
                <w:sz w:val="21"/>
                <w:szCs w:val="22"/>
              </w:rPr>
            </w:pPr>
            <w:r>
              <w:rPr>
                <w:rFonts w:hint="eastAsia" w:ascii="Times New Roman" w:hAnsi="Times New Roman" w:eastAsia="宋体" w:cs="Times New Roman"/>
                <w:color w:val="auto"/>
                <w:kern w:val="0"/>
                <w:sz w:val="21"/>
                <w:szCs w:val="22"/>
              </w:rPr>
              <w:t>支撑课程</w:t>
            </w:r>
          </w:p>
          <w:p>
            <w:pPr>
              <w:autoSpaceDE w:val="0"/>
              <w:autoSpaceDN w:val="0"/>
              <w:spacing w:before="0" w:after="0"/>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目标</w:t>
            </w:r>
          </w:p>
        </w:tc>
        <w:tc>
          <w:tcPr>
            <w:tcW w:w="2939" w:type="dxa"/>
            <w:gridSpan w:val="5"/>
            <w:vAlign w:val="center"/>
          </w:tcPr>
          <w:p>
            <w:pPr>
              <w:autoSpaceDE w:val="0"/>
              <w:autoSpaceDN w:val="0"/>
              <w:spacing w:before="0" w:after="0"/>
              <w:jc w:val="center"/>
              <w:rPr>
                <w:rFonts w:hint="eastAsia" w:ascii="Times New Roman" w:hAnsi="Times New Roman" w:eastAsia="宋体" w:cs="Times New Roman"/>
                <w:color w:val="auto"/>
                <w:kern w:val="0"/>
                <w:sz w:val="21"/>
                <w:szCs w:val="22"/>
              </w:rPr>
            </w:pPr>
            <w:r>
              <w:rPr>
                <w:rFonts w:hint="eastAsia" w:ascii="Times New Roman" w:hAnsi="Times New Roman" w:eastAsia="宋体" w:cs="Times New Roman"/>
                <w:color w:val="auto"/>
                <w:kern w:val="0"/>
                <w:sz w:val="21"/>
                <w:szCs w:val="22"/>
              </w:rPr>
              <w:t>课程思政融入</w:t>
            </w:r>
          </w:p>
          <w:p>
            <w:pPr>
              <w:autoSpaceDE w:val="0"/>
              <w:autoSpaceDN w:val="0"/>
              <w:spacing w:before="0" w:after="0"/>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
                <w:bCs/>
                <w:color w:val="C00000"/>
                <w:kern w:val="0"/>
                <w:sz w:val="21"/>
                <w:szCs w:val="22"/>
              </w:rPr>
              <w:t>（根据实际情况至少填写3次）</w:t>
            </w:r>
          </w:p>
        </w:tc>
        <w:tc>
          <w:tcPr>
            <w:tcW w:w="1176" w:type="dxa"/>
            <w:gridSpan w:val="2"/>
            <w:vMerge w:val="restart"/>
            <w:vAlign w:val="center"/>
          </w:tcPr>
          <w:p>
            <w:pPr>
              <w:autoSpaceDE w:val="0"/>
              <w:autoSpaceDN w:val="0"/>
              <w:spacing w:before="0" w:after="0"/>
              <w:jc w:val="center"/>
              <w:rPr>
                <w:rFonts w:hint="eastAsia" w:ascii="Times New Roman" w:hAnsi="Times New Roman" w:eastAsia="宋体" w:cs="Times New Roman"/>
                <w:color w:val="auto"/>
                <w:kern w:val="0"/>
                <w:sz w:val="21"/>
                <w:szCs w:val="22"/>
              </w:rPr>
            </w:pPr>
            <w:r>
              <w:rPr>
                <w:rFonts w:hint="eastAsia" w:ascii="Times New Roman" w:hAnsi="Times New Roman" w:eastAsia="宋体" w:cs="Times New Roman"/>
                <w:color w:val="auto"/>
                <w:kern w:val="0"/>
                <w:sz w:val="21"/>
                <w:szCs w:val="22"/>
              </w:rPr>
              <w:t>教学方式</w:t>
            </w:r>
          </w:p>
          <w:p>
            <w:pPr>
              <w:autoSpaceDE w:val="0"/>
              <w:autoSpaceDN w:val="0"/>
              <w:spacing w:before="0" w:after="0"/>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仿宋" w:cs="Times New Roman"/>
                <w:color w:val="auto"/>
                <w:kern w:val="0"/>
                <w:szCs w:val="22"/>
                <w:lang w:eastAsia="en-US"/>
              </w:rPr>
            </w:pPr>
          </w:p>
        </w:tc>
        <w:tc>
          <w:tcPr>
            <w:tcW w:w="569" w:type="dxa"/>
            <w:vMerge w:val="continue"/>
          </w:tcPr>
          <w:p>
            <w:pPr>
              <w:autoSpaceDE w:val="0"/>
              <w:autoSpaceDN w:val="0"/>
              <w:spacing w:before="125" w:after="0" w:line="312" w:lineRule="auto"/>
              <w:ind w:right="23"/>
              <w:jc w:val="left"/>
              <w:rPr>
                <w:rFonts w:hint="eastAsia" w:ascii="Times New Roman" w:hAnsi="Times New Roman" w:eastAsia="仿宋" w:cs="Times New Roman"/>
                <w:color w:val="auto"/>
                <w:kern w:val="0"/>
                <w:szCs w:val="22"/>
                <w:lang w:eastAsia="en-US"/>
              </w:rPr>
            </w:pPr>
          </w:p>
        </w:tc>
        <w:tc>
          <w:tcPr>
            <w:tcW w:w="1620" w:type="dxa"/>
            <w:gridSpan w:val="2"/>
            <w:vMerge w:val="continue"/>
          </w:tcPr>
          <w:p>
            <w:pPr>
              <w:autoSpaceDE w:val="0"/>
              <w:autoSpaceDN w:val="0"/>
              <w:spacing w:before="125" w:after="0" w:line="312" w:lineRule="auto"/>
              <w:ind w:right="23"/>
              <w:jc w:val="left"/>
              <w:rPr>
                <w:rFonts w:hint="eastAsia" w:ascii="Times New Roman" w:hAnsi="Times New Roman" w:eastAsia="仿宋" w:cs="Times New Roman"/>
                <w:color w:val="auto"/>
                <w:kern w:val="0"/>
                <w:szCs w:val="22"/>
                <w:lang w:eastAsia="en-US"/>
              </w:rPr>
            </w:pPr>
          </w:p>
        </w:tc>
        <w:tc>
          <w:tcPr>
            <w:tcW w:w="1300" w:type="dxa"/>
            <w:vMerge w:val="continue"/>
          </w:tcPr>
          <w:p>
            <w:pPr>
              <w:autoSpaceDE w:val="0"/>
              <w:autoSpaceDN w:val="0"/>
              <w:spacing w:before="125" w:after="0" w:line="312" w:lineRule="auto"/>
              <w:ind w:right="23"/>
              <w:jc w:val="left"/>
              <w:rPr>
                <w:rFonts w:hint="eastAsia" w:ascii="Times New Roman" w:hAnsi="Times New Roman" w:eastAsia="仿宋" w:cs="Times New Roman"/>
                <w:color w:val="auto"/>
                <w:kern w:val="0"/>
                <w:szCs w:val="22"/>
                <w:lang w:eastAsia="en-US"/>
              </w:rPr>
            </w:pPr>
          </w:p>
        </w:tc>
        <w:tc>
          <w:tcPr>
            <w:tcW w:w="1488" w:type="dxa"/>
            <w:gridSpan w:val="2"/>
            <w:vAlign w:val="center"/>
          </w:tcPr>
          <w:p>
            <w:pPr>
              <w:autoSpaceDE w:val="0"/>
              <w:autoSpaceDN w:val="0"/>
              <w:spacing w:before="0" w:after="0"/>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思政元素</w:t>
            </w:r>
          </w:p>
        </w:tc>
        <w:tc>
          <w:tcPr>
            <w:tcW w:w="1451" w:type="dxa"/>
            <w:gridSpan w:val="3"/>
            <w:vAlign w:val="center"/>
          </w:tcPr>
          <w:p>
            <w:pPr>
              <w:autoSpaceDE w:val="0"/>
              <w:autoSpaceDN w:val="0"/>
              <w:spacing w:before="0" w:after="0"/>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color w:val="auto"/>
                <w:kern w:val="0"/>
                <w:sz w:val="21"/>
                <w:szCs w:val="22"/>
              </w:rPr>
              <w:t>思政目标</w:t>
            </w:r>
          </w:p>
        </w:tc>
        <w:tc>
          <w:tcPr>
            <w:tcW w:w="1176" w:type="dxa"/>
            <w:gridSpan w:val="2"/>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69" w:type="dxa"/>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1</w:t>
            </w:r>
          </w:p>
        </w:tc>
        <w:tc>
          <w:tcPr>
            <w:tcW w:w="1620" w:type="dxa"/>
            <w:gridSpan w:val="2"/>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第四章</w:t>
            </w:r>
            <w:r>
              <w:rPr>
                <w:rFonts w:ascii="Times New Roman" w:hAnsi="Times New Roman" w:eastAsia="宋体" w:cs="Times New Roman"/>
                <w:bCs/>
                <w:color w:val="auto"/>
                <w:kern w:val="0"/>
                <w:sz w:val="21"/>
                <w:szCs w:val="21"/>
              </w:rPr>
              <w:t xml:space="preserve">  环境分析与理性决策</w:t>
            </w:r>
          </w:p>
        </w:tc>
        <w:tc>
          <w:tcPr>
            <w:tcW w:w="1300" w:type="dxa"/>
            <w:vAlign w:val="center"/>
          </w:tcPr>
          <w:p>
            <w:pPr>
              <w:autoSpaceDE w:val="0"/>
              <w:autoSpaceDN w:val="0"/>
              <w:spacing w:before="0" w:after="0"/>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课程</w:t>
            </w:r>
            <w:r>
              <w:rPr>
                <w:rFonts w:ascii="Times New Roman" w:hAnsi="Times New Roman" w:eastAsia="宋体" w:cs="Times New Roman"/>
                <w:bCs/>
                <w:color w:val="auto"/>
                <w:kern w:val="0"/>
                <w:sz w:val="21"/>
                <w:szCs w:val="21"/>
              </w:rPr>
              <w:t>目标2</w:t>
            </w:r>
            <w:r>
              <w:rPr>
                <w:rFonts w:hint="eastAsia" w:ascii="Times New Roman" w:hAnsi="Times New Roman" w:eastAsia="宋体" w:cs="Times New Roman"/>
                <w:bCs/>
                <w:color w:val="auto"/>
                <w:kern w:val="0"/>
                <w:sz w:val="21"/>
                <w:szCs w:val="21"/>
              </w:rPr>
              <w:t>、</w:t>
            </w:r>
            <w:r>
              <w:rPr>
                <w:rFonts w:ascii="Times New Roman" w:hAnsi="Times New Roman" w:eastAsia="宋体" w:cs="Times New Roman"/>
                <w:bCs/>
                <w:color w:val="auto"/>
                <w:kern w:val="0"/>
                <w:sz w:val="21"/>
                <w:szCs w:val="21"/>
              </w:rPr>
              <w:t>4</w:t>
            </w:r>
          </w:p>
        </w:tc>
        <w:tc>
          <w:tcPr>
            <w:tcW w:w="1488" w:type="dxa"/>
            <w:gridSpan w:val="2"/>
            <w:vAlign w:val="center"/>
          </w:tcPr>
          <w:p>
            <w:pPr>
              <w:autoSpaceDE w:val="0"/>
              <w:autoSpaceDN w:val="0"/>
              <w:spacing w:before="0" w:after="0"/>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生态文明思想</w:t>
            </w:r>
          </w:p>
        </w:tc>
        <w:tc>
          <w:tcPr>
            <w:tcW w:w="1451" w:type="dxa"/>
            <w:gridSpan w:val="3"/>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将生态文明思想，</w:t>
            </w:r>
            <w:r>
              <w:rPr>
                <w:rFonts w:ascii="Times New Roman" w:hAnsi="Times New Roman" w:eastAsia="宋体" w:cs="Times New Roman"/>
                <w:bCs/>
                <w:color w:val="auto"/>
                <w:kern w:val="0"/>
                <w:sz w:val="21"/>
                <w:szCs w:val="21"/>
              </w:rPr>
              <w:t>融入</w:t>
            </w:r>
            <w:r>
              <w:rPr>
                <w:rFonts w:hint="eastAsia" w:ascii="Times New Roman" w:hAnsi="Times New Roman" w:eastAsia="宋体" w:cs="Times New Roman"/>
                <w:bCs/>
                <w:color w:val="auto"/>
                <w:kern w:val="0"/>
                <w:sz w:val="21"/>
                <w:szCs w:val="21"/>
              </w:rPr>
              <w:t>理性</w:t>
            </w:r>
            <w:r>
              <w:rPr>
                <w:rFonts w:ascii="Times New Roman" w:hAnsi="Times New Roman" w:eastAsia="宋体" w:cs="Times New Roman"/>
                <w:bCs/>
                <w:color w:val="auto"/>
                <w:kern w:val="0"/>
                <w:sz w:val="21"/>
                <w:szCs w:val="21"/>
              </w:rPr>
              <w:t>决策过程</w:t>
            </w:r>
            <w:r>
              <w:rPr>
                <w:rFonts w:hint="eastAsia" w:ascii="Times New Roman" w:hAnsi="Times New Roman" w:eastAsia="宋体" w:cs="Times New Roman"/>
                <w:bCs/>
                <w:color w:val="auto"/>
                <w:kern w:val="0"/>
                <w:sz w:val="21"/>
                <w:szCs w:val="21"/>
              </w:rPr>
              <w:t>中</w:t>
            </w:r>
          </w:p>
        </w:tc>
        <w:tc>
          <w:tcPr>
            <w:tcW w:w="1176" w:type="dxa"/>
            <w:gridSpan w:val="2"/>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69" w:type="dxa"/>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2</w:t>
            </w:r>
          </w:p>
        </w:tc>
        <w:tc>
          <w:tcPr>
            <w:tcW w:w="1620" w:type="dxa"/>
            <w:gridSpan w:val="2"/>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第七章</w:t>
            </w:r>
            <w:r>
              <w:rPr>
                <w:rFonts w:ascii="Times New Roman" w:hAnsi="Times New Roman" w:eastAsia="宋体" w:cs="Times New Roman"/>
                <w:bCs/>
                <w:color w:val="auto"/>
                <w:kern w:val="0"/>
                <w:sz w:val="21"/>
                <w:szCs w:val="21"/>
              </w:rPr>
              <w:t xml:space="preserve">  人员配备</w:t>
            </w:r>
          </w:p>
        </w:tc>
        <w:tc>
          <w:tcPr>
            <w:tcW w:w="1300" w:type="dxa"/>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课程</w:t>
            </w:r>
            <w:r>
              <w:rPr>
                <w:rFonts w:ascii="Times New Roman" w:hAnsi="Times New Roman" w:eastAsia="宋体" w:cs="Times New Roman"/>
                <w:bCs/>
                <w:color w:val="auto"/>
                <w:kern w:val="0"/>
                <w:sz w:val="21"/>
                <w:szCs w:val="21"/>
              </w:rPr>
              <w:t>目标</w:t>
            </w:r>
            <w:r>
              <w:rPr>
                <w:rFonts w:hint="eastAsia" w:ascii="Times New Roman" w:hAnsi="Times New Roman" w:eastAsia="宋体" w:cs="Times New Roman"/>
                <w:bCs/>
                <w:color w:val="auto"/>
                <w:kern w:val="0"/>
                <w:sz w:val="21"/>
                <w:szCs w:val="21"/>
              </w:rPr>
              <w:t>1、</w:t>
            </w:r>
            <w:r>
              <w:rPr>
                <w:rFonts w:ascii="Times New Roman" w:hAnsi="Times New Roman" w:eastAsia="宋体" w:cs="Times New Roman"/>
                <w:bCs/>
                <w:color w:val="auto"/>
                <w:kern w:val="0"/>
                <w:sz w:val="21"/>
                <w:szCs w:val="21"/>
              </w:rPr>
              <w:t>2</w:t>
            </w:r>
            <w:r>
              <w:rPr>
                <w:rFonts w:hint="eastAsia" w:ascii="Times New Roman" w:hAnsi="Times New Roman" w:eastAsia="宋体" w:cs="Times New Roman"/>
                <w:bCs/>
                <w:color w:val="auto"/>
                <w:kern w:val="0"/>
                <w:sz w:val="21"/>
                <w:szCs w:val="21"/>
              </w:rPr>
              <w:t>、</w:t>
            </w:r>
            <w:r>
              <w:rPr>
                <w:rFonts w:ascii="Times New Roman" w:hAnsi="Times New Roman" w:eastAsia="宋体" w:cs="Times New Roman"/>
                <w:bCs/>
                <w:color w:val="auto"/>
                <w:kern w:val="0"/>
                <w:sz w:val="21"/>
                <w:szCs w:val="21"/>
              </w:rPr>
              <w:t>4</w:t>
            </w:r>
          </w:p>
        </w:tc>
        <w:tc>
          <w:tcPr>
            <w:tcW w:w="1488" w:type="dxa"/>
            <w:gridSpan w:val="2"/>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选人</w:t>
            </w:r>
            <w:r>
              <w:rPr>
                <w:rFonts w:ascii="Times New Roman" w:hAnsi="Times New Roman" w:eastAsia="宋体" w:cs="Times New Roman"/>
                <w:bCs/>
                <w:color w:val="auto"/>
                <w:kern w:val="0"/>
                <w:sz w:val="21"/>
                <w:szCs w:val="21"/>
              </w:rPr>
              <w:t>应</w:t>
            </w:r>
            <w:r>
              <w:rPr>
                <w:rFonts w:hint="eastAsia" w:ascii="Times New Roman" w:hAnsi="Times New Roman" w:eastAsia="宋体" w:cs="Times New Roman"/>
                <w:bCs/>
                <w:color w:val="auto"/>
                <w:kern w:val="0"/>
                <w:sz w:val="21"/>
                <w:szCs w:val="21"/>
              </w:rPr>
              <w:t>政治品德优先</w:t>
            </w:r>
          </w:p>
        </w:tc>
        <w:tc>
          <w:tcPr>
            <w:tcW w:w="1451" w:type="dxa"/>
            <w:gridSpan w:val="3"/>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管理</w:t>
            </w:r>
            <w:r>
              <w:rPr>
                <w:rFonts w:ascii="Times New Roman" w:hAnsi="Times New Roman" w:eastAsia="宋体" w:cs="Times New Roman"/>
                <w:bCs/>
                <w:color w:val="auto"/>
                <w:kern w:val="0"/>
                <w:sz w:val="21"/>
                <w:szCs w:val="21"/>
              </w:rPr>
              <w:t>人员选聘过程中第一考核应该是政治品德</w:t>
            </w:r>
          </w:p>
        </w:tc>
        <w:tc>
          <w:tcPr>
            <w:tcW w:w="1176" w:type="dxa"/>
            <w:gridSpan w:val="2"/>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exact"/>
          <w:jc w:val="center"/>
        </w:trPr>
        <w:tc>
          <w:tcPr>
            <w:tcW w:w="1301" w:type="dxa"/>
            <w:vMerge w:val="continue"/>
          </w:tcPr>
          <w:p>
            <w:pPr>
              <w:autoSpaceDE w:val="0"/>
              <w:autoSpaceDN w:val="0"/>
              <w:spacing w:before="125" w:after="0" w:line="312" w:lineRule="auto"/>
              <w:ind w:right="23"/>
              <w:jc w:val="left"/>
              <w:rPr>
                <w:rFonts w:hint="eastAsia" w:ascii="Times New Roman" w:hAnsi="Times New Roman" w:eastAsia="宋体" w:cs="Times New Roman"/>
                <w:b/>
                <w:bCs/>
                <w:color w:val="auto"/>
                <w:kern w:val="0"/>
                <w:sz w:val="21"/>
                <w:szCs w:val="21"/>
              </w:rPr>
            </w:pPr>
          </w:p>
        </w:tc>
        <w:tc>
          <w:tcPr>
            <w:tcW w:w="569" w:type="dxa"/>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3</w:t>
            </w:r>
          </w:p>
        </w:tc>
        <w:tc>
          <w:tcPr>
            <w:tcW w:w="1620" w:type="dxa"/>
            <w:gridSpan w:val="2"/>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第十章</w:t>
            </w:r>
            <w:r>
              <w:rPr>
                <w:rFonts w:ascii="Times New Roman" w:hAnsi="Times New Roman" w:eastAsia="宋体" w:cs="Times New Roman"/>
                <w:bCs/>
                <w:color w:val="auto"/>
                <w:kern w:val="0"/>
                <w:sz w:val="21"/>
                <w:szCs w:val="21"/>
              </w:rPr>
              <w:t xml:space="preserve">  激励</w:t>
            </w:r>
          </w:p>
        </w:tc>
        <w:tc>
          <w:tcPr>
            <w:tcW w:w="1300" w:type="dxa"/>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课程</w:t>
            </w:r>
            <w:r>
              <w:rPr>
                <w:rFonts w:ascii="Times New Roman" w:hAnsi="Times New Roman" w:eastAsia="宋体" w:cs="Times New Roman"/>
                <w:bCs/>
                <w:color w:val="auto"/>
                <w:kern w:val="0"/>
                <w:sz w:val="21"/>
                <w:szCs w:val="21"/>
              </w:rPr>
              <w:t>目标2</w:t>
            </w:r>
            <w:r>
              <w:rPr>
                <w:rFonts w:hint="eastAsia" w:ascii="Times New Roman" w:hAnsi="Times New Roman" w:eastAsia="宋体" w:cs="Times New Roman"/>
                <w:bCs/>
                <w:color w:val="auto"/>
                <w:kern w:val="0"/>
                <w:sz w:val="21"/>
                <w:szCs w:val="21"/>
              </w:rPr>
              <w:t>、4、</w:t>
            </w:r>
            <w:r>
              <w:rPr>
                <w:rFonts w:ascii="Times New Roman" w:hAnsi="Times New Roman" w:eastAsia="宋体" w:cs="Times New Roman"/>
                <w:bCs/>
                <w:color w:val="auto"/>
                <w:kern w:val="0"/>
                <w:sz w:val="21"/>
                <w:szCs w:val="21"/>
              </w:rPr>
              <w:t>5</w:t>
            </w:r>
          </w:p>
        </w:tc>
        <w:tc>
          <w:tcPr>
            <w:tcW w:w="1488" w:type="dxa"/>
            <w:gridSpan w:val="2"/>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为人民</w:t>
            </w:r>
            <w:r>
              <w:rPr>
                <w:rFonts w:ascii="Times New Roman" w:hAnsi="Times New Roman" w:eastAsia="宋体" w:cs="Times New Roman"/>
                <w:bCs/>
                <w:color w:val="auto"/>
                <w:kern w:val="0"/>
                <w:sz w:val="21"/>
                <w:szCs w:val="21"/>
              </w:rPr>
              <w:t>服务理念</w:t>
            </w:r>
          </w:p>
        </w:tc>
        <w:tc>
          <w:tcPr>
            <w:tcW w:w="1451" w:type="dxa"/>
            <w:gridSpan w:val="3"/>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将</w:t>
            </w:r>
            <w:r>
              <w:rPr>
                <w:rFonts w:ascii="Times New Roman" w:hAnsi="Times New Roman" w:eastAsia="宋体" w:cs="Times New Roman"/>
                <w:bCs/>
                <w:color w:val="auto"/>
                <w:kern w:val="0"/>
                <w:sz w:val="21"/>
                <w:szCs w:val="21"/>
              </w:rPr>
              <w:t>为人民</w:t>
            </w:r>
            <w:r>
              <w:rPr>
                <w:rFonts w:hint="eastAsia" w:ascii="Times New Roman" w:hAnsi="Times New Roman" w:eastAsia="宋体" w:cs="Times New Roman"/>
                <w:bCs/>
                <w:color w:val="auto"/>
                <w:kern w:val="0"/>
                <w:sz w:val="21"/>
                <w:szCs w:val="21"/>
              </w:rPr>
              <w:t>（</w:t>
            </w:r>
            <w:r>
              <w:rPr>
                <w:rFonts w:ascii="Times New Roman" w:hAnsi="Times New Roman" w:eastAsia="宋体" w:cs="Times New Roman"/>
                <w:bCs/>
                <w:color w:val="auto"/>
                <w:kern w:val="0"/>
                <w:sz w:val="21"/>
                <w:szCs w:val="21"/>
              </w:rPr>
              <w:t>员工</w:t>
            </w:r>
            <w:r>
              <w:rPr>
                <w:rFonts w:hint="eastAsia" w:ascii="Times New Roman" w:hAnsi="Times New Roman" w:eastAsia="宋体" w:cs="Times New Roman"/>
                <w:bCs/>
                <w:color w:val="auto"/>
                <w:kern w:val="0"/>
                <w:sz w:val="21"/>
                <w:szCs w:val="21"/>
              </w:rPr>
              <w:t>）</w:t>
            </w:r>
            <w:r>
              <w:rPr>
                <w:rFonts w:ascii="Times New Roman" w:hAnsi="Times New Roman" w:eastAsia="宋体" w:cs="Times New Roman"/>
                <w:bCs/>
                <w:color w:val="auto"/>
                <w:kern w:val="0"/>
                <w:sz w:val="21"/>
                <w:szCs w:val="21"/>
              </w:rPr>
              <w:t>服务</w:t>
            </w:r>
            <w:r>
              <w:rPr>
                <w:rFonts w:hint="eastAsia" w:ascii="Times New Roman" w:hAnsi="Times New Roman" w:eastAsia="宋体" w:cs="Times New Roman"/>
                <w:bCs/>
                <w:color w:val="auto"/>
                <w:kern w:val="0"/>
                <w:sz w:val="21"/>
                <w:szCs w:val="21"/>
              </w:rPr>
              <w:t>理念</w:t>
            </w:r>
            <w:r>
              <w:rPr>
                <w:rFonts w:ascii="Times New Roman" w:hAnsi="Times New Roman" w:eastAsia="宋体" w:cs="Times New Roman"/>
                <w:bCs/>
                <w:color w:val="auto"/>
                <w:kern w:val="0"/>
                <w:sz w:val="21"/>
                <w:szCs w:val="21"/>
              </w:rPr>
              <w:t>贯穿与</w:t>
            </w:r>
            <w:r>
              <w:rPr>
                <w:rFonts w:hint="eastAsia" w:ascii="Times New Roman" w:hAnsi="Times New Roman" w:eastAsia="宋体" w:cs="Times New Roman"/>
                <w:bCs/>
                <w:color w:val="auto"/>
                <w:kern w:val="0"/>
                <w:sz w:val="21"/>
                <w:szCs w:val="21"/>
              </w:rPr>
              <w:t>激励</w:t>
            </w:r>
            <w:r>
              <w:rPr>
                <w:rFonts w:ascii="Times New Roman" w:hAnsi="Times New Roman" w:eastAsia="宋体" w:cs="Times New Roman"/>
                <w:bCs/>
                <w:color w:val="auto"/>
                <w:kern w:val="0"/>
                <w:sz w:val="21"/>
                <w:szCs w:val="21"/>
              </w:rPr>
              <w:t>过程</w:t>
            </w:r>
          </w:p>
        </w:tc>
        <w:tc>
          <w:tcPr>
            <w:tcW w:w="1176" w:type="dxa"/>
            <w:gridSpan w:val="2"/>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autoSpaceDE w:val="0"/>
              <w:autoSpaceDN w:val="0"/>
              <w:spacing w:before="1" w:after="0"/>
              <w:ind w:left="8"/>
              <w:jc w:val="center"/>
              <w:rPr>
                <w:rFonts w:hint="eastAsia" w:ascii="Times New Roman" w:hAnsi="Times New Roman" w:eastAsia="仿宋" w:cs="Times New Roman"/>
                <w:b/>
                <w:color w:val="auto"/>
                <w:kern w:val="0"/>
                <w:sz w:val="21"/>
                <w:szCs w:val="22"/>
                <w:lang w:eastAsia="en-US"/>
              </w:rPr>
            </w:pPr>
            <w:r>
              <w:rPr>
                <w:rFonts w:ascii="Times New Roman" w:hAnsi="Times New Roman" w:eastAsia="仿宋" w:cs="Times New Roman"/>
                <w:b/>
                <w:color w:val="auto"/>
                <w:w w:val="98"/>
                <w:kern w:val="0"/>
                <w:sz w:val="21"/>
                <w:szCs w:val="22"/>
                <w:lang w:eastAsia="en-US"/>
              </w:rPr>
              <w:t>H</w:t>
            </w:r>
          </w:p>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
                <w:color w:val="auto"/>
                <w:kern w:val="0"/>
                <w:sz w:val="21"/>
                <w:szCs w:val="22"/>
              </w:rPr>
              <w:t>评价</w:t>
            </w:r>
            <w:r>
              <w:rPr>
                <w:rFonts w:hint="eastAsia" w:ascii="Times New Roman" w:hAnsi="Times New Roman" w:eastAsia="宋体" w:cs="Times New Roman"/>
                <w:b/>
                <w:color w:val="auto"/>
                <w:kern w:val="0"/>
                <w:sz w:val="21"/>
                <w:szCs w:val="22"/>
                <w:lang w:eastAsia="en-US"/>
              </w:rPr>
              <w:t>方式</w:t>
            </w:r>
          </w:p>
        </w:tc>
        <w:tc>
          <w:tcPr>
            <w:tcW w:w="2189" w:type="dxa"/>
            <w:gridSpan w:val="3"/>
            <w:vAlign w:val="center"/>
          </w:tcPr>
          <w:p>
            <w:pPr>
              <w:autoSpaceDE w:val="0"/>
              <w:autoSpaceDN w:val="0"/>
              <w:spacing w:before="0" w:after="0"/>
              <w:jc w:val="center"/>
              <w:rPr>
                <w:rFonts w:hint="eastAsia" w:ascii="Times New Roman" w:hAnsi="Times New Roman" w:eastAsia="宋体" w:cs="Times New Roman"/>
                <w:color w:val="auto"/>
                <w:kern w:val="0"/>
                <w:sz w:val="21"/>
                <w:szCs w:val="22"/>
              </w:rPr>
            </w:pPr>
            <w:r>
              <w:rPr>
                <w:rFonts w:hint="eastAsia" w:ascii="Times New Roman" w:hAnsi="Times New Roman" w:eastAsia="宋体" w:cs="Times New Roman"/>
                <w:color w:val="auto"/>
                <w:kern w:val="0"/>
                <w:sz w:val="21"/>
                <w:szCs w:val="22"/>
              </w:rPr>
              <w:t>评价项目及配分</w:t>
            </w:r>
          </w:p>
        </w:tc>
        <w:tc>
          <w:tcPr>
            <w:tcW w:w="2788" w:type="dxa"/>
            <w:gridSpan w:val="3"/>
            <w:vAlign w:val="center"/>
          </w:tcPr>
          <w:p>
            <w:pPr>
              <w:autoSpaceDE w:val="0"/>
              <w:autoSpaceDN w:val="0"/>
              <w:spacing w:before="0" w:after="0"/>
              <w:jc w:val="center"/>
              <w:rPr>
                <w:rFonts w:hint="eastAsia" w:ascii="Times New Roman" w:hAnsi="Times New Roman" w:eastAsia="宋体" w:cs="Times New Roman"/>
                <w:color w:val="auto"/>
                <w:kern w:val="0"/>
                <w:sz w:val="21"/>
                <w:szCs w:val="22"/>
              </w:rPr>
            </w:pPr>
            <w:r>
              <w:rPr>
                <w:rFonts w:hint="eastAsia" w:ascii="Times New Roman" w:hAnsi="Times New Roman" w:eastAsia="宋体" w:cs="Times New Roman"/>
                <w:color w:val="auto"/>
                <w:kern w:val="0"/>
                <w:sz w:val="21"/>
                <w:szCs w:val="22"/>
              </w:rPr>
              <w:t>评价项目说明</w:t>
            </w:r>
          </w:p>
        </w:tc>
        <w:tc>
          <w:tcPr>
            <w:tcW w:w="2627" w:type="dxa"/>
            <w:gridSpan w:val="5"/>
            <w:vAlign w:val="center"/>
          </w:tcPr>
          <w:p>
            <w:pPr>
              <w:autoSpaceDE w:val="0"/>
              <w:autoSpaceDN w:val="0"/>
              <w:spacing w:before="0" w:after="0"/>
              <w:jc w:val="center"/>
              <w:rPr>
                <w:rFonts w:hint="eastAsia" w:ascii="Times New Roman" w:hAnsi="Times New Roman" w:eastAsia="宋体" w:cs="Times New Roman"/>
                <w:color w:val="auto"/>
                <w:kern w:val="0"/>
                <w:sz w:val="21"/>
                <w:szCs w:val="22"/>
              </w:rPr>
            </w:pPr>
            <w:r>
              <w:rPr>
                <w:rFonts w:hint="eastAsia" w:ascii="Times New Roman" w:hAnsi="Times New Roman" w:eastAsia="宋体" w:cs="Times New Roman"/>
                <w:color w:val="auto"/>
                <w:kern w:val="0"/>
                <w:sz w:val="21"/>
                <w:szCs w:val="22"/>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p>
        </w:tc>
        <w:tc>
          <w:tcPr>
            <w:tcW w:w="2189" w:type="dxa"/>
            <w:gridSpan w:val="3"/>
            <w:vAlign w:val="center"/>
          </w:tcPr>
          <w:p>
            <w:pPr>
              <w:autoSpaceDE w:val="0"/>
              <w:autoSpaceDN w:val="0"/>
              <w:spacing w:before="0" w:after="0" w:line="316" w:lineRule="auto"/>
              <w:ind w:right="29"/>
              <w:jc w:val="center"/>
              <w:rPr>
                <w:rFonts w:hint="eastAsia" w:ascii="宋体" w:hAnsi="宋体" w:eastAsia="宋体" w:cs="宋体"/>
                <w:b/>
                <w:bCs/>
                <w:color w:val="auto"/>
                <w:kern w:val="0"/>
                <w:sz w:val="21"/>
                <w:szCs w:val="21"/>
              </w:rPr>
            </w:pPr>
            <w:r>
              <w:rPr>
                <w:rFonts w:hint="eastAsia" w:ascii="宋体" w:hAnsi="宋体" w:eastAsia="宋体" w:cs="宋体"/>
                <w:bCs/>
                <w:color w:val="auto"/>
                <w:kern w:val="0"/>
                <w:sz w:val="21"/>
                <w:szCs w:val="21"/>
              </w:rPr>
              <w:t>平时</w:t>
            </w:r>
            <w:r>
              <w:rPr>
                <w:rFonts w:hint="eastAsia" w:ascii="宋体" w:hAnsi="宋体" w:eastAsia="宋体" w:cs="宋体"/>
                <w:bCs/>
                <w:color w:val="auto"/>
                <w:kern w:val="0"/>
                <w:sz w:val="21"/>
                <w:szCs w:val="21"/>
                <w:lang w:eastAsia="en-US"/>
              </w:rPr>
              <w:t>（</w:t>
            </w:r>
            <w:r>
              <w:rPr>
                <w:rFonts w:hint="eastAsia" w:ascii="宋体" w:hAnsi="宋体" w:eastAsia="宋体" w:cs="宋体"/>
                <w:bCs/>
                <w:color w:val="auto"/>
                <w:kern w:val="0"/>
                <w:sz w:val="21"/>
                <w:szCs w:val="21"/>
              </w:rPr>
              <w:t>10</w:t>
            </w:r>
            <w:r>
              <w:rPr>
                <w:rFonts w:hint="eastAsia" w:ascii="宋体" w:hAnsi="宋体" w:eastAsia="宋体" w:cs="宋体"/>
                <w:bCs/>
                <w:color w:val="auto"/>
                <w:kern w:val="0"/>
                <w:sz w:val="21"/>
                <w:szCs w:val="21"/>
                <w:lang w:eastAsia="en-US"/>
              </w:rPr>
              <w:t>%）</w:t>
            </w:r>
          </w:p>
        </w:tc>
        <w:tc>
          <w:tcPr>
            <w:tcW w:w="2788" w:type="dxa"/>
            <w:gridSpan w:val="3"/>
            <w:vAlign w:val="center"/>
          </w:tcPr>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出勤</w:t>
            </w:r>
            <w:r>
              <w:rPr>
                <w:rFonts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rPr>
              <w:t>课堂</w:t>
            </w:r>
            <w:r>
              <w:rPr>
                <w:rFonts w:ascii="Times New Roman" w:hAnsi="Times New Roman" w:eastAsia="宋体" w:cs="Times New Roman"/>
                <w:bCs/>
                <w:color w:val="auto"/>
                <w:kern w:val="0"/>
                <w:sz w:val="21"/>
                <w:szCs w:val="21"/>
              </w:rPr>
              <w:t>表现、回答问题等</w:t>
            </w: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p>
            <w:pPr>
              <w:autoSpaceDE w:val="0"/>
              <w:autoSpaceDN w:val="0"/>
              <w:spacing w:before="0" w:after="0"/>
              <w:ind w:left="106"/>
              <w:jc w:val="center"/>
              <w:rPr>
                <w:rFonts w:hint="eastAsia" w:ascii="Times New Roman" w:hAnsi="Times New Roman" w:eastAsia="宋体" w:cs="Times New Roman"/>
                <w:bCs/>
                <w:color w:val="auto"/>
                <w:kern w:val="0"/>
                <w:sz w:val="21"/>
                <w:szCs w:val="21"/>
              </w:rPr>
            </w:pPr>
          </w:p>
        </w:tc>
        <w:tc>
          <w:tcPr>
            <w:tcW w:w="2627" w:type="dxa"/>
            <w:gridSpan w:val="5"/>
            <w:vAlign w:val="center"/>
          </w:tcPr>
          <w:p>
            <w:pPr>
              <w:autoSpaceDE w:val="0"/>
              <w:autoSpaceDN w:val="0"/>
              <w:spacing w:before="1" w:after="0"/>
              <w:ind w:left="6"/>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课程</w:t>
            </w:r>
            <w:r>
              <w:rPr>
                <w:rFonts w:ascii="Times New Roman" w:hAnsi="Times New Roman" w:eastAsia="宋体" w:cs="Times New Roman"/>
                <w:bCs/>
                <w:color w:val="auto"/>
                <w:kern w:val="0"/>
                <w:sz w:val="21"/>
                <w:szCs w:val="21"/>
              </w:rPr>
              <w:t>目标</w:t>
            </w:r>
            <w:r>
              <w:rPr>
                <w:rFonts w:hint="eastAsia" w:ascii="Times New Roman" w:hAnsi="Times New Roman" w:eastAsia="宋体" w:cs="Times New Roman"/>
                <w:bCs/>
                <w:color w:val="auto"/>
                <w:kern w:val="0"/>
                <w:sz w:val="21"/>
                <w:szCs w:val="21"/>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p>
        </w:tc>
        <w:tc>
          <w:tcPr>
            <w:tcW w:w="2189" w:type="dxa"/>
            <w:gridSpan w:val="3"/>
            <w:vAlign w:val="center"/>
          </w:tcPr>
          <w:p>
            <w:pPr>
              <w:autoSpaceDE w:val="0"/>
              <w:autoSpaceDN w:val="0"/>
              <w:spacing w:before="97" w:after="0"/>
              <w:jc w:val="center"/>
              <w:rPr>
                <w:rFonts w:hint="eastAsia" w:ascii="宋体" w:hAnsi="宋体" w:eastAsia="宋体" w:cs="宋体"/>
                <w:b/>
                <w:bCs/>
                <w:color w:val="auto"/>
                <w:kern w:val="0"/>
                <w:sz w:val="21"/>
                <w:szCs w:val="21"/>
              </w:rPr>
            </w:pPr>
            <w:r>
              <w:rPr>
                <w:rFonts w:hint="eastAsia" w:ascii="宋体" w:hAnsi="宋体" w:eastAsia="宋体" w:cs="宋体"/>
                <w:bCs/>
                <w:color w:val="auto"/>
                <w:kern w:val="0"/>
                <w:sz w:val="21"/>
                <w:szCs w:val="21"/>
              </w:rPr>
              <w:t>作业</w:t>
            </w:r>
            <w:r>
              <w:rPr>
                <w:rFonts w:hint="eastAsia" w:ascii="宋体" w:hAnsi="宋体" w:eastAsia="宋体" w:cs="宋体"/>
                <w:bCs/>
                <w:color w:val="auto"/>
                <w:kern w:val="0"/>
                <w:sz w:val="21"/>
                <w:szCs w:val="21"/>
                <w:lang w:eastAsia="en-US"/>
              </w:rPr>
              <w:t>（</w:t>
            </w:r>
            <w:r>
              <w:rPr>
                <w:rFonts w:hint="eastAsia" w:ascii="宋体" w:hAnsi="宋体" w:eastAsia="宋体" w:cs="宋体"/>
                <w:bCs/>
                <w:color w:val="auto"/>
                <w:kern w:val="0"/>
                <w:sz w:val="21"/>
                <w:szCs w:val="21"/>
              </w:rPr>
              <w:t>15</w:t>
            </w:r>
            <w:r>
              <w:rPr>
                <w:rFonts w:hint="eastAsia" w:ascii="宋体" w:hAnsi="宋体" w:eastAsia="宋体" w:cs="宋体"/>
                <w:bCs/>
                <w:color w:val="auto"/>
                <w:kern w:val="0"/>
                <w:sz w:val="21"/>
                <w:szCs w:val="21"/>
                <w:lang w:eastAsia="en-US"/>
              </w:rPr>
              <w:t>%）</w:t>
            </w:r>
          </w:p>
        </w:tc>
        <w:tc>
          <w:tcPr>
            <w:tcW w:w="2788" w:type="dxa"/>
            <w:gridSpan w:val="3"/>
            <w:vAlign w:val="center"/>
          </w:tcPr>
          <w:p>
            <w:pPr>
              <w:autoSpaceDE w:val="0"/>
              <w:autoSpaceDN w:val="0"/>
              <w:spacing w:before="143" w:after="0" w:line="280" w:lineRule="auto"/>
              <w:ind w:right="95"/>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完成课后作业</w:t>
            </w:r>
          </w:p>
        </w:tc>
        <w:tc>
          <w:tcPr>
            <w:tcW w:w="2627" w:type="dxa"/>
            <w:gridSpan w:val="5"/>
            <w:vAlign w:val="center"/>
          </w:tcPr>
          <w:p>
            <w:pPr>
              <w:autoSpaceDE w:val="0"/>
              <w:autoSpaceDN w:val="0"/>
              <w:spacing w:before="0" w:after="0"/>
              <w:ind w:left="79" w:right="73"/>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课程</w:t>
            </w:r>
            <w:r>
              <w:rPr>
                <w:rFonts w:ascii="Times New Roman" w:hAnsi="Times New Roman" w:eastAsia="宋体" w:cs="Times New Roman"/>
                <w:bCs/>
                <w:color w:val="auto"/>
                <w:kern w:val="0"/>
                <w:sz w:val="21"/>
                <w:szCs w:val="21"/>
              </w:rPr>
              <w:t>目标</w:t>
            </w:r>
            <w:r>
              <w:rPr>
                <w:rFonts w:hint="eastAsia" w:ascii="Times New Roman" w:hAnsi="Times New Roman" w:eastAsia="宋体" w:cs="Times New Roman"/>
                <w:bCs/>
                <w:color w:val="auto"/>
                <w:kern w:val="0"/>
                <w:sz w:val="21"/>
                <w:szCs w:val="21"/>
              </w:rPr>
              <w:t>1、</w:t>
            </w:r>
            <w:r>
              <w:rPr>
                <w:rFonts w:ascii="Times New Roman" w:hAnsi="Times New Roman" w:eastAsia="宋体" w:cs="Times New Roman"/>
                <w:bCs/>
                <w:color w:val="auto"/>
                <w:kern w:val="0"/>
                <w:sz w:val="21"/>
                <w:szCs w:val="21"/>
              </w:rPr>
              <w:t>2</w:t>
            </w:r>
            <w:r>
              <w:rPr>
                <w:rFonts w:hint="eastAsia" w:ascii="Times New Roman" w:hAnsi="Times New Roman" w:eastAsia="宋体" w:cs="Times New Roman"/>
                <w:bCs/>
                <w:color w:val="auto"/>
                <w:kern w:val="0"/>
                <w:sz w:val="21"/>
                <w:szCs w:val="21"/>
              </w:rPr>
              <w:t>、</w:t>
            </w:r>
            <w:r>
              <w:rPr>
                <w:rFonts w:ascii="Times New Roman" w:hAnsi="Times New Roman" w:eastAsia="宋体" w:cs="Times New Roman"/>
                <w:bCs/>
                <w:color w:val="auto"/>
                <w:kern w:val="0"/>
                <w:sz w:val="21"/>
                <w:szCs w:val="21"/>
              </w:rPr>
              <w:t>3</w:t>
            </w:r>
            <w:r>
              <w:rPr>
                <w:rFonts w:hint="eastAsia" w:ascii="Times New Roman" w:hAnsi="Times New Roman" w:eastAsia="宋体" w:cs="Times New Roman"/>
                <w:bCs/>
                <w:color w:val="auto"/>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p>
        </w:tc>
        <w:tc>
          <w:tcPr>
            <w:tcW w:w="2189" w:type="dxa"/>
            <w:gridSpan w:val="3"/>
            <w:vAlign w:val="center"/>
          </w:tcPr>
          <w:p>
            <w:pPr>
              <w:autoSpaceDE w:val="0"/>
              <w:autoSpaceDN w:val="0"/>
              <w:spacing w:before="97" w:after="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期中考核</w:t>
            </w:r>
            <w:r>
              <w:rPr>
                <w:rFonts w:hint="eastAsia" w:ascii="宋体" w:hAnsi="宋体" w:eastAsia="宋体" w:cs="宋体"/>
                <w:bCs/>
                <w:color w:val="auto"/>
                <w:kern w:val="0"/>
                <w:sz w:val="21"/>
                <w:szCs w:val="21"/>
                <w:lang w:eastAsia="en-US"/>
              </w:rPr>
              <w:t>（</w:t>
            </w:r>
            <w:r>
              <w:rPr>
                <w:rFonts w:hint="eastAsia" w:ascii="宋体" w:hAnsi="宋体" w:eastAsia="宋体" w:cs="宋体"/>
                <w:bCs/>
                <w:color w:val="auto"/>
                <w:kern w:val="0"/>
                <w:sz w:val="21"/>
                <w:szCs w:val="21"/>
              </w:rPr>
              <w:t>25</w:t>
            </w:r>
            <w:r>
              <w:rPr>
                <w:rFonts w:hint="eastAsia" w:ascii="宋体" w:hAnsi="宋体" w:eastAsia="宋体" w:cs="宋体"/>
                <w:bCs/>
                <w:color w:val="auto"/>
                <w:kern w:val="0"/>
                <w:sz w:val="21"/>
                <w:szCs w:val="21"/>
                <w:lang w:eastAsia="en-US"/>
              </w:rPr>
              <w:t>%）</w:t>
            </w:r>
          </w:p>
        </w:tc>
        <w:tc>
          <w:tcPr>
            <w:tcW w:w="2788" w:type="dxa"/>
            <w:gridSpan w:val="3"/>
            <w:vAlign w:val="center"/>
          </w:tcPr>
          <w:p>
            <w:pPr>
              <w:autoSpaceDE w:val="0"/>
              <w:autoSpaceDN w:val="0"/>
              <w:spacing w:before="143" w:after="0" w:line="280" w:lineRule="auto"/>
              <w:ind w:right="95"/>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实践考核</w:t>
            </w:r>
          </w:p>
        </w:tc>
        <w:tc>
          <w:tcPr>
            <w:tcW w:w="2627" w:type="dxa"/>
            <w:gridSpan w:val="5"/>
            <w:vAlign w:val="center"/>
          </w:tcPr>
          <w:p>
            <w:pPr>
              <w:autoSpaceDE w:val="0"/>
              <w:autoSpaceDN w:val="0"/>
              <w:spacing w:before="0" w:after="0"/>
              <w:ind w:left="79" w:right="73"/>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课程</w:t>
            </w:r>
            <w:r>
              <w:rPr>
                <w:rFonts w:ascii="Times New Roman" w:hAnsi="Times New Roman" w:eastAsia="宋体" w:cs="Times New Roman"/>
                <w:bCs/>
                <w:color w:val="auto"/>
                <w:kern w:val="0"/>
                <w:sz w:val="21"/>
                <w:szCs w:val="21"/>
              </w:rPr>
              <w:t>目标</w:t>
            </w:r>
            <w:r>
              <w:rPr>
                <w:rFonts w:hint="eastAsia" w:ascii="Times New Roman" w:hAnsi="Times New Roman" w:eastAsia="宋体" w:cs="Times New Roman"/>
                <w:bCs/>
                <w:color w:val="auto"/>
                <w:kern w:val="0"/>
                <w:sz w:val="21"/>
                <w:szCs w:val="21"/>
              </w:rPr>
              <w:t>1、</w:t>
            </w:r>
            <w:r>
              <w:rPr>
                <w:rFonts w:ascii="Times New Roman" w:hAnsi="Times New Roman" w:eastAsia="宋体" w:cs="Times New Roman"/>
                <w:bCs/>
                <w:color w:val="auto"/>
                <w:kern w:val="0"/>
                <w:sz w:val="21"/>
                <w:szCs w:val="21"/>
              </w:rPr>
              <w:t>2</w:t>
            </w:r>
            <w:r>
              <w:rPr>
                <w:rFonts w:hint="eastAsia" w:ascii="Times New Roman" w:hAnsi="Times New Roman" w:eastAsia="宋体" w:cs="Times New Roman"/>
                <w:bCs/>
                <w:color w:val="auto"/>
                <w:kern w:val="0"/>
                <w:sz w:val="21"/>
                <w:szCs w:val="21"/>
              </w:rPr>
              <w:t>、</w:t>
            </w:r>
            <w:r>
              <w:rPr>
                <w:rFonts w:ascii="Times New Roman" w:hAnsi="Times New Roman" w:eastAsia="宋体" w:cs="Times New Roman"/>
                <w:bCs/>
                <w:color w:val="auto"/>
                <w:kern w:val="0"/>
                <w:sz w:val="21"/>
                <w:szCs w:val="21"/>
              </w:rPr>
              <w:t>3</w:t>
            </w:r>
            <w:r>
              <w:rPr>
                <w:rFonts w:hint="eastAsia" w:ascii="Times New Roman" w:hAnsi="Times New Roman" w:eastAsia="宋体" w:cs="Times New Roman"/>
                <w:bCs/>
                <w:color w:val="auto"/>
                <w:kern w:val="0"/>
                <w:sz w:val="21"/>
                <w:szCs w:val="21"/>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p>
        </w:tc>
        <w:tc>
          <w:tcPr>
            <w:tcW w:w="2189" w:type="dxa"/>
            <w:gridSpan w:val="3"/>
            <w:vAlign w:val="center"/>
          </w:tcPr>
          <w:p>
            <w:pPr>
              <w:autoSpaceDE w:val="0"/>
              <w:autoSpaceDN w:val="0"/>
              <w:spacing w:before="0" w:after="0"/>
              <w:jc w:val="center"/>
              <w:rPr>
                <w:rFonts w:hint="eastAsia" w:ascii="宋体" w:hAnsi="宋体" w:eastAsia="宋体" w:cs="宋体"/>
                <w:b/>
                <w:bCs/>
                <w:color w:val="auto"/>
                <w:kern w:val="0"/>
                <w:sz w:val="21"/>
                <w:szCs w:val="21"/>
              </w:rPr>
            </w:pPr>
            <w:r>
              <w:rPr>
                <w:rFonts w:hint="eastAsia" w:ascii="宋体" w:hAnsi="宋体" w:eastAsia="宋体" w:cs="宋体"/>
                <w:bCs/>
                <w:color w:val="auto"/>
                <w:kern w:val="0"/>
                <w:sz w:val="21"/>
                <w:szCs w:val="21"/>
                <w:lang w:eastAsia="en-US"/>
              </w:rPr>
              <w:t>期末（</w:t>
            </w:r>
            <w:r>
              <w:rPr>
                <w:rFonts w:hint="eastAsia" w:ascii="宋体" w:hAnsi="宋体" w:eastAsia="宋体" w:cs="宋体"/>
                <w:bCs/>
                <w:color w:val="auto"/>
                <w:kern w:val="0"/>
                <w:sz w:val="21"/>
                <w:szCs w:val="21"/>
              </w:rPr>
              <w:t>50</w:t>
            </w:r>
            <w:r>
              <w:rPr>
                <w:rFonts w:hint="eastAsia" w:ascii="宋体" w:hAnsi="宋体" w:eastAsia="宋体" w:cs="宋体"/>
                <w:bCs/>
                <w:color w:val="auto"/>
                <w:kern w:val="0"/>
                <w:sz w:val="21"/>
                <w:szCs w:val="21"/>
                <w:lang w:eastAsia="en-US"/>
              </w:rPr>
              <w:t>%）</w:t>
            </w:r>
          </w:p>
        </w:tc>
        <w:tc>
          <w:tcPr>
            <w:tcW w:w="2788" w:type="dxa"/>
            <w:gridSpan w:val="3"/>
            <w:vAlign w:val="center"/>
          </w:tcPr>
          <w:p>
            <w:pPr>
              <w:autoSpaceDE w:val="0"/>
              <w:autoSpaceDN w:val="0"/>
              <w:spacing w:before="125" w:after="0" w:line="312" w:lineRule="auto"/>
              <w:ind w:right="23"/>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闭卷考试</w:t>
            </w:r>
          </w:p>
        </w:tc>
        <w:tc>
          <w:tcPr>
            <w:tcW w:w="2627" w:type="dxa"/>
            <w:gridSpan w:val="5"/>
            <w:vAlign w:val="center"/>
          </w:tcPr>
          <w:p>
            <w:pPr>
              <w:autoSpaceDE w:val="0"/>
              <w:autoSpaceDN w:val="0"/>
              <w:spacing w:before="125" w:after="0" w:line="312" w:lineRule="auto"/>
              <w:ind w:right="23"/>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课程</w:t>
            </w:r>
            <w:r>
              <w:rPr>
                <w:rFonts w:ascii="Times New Roman" w:hAnsi="Times New Roman" w:eastAsia="宋体" w:cs="Times New Roman"/>
                <w:bCs/>
                <w:color w:val="auto"/>
                <w:kern w:val="0"/>
                <w:sz w:val="21"/>
                <w:szCs w:val="21"/>
              </w:rPr>
              <w:t>目标</w:t>
            </w:r>
            <w:r>
              <w:rPr>
                <w:rFonts w:hint="eastAsia" w:ascii="Times New Roman" w:hAnsi="Times New Roman" w:eastAsia="宋体" w:cs="Times New Roman"/>
                <w:bCs/>
                <w:color w:val="auto"/>
                <w:kern w:val="0"/>
                <w:sz w:val="21"/>
                <w:szCs w:val="21"/>
              </w:rPr>
              <w:t>1、</w:t>
            </w:r>
            <w:r>
              <w:rPr>
                <w:rFonts w:ascii="Times New Roman" w:hAnsi="Times New Roman" w:eastAsia="宋体" w:cs="Times New Roman"/>
                <w:bCs/>
                <w:color w:val="auto"/>
                <w:kern w:val="0"/>
                <w:sz w:val="21"/>
                <w:szCs w:val="21"/>
              </w:rPr>
              <w:t>2</w:t>
            </w:r>
            <w:r>
              <w:rPr>
                <w:rFonts w:hint="eastAsia" w:ascii="Times New Roman" w:hAnsi="Times New Roman" w:eastAsia="宋体" w:cs="Times New Roman"/>
                <w:bCs/>
                <w:color w:val="auto"/>
                <w:kern w:val="0"/>
                <w:sz w:val="21"/>
                <w:szCs w:val="21"/>
              </w:rPr>
              <w:t>、</w:t>
            </w:r>
            <w:r>
              <w:rPr>
                <w:rFonts w:ascii="Times New Roman" w:hAnsi="Times New Roman" w:eastAsia="宋体" w:cs="Times New Roman"/>
                <w:bCs/>
                <w:color w:val="auto"/>
                <w:kern w:val="0"/>
                <w:sz w:val="21"/>
                <w:szCs w:val="21"/>
              </w:rPr>
              <w:t>3</w:t>
            </w:r>
            <w:r>
              <w:rPr>
                <w:rFonts w:hint="eastAsia" w:ascii="Times New Roman" w:hAnsi="Times New Roman" w:eastAsia="宋体" w:cs="Times New Roman"/>
                <w:bCs/>
                <w:color w:val="auto"/>
                <w:kern w:val="0"/>
                <w:sz w:val="21"/>
                <w:szCs w:val="21"/>
              </w:rPr>
              <w:t>、4、5、6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exact"/>
          <w:jc w:val="center"/>
        </w:trPr>
        <w:tc>
          <w:tcPr>
            <w:tcW w:w="1301" w:type="dxa"/>
            <w:vAlign w:val="center"/>
          </w:tcPr>
          <w:p>
            <w:pPr>
              <w:autoSpaceDE w:val="0"/>
              <w:autoSpaceDN w:val="0"/>
              <w:spacing w:before="156" w:after="0"/>
              <w:ind w:left="8"/>
              <w:jc w:val="center"/>
              <w:rPr>
                <w:rFonts w:hint="eastAsia" w:ascii="Times New Roman" w:hAnsi="Times New Roman" w:eastAsia="仿宋" w:cs="Times New Roman"/>
                <w:b/>
                <w:color w:val="auto"/>
                <w:kern w:val="0"/>
                <w:sz w:val="21"/>
                <w:szCs w:val="22"/>
              </w:rPr>
            </w:pPr>
            <w:r>
              <w:rPr>
                <w:rFonts w:ascii="Times New Roman" w:hAnsi="Times New Roman" w:eastAsia="仿宋" w:cs="Times New Roman"/>
                <w:b/>
                <w:color w:val="auto"/>
                <w:w w:val="98"/>
                <w:kern w:val="0"/>
                <w:sz w:val="21"/>
                <w:szCs w:val="22"/>
              </w:rPr>
              <w:t>I</w:t>
            </w:r>
          </w:p>
          <w:p>
            <w:pPr>
              <w:autoSpaceDE w:val="0"/>
              <w:autoSpaceDN w:val="0"/>
              <w:spacing w:before="43" w:after="0"/>
              <w:ind w:left="100" w:right="93"/>
              <w:jc w:val="center"/>
              <w:rPr>
                <w:rFonts w:hint="eastAsia" w:ascii="Times New Roman" w:hAnsi="Times New Roman" w:eastAsia="宋体" w:cs="Times New Roman"/>
                <w:b/>
                <w:color w:val="auto"/>
                <w:kern w:val="0"/>
                <w:sz w:val="21"/>
                <w:szCs w:val="22"/>
              </w:rPr>
            </w:pPr>
            <w:r>
              <w:rPr>
                <w:rFonts w:hint="eastAsia" w:ascii="Times New Roman" w:hAnsi="Times New Roman" w:eastAsia="宋体" w:cs="Times New Roman"/>
                <w:b/>
                <w:color w:val="auto"/>
                <w:kern w:val="0"/>
                <w:sz w:val="21"/>
                <w:szCs w:val="22"/>
              </w:rPr>
              <w:t>建议教材</w:t>
            </w:r>
          </w:p>
          <w:p>
            <w:pPr>
              <w:autoSpaceDE w:val="0"/>
              <w:autoSpaceDN w:val="0"/>
              <w:spacing w:before="125" w:after="0" w:line="312" w:lineRule="auto"/>
              <w:ind w:right="23"/>
              <w:jc w:val="center"/>
              <w:rPr>
                <w:rFonts w:hint="eastAsia" w:ascii="Times New Roman" w:hAnsi="Times New Roman" w:eastAsia="宋体" w:cs="Times New Roman"/>
                <w:b/>
                <w:bCs/>
                <w:color w:val="auto"/>
                <w:kern w:val="0"/>
                <w:sz w:val="21"/>
                <w:szCs w:val="21"/>
              </w:rPr>
            </w:pPr>
            <w:r>
              <w:rPr>
                <w:rFonts w:hint="eastAsia" w:ascii="Times New Roman" w:hAnsi="Times New Roman" w:eastAsia="宋体" w:cs="Times New Roman"/>
                <w:b/>
                <w:color w:val="auto"/>
                <w:kern w:val="0"/>
                <w:sz w:val="21"/>
                <w:szCs w:val="22"/>
              </w:rPr>
              <w:t>及学习资料</w:t>
            </w:r>
          </w:p>
        </w:tc>
        <w:tc>
          <w:tcPr>
            <w:tcW w:w="7604" w:type="dxa"/>
            <w:gridSpan w:val="11"/>
            <w:vAlign w:val="center"/>
          </w:tcPr>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建议</w:t>
            </w:r>
            <w:r>
              <w:rPr>
                <w:rFonts w:ascii="Times New Roman" w:hAnsi="Times New Roman" w:eastAsia="宋体" w:cs="Times New Roman"/>
                <w:bCs/>
                <w:color w:val="auto"/>
                <w:kern w:val="0"/>
                <w:sz w:val="21"/>
                <w:szCs w:val="21"/>
              </w:rPr>
              <w:t>教材：</w:t>
            </w:r>
            <w:r>
              <w:rPr>
                <w:rFonts w:hint="eastAsia" w:ascii="Times New Roman" w:hAnsi="Times New Roman" w:eastAsia="宋体" w:cs="Times New Roman"/>
                <w:bCs/>
                <w:color w:val="auto"/>
                <w:kern w:val="0"/>
                <w:sz w:val="21"/>
                <w:szCs w:val="21"/>
              </w:rPr>
              <w:t>陈传明等，管理学，高等教育出版社，</w:t>
            </w:r>
            <w:r>
              <w:rPr>
                <w:rFonts w:ascii="Times New Roman" w:hAnsi="Times New Roman" w:eastAsia="宋体" w:cs="Times New Roman"/>
                <w:bCs/>
                <w:color w:val="auto"/>
                <w:kern w:val="0"/>
                <w:sz w:val="21"/>
                <w:szCs w:val="21"/>
              </w:rPr>
              <w:t>2019年（马工程教材）</w:t>
            </w:r>
          </w:p>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学习</w:t>
            </w:r>
            <w:r>
              <w:rPr>
                <w:rFonts w:ascii="Times New Roman" w:hAnsi="Times New Roman" w:eastAsia="宋体" w:cs="Times New Roman"/>
                <w:bCs/>
                <w:color w:val="auto"/>
                <w:kern w:val="0"/>
                <w:sz w:val="21"/>
                <w:szCs w:val="21"/>
              </w:rPr>
              <w:t>资料：1.芮明杰主编，管理学:现代的观点(第三版)，格致出版社，2013年。</w:t>
            </w:r>
          </w:p>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2.尤建新，管理学概论(第四版)，同济大学出版社，2015年。</w:t>
            </w:r>
          </w:p>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3.林建煌，管理学(第六版)，(台北)华泰文化事业公司，2019年。</w:t>
            </w:r>
          </w:p>
          <w:p>
            <w:pPr>
              <w:autoSpaceDE w:val="0"/>
              <w:autoSpaceDN w:val="0"/>
              <w:spacing w:before="125" w:after="0"/>
              <w:ind w:right="23"/>
              <w:jc w:val="left"/>
              <w:rPr>
                <w:rFonts w:hint="eastAsia"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4.邱继智、黄荣鹏，管理学—建立观光休闲事业的竞争优势，(台北)华立图书公司，2016年。</w:t>
            </w:r>
          </w:p>
          <w:p>
            <w:pPr>
              <w:autoSpaceDE w:val="0"/>
              <w:autoSpaceDN w:val="0"/>
              <w:spacing w:before="125" w:after="0"/>
              <w:ind w:right="23"/>
              <w:jc w:val="left"/>
              <w:rPr>
                <w:rFonts w:hint="eastAsia" w:ascii="Times New Roman" w:hAnsi="Times New Roman" w:eastAsia="宋体" w:cs="Times New Roman"/>
                <w:b/>
                <w:bCs/>
                <w:color w:val="auto"/>
                <w:kern w:val="0"/>
                <w:sz w:val="21"/>
                <w:szCs w:val="21"/>
              </w:rPr>
            </w:pPr>
            <w:r>
              <w:rPr>
                <w:rFonts w:ascii="Times New Roman" w:hAnsi="Times New Roman" w:eastAsia="宋体" w:cs="Times New Roman"/>
                <w:bCs/>
                <w:color w:val="auto"/>
                <w:kern w:val="0"/>
                <w:sz w:val="21"/>
                <w:szCs w:val="21"/>
              </w:rPr>
              <w:t>5.周三多主编，管理学：原理与方法（第七版），复旦大学出版社，2018年。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exact"/>
          <w:jc w:val="center"/>
        </w:trPr>
        <w:tc>
          <w:tcPr>
            <w:tcW w:w="1301" w:type="dxa"/>
            <w:vAlign w:val="center"/>
          </w:tcPr>
          <w:p>
            <w:pPr>
              <w:autoSpaceDE w:val="0"/>
              <w:autoSpaceDN w:val="0"/>
              <w:spacing w:before="43" w:after="0"/>
              <w:ind w:left="100" w:right="93"/>
              <w:jc w:val="center"/>
              <w:rPr>
                <w:rFonts w:hint="eastAsia" w:ascii="Times New Roman" w:hAnsi="Times New Roman" w:eastAsia="宋体" w:cs="Times New Roman"/>
                <w:b/>
                <w:color w:val="auto"/>
                <w:kern w:val="0"/>
                <w:sz w:val="21"/>
                <w:szCs w:val="22"/>
              </w:rPr>
            </w:pPr>
            <w:r>
              <w:rPr>
                <w:rFonts w:hint="eastAsia" w:ascii="Times New Roman" w:hAnsi="Times New Roman" w:eastAsia="宋体" w:cs="Times New Roman"/>
                <w:b/>
                <w:color w:val="auto"/>
                <w:kern w:val="0"/>
                <w:sz w:val="21"/>
                <w:szCs w:val="22"/>
              </w:rPr>
              <w:t>J</w:t>
            </w:r>
          </w:p>
          <w:p>
            <w:pPr>
              <w:autoSpaceDE w:val="0"/>
              <w:autoSpaceDN w:val="0"/>
              <w:spacing w:before="43" w:after="0"/>
              <w:ind w:left="100" w:right="93"/>
              <w:jc w:val="center"/>
              <w:rPr>
                <w:rFonts w:hint="eastAsia" w:ascii="Times New Roman" w:hAnsi="Times New Roman" w:eastAsia="宋体" w:cs="Times New Roman"/>
                <w:b/>
                <w:color w:val="auto"/>
                <w:kern w:val="0"/>
                <w:sz w:val="21"/>
                <w:szCs w:val="22"/>
              </w:rPr>
            </w:pPr>
            <w:r>
              <w:rPr>
                <w:rFonts w:hint="eastAsia" w:ascii="Times New Roman" w:hAnsi="Times New Roman" w:eastAsia="宋体" w:cs="Times New Roman"/>
                <w:b/>
                <w:color w:val="auto"/>
                <w:kern w:val="0"/>
                <w:sz w:val="21"/>
                <w:szCs w:val="22"/>
              </w:rPr>
              <w:t>教学条件</w:t>
            </w:r>
          </w:p>
          <w:p>
            <w:pPr>
              <w:autoSpaceDE w:val="0"/>
              <w:autoSpaceDN w:val="0"/>
              <w:spacing w:before="43" w:after="0"/>
              <w:ind w:left="100" w:right="93"/>
              <w:jc w:val="center"/>
              <w:rPr>
                <w:rFonts w:hint="eastAsia" w:ascii="Times New Roman" w:hAnsi="Times New Roman" w:eastAsia="宋体" w:cs="Times New Roman"/>
                <w:b/>
                <w:color w:val="auto"/>
                <w:kern w:val="0"/>
                <w:sz w:val="21"/>
                <w:szCs w:val="22"/>
              </w:rPr>
            </w:pPr>
            <w:r>
              <w:rPr>
                <w:rFonts w:hint="eastAsia" w:ascii="Times New Roman" w:hAnsi="Times New Roman" w:eastAsia="宋体" w:cs="Times New Roman"/>
                <w:b/>
                <w:color w:val="auto"/>
                <w:kern w:val="0"/>
                <w:sz w:val="21"/>
                <w:szCs w:val="22"/>
              </w:rPr>
              <w:t>需求</w:t>
            </w:r>
          </w:p>
        </w:tc>
        <w:tc>
          <w:tcPr>
            <w:tcW w:w="7604" w:type="dxa"/>
            <w:gridSpan w:val="11"/>
            <w:vAlign w:val="center"/>
          </w:tcPr>
          <w:p>
            <w:pPr>
              <w:autoSpaceDE w:val="0"/>
              <w:autoSpaceDN w:val="0"/>
              <w:spacing w:before="125" w:after="0" w:line="312" w:lineRule="auto"/>
              <w:ind w:right="23"/>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多媒体教室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autoSpaceDE w:val="0"/>
              <w:autoSpaceDN w:val="0"/>
              <w:spacing w:before="162" w:after="0"/>
              <w:ind w:left="8"/>
              <w:jc w:val="center"/>
              <w:rPr>
                <w:rFonts w:hint="eastAsia" w:ascii="Times New Roman" w:hAnsi="Times New Roman" w:eastAsia="仿宋" w:cs="Times New Roman"/>
                <w:b/>
                <w:color w:val="auto"/>
                <w:kern w:val="0"/>
                <w:sz w:val="21"/>
                <w:szCs w:val="22"/>
                <w:lang w:eastAsia="en-US"/>
              </w:rPr>
            </w:pPr>
            <w:r>
              <w:rPr>
                <w:rFonts w:ascii="Times New Roman" w:hAnsi="Times New Roman" w:eastAsia="仿宋" w:cs="Times New Roman"/>
                <w:b/>
                <w:color w:val="auto"/>
                <w:w w:val="98"/>
                <w:kern w:val="0"/>
                <w:sz w:val="21"/>
                <w:szCs w:val="22"/>
                <w:lang w:eastAsia="en-US"/>
              </w:rPr>
              <w:t>K</w:t>
            </w:r>
          </w:p>
          <w:p>
            <w:pPr>
              <w:autoSpaceDE w:val="0"/>
              <w:autoSpaceDN w:val="0"/>
              <w:spacing w:before="43" w:after="0"/>
              <w:ind w:left="100" w:right="93"/>
              <w:jc w:val="center"/>
              <w:rPr>
                <w:rFonts w:hint="eastAsia" w:ascii="Times New Roman" w:hAnsi="Times New Roman" w:eastAsia="宋体" w:cs="Times New Roman"/>
                <w:b/>
                <w:color w:val="auto"/>
                <w:kern w:val="0"/>
                <w:sz w:val="21"/>
                <w:szCs w:val="22"/>
              </w:rPr>
            </w:pPr>
            <w:r>
              <w:rPr>
                <w:rFonts w:hint="eastAsia" w:ascii="Times New Roman" w:hAnsi="Times New Roman" w:eastAsia="宋体" w:cs="Times New Roman"/>
                <w:b/>
                <w:color w:val="auto"/>
                <w:kern w:val="0"/>
                <w:sz w:val="21"/>
                <w:szCs w:val="22"/>
                <w:lang w:eastAsia="en-US"/>
              </w:rPr>
              <w:t>注意事项</w:t>
            </w:r>
          </w:p>
        </w:tc>
        <w:tc>
          <w:tcPr>
            <w:tcW w:w="7604" w:type="dxa"/>
            <w:gridSpan w:val="11"/>
            <w:vAlign w:val="center"/>
          </w:tcPr>
          <w:p>
            <w:pPr>
              <w:autoSpaceDE w:val="0"/>
              <w:autoSpaceDN w:val="0"/>
              <w:spacing w:before="125" w:after="0" w:line="312" w:lineRule="auto"/>
              <w:ind w:right="23"/>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教师的时间规划需弹性，配合学生需求调整。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autoSpaceDE w:val="0"/>
              <w:autoSpaceDN w:val="0"/>
              <w:spacing w:before="65" w:after="0"/>
              <w:ind w:left="107"/>
              <w:jc w:val="left"/>
              <w:rPr>
                <w:rFonts w:hint="eastAsia"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备注：</w:t>
            </w:r>
          </w:p>
          <w:p>
            <w:pPr>
              <w:autoSpaceDE w:val="0"/>
              <w:autoSpaceDN w:val="0"/>
              <w:spacing w:before="1" w:after="0" w:line="280" w:lineRule="auto"/>
              <w:ind w:left="107" w:right="97" w:firstLine="480"/>
              <w:jc w:val="left"/>
              <w:rPr>
                <w:rFonts w:hint="eastAsia"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1.本课程</w:t>
            </w:r>
            <w:r>
              <w:rPr>
                <w:rFonts w:hint="eastAsia" w:ascii="Times New Roman" w:hAnsi="Times New Roman" w:eastAsia="仿宋" w:cs="Times New Roman"/>
                <w:color w:val="auto"/>
                <w:kern w:val="0"/>
                <w:sz w:val="21"/>
                <w:szCs w:val="21"/>
              </w:rPr>
              <w:t>教学</w:t>
            </w:r>
            <w:r>
              <w:rPr>
                <w:rFonts w:ascii="Times New Roman" w:hAnsi="Times New Roman" w:eastAsia="仿宋" w:cs="Times New Roman"/>
                <w:color w:val="auto"/>
                <w:kern w:val="0"/>
                <w:sz w:val="21"/>
                <w:szCs w:val="21"/>
              </w:rPr>
              <w:t>大纲F—J 项同一课程不同授课教师应协同讨论研究达成共同核心内涵</w:t>
            </w:r>
            <w:r>
              <w:rPr>
                <w:rFonts w:hint="eastAsia" w:ascii="Times New Roman" w:hAnsi="Times New Roman" w:eastAsia="仿宋" w:cs="Times New Roman"/>
                <w:color w:val="auto"/>
                <w:kern w:val="0"/>
                <w:sz w:val="21"/>
                <w:szCs w:val="21"/>
              </w:rPr>
              <w:t>。经教学工作指导小组审议通过的课程教学大纲不宜自行更改。</w:t>
            </w:r>
          </w:p>
          <w:p>
            <w:pPr>
              <w:autoSpaceDE w:val="0"/>
              <w:autoSpaceDN w:val="0"/>
              <w:spacing w:before="0" w:after="0"/>
              <w:ind w:left="587"/>
              <w:jc w:val="left"/>
              <w:rPr>
                <w:rFonts w:hint="eastAsia" w:ascii="Times New Roman" w:hAnsi="Times New Roman" w:eastAsia="仿宋" w:cs="Times New Roman"/>
                <w:b/>
                <w:bCs/>
                <w:color w:val="auto"/>
                <w:kern w:val="0"/>
                <w:sz w:val="21"/>
                <w:szCs w:val="21"/>
              </w:rPr>
            </w:pPr>
            <w:r>
              <w:rPr>
                <w:rFonts w:hint="eastAsia" w:ascii="Times New Roman" w:hAnsi="Times New Roman" w:eastAsia="仿宋" w:cs="Times New Roman"/>
                <w:b/>
                <w:bCs/>
                <w:color w:val="auto"/>
                <w:kern w:val="0"/>
                <w:sz w:val="21"/>
                <w:szCs w:val="21"/>
              </w:rPr>
              <w:t>2</w:t>
            </w:r>
            <w:r>
              <w:rPr>
                <w:rFonts w:ascii="Times New Roman" w:hAnsi="Times New Roman" w:eastAsia="仿宋" w:cs="Times New Roman"/>
                <w:b/>
                <w:bCs/>
                <w:color w:val="auto"/>
                <w:kern w:val="0"/>
                <w:sz w:val="21"/>
                <w:szCs w:val="21"/>
              </w:rPr>
              <w:t>.评价方式可参</w:t>
            </w:r>
            <w:r>
              <w:rPr>
                <w:rFonts w:hint="eastAsia" w:ascii="Times New Roman" w:hAnsi="Times New Roman" w:eastAsia="仿宋" w:cs="Times New Roman"/>
                <w:b/>
                <w:bCs/>
                <w:color w:val="auto"/>
                <w:kern w:val="0"/>
                <w:sz w:val="21"/>
                <w:szCs w:val="21"/>
              </w:rPr>
              <w:t>考</w:t>
            </w:r>
            <w:r>
              <w:rPr>
                <w:rFonts w:ascii="Times New Roman" w:hAnsi="Times New Roman" w:eastAsia="仿宋" w:cs="Times New Roman"/>
                <w:b/>
                <w:bCs/>
                <w:color w:val="auto"/>
                <w:kern w:val="0"/>
                <w:sz w:val="21"/>
                <w:szCs w:val="21"/>
              </w:rPr>
              <w:t>下列方式：</w:t>
            </w:r>
          </w:p>
          <w:p>
            <w:pPr>
              <w:autoSpaceDE w:val="0"/>
              <w:autoSpaceDN w:val="0"/>
              <w:spacing w:before="53" w:after="0"/>
              <w:ind w:left="587"/>
              <w:jc w:val="left"/>
              <w:rPr>
                <w:rFonts w:hint="eastAsia" w:ascii="Times New Roman" w:hAnsi="Times New Roman" w:eastAsia="仿宋" w:cs="Times New Roman"/>
                <w:b/>
                <w:bCs/>
                <w:color w:val="auto"/>
                <w:kern w:val="0"/>
                <w:sz w:val="21"/>
                <w:szCs w:val="21"/>
              </w:rPr>
            </w:pPr>
            <w:r>
              <w:rPr>
                <w:rFonts w:ascii="Times New Roman" w:hAnsi="Times New Roman" w:eastAsia="仿宋" w:cs="Times New Roman"/>
                <w:b/>
                <w:bCs/>
                <w:color w:val="auto"/>
                <w:kern w:val="0"/>
                <w:sz w:val="21"/>
                <w:szCs w:val="21"/>
              </w:rPr>
              <w:t>(1)纸</w:t>
            </w:r>
            <w:r>
              <w:rPr>
                <w:rFonts w:hint="eastAsia" w:ascii="Times New Roman" w:hAnsi="Times New Roman" w:eastAsia="仿宋" w:cs="Times New Roman"/>
                <w:b/>
                <w:bCs/>
                <w:color w:val="auto"/>
                <w:kern w:val="0"/>
                <w:sz w:val="21"/>
                <w:szCs w:val="21"/>
              </w:rPr>
              <w:t>笔考试</w:t>
            </w:r>
            <w:r>
              <w:rPr>
                <w:rFonts w:ascii="Times New Roman" w:hAnsi="Times New Roman" w:eastAsia="仿宋" w:cs="Times New Roman"/>
                <w:b/>
                <w:bCs/>
                <w:color w:val="auto"/>
                <w:kern w:val="0"/>
                <w:sz w:val="21"/>
                <w:szCs w:val="21"/>
              </w:rPr>
              <w:t>：</w:t>
            </w:r>
            <w:r>
              <w:rPr>
                <w:rFonts w:hint="eastAsia" w:ascii="Times New Roman" w:hAnsi="Times New Roman" w:eastAsia="仿宋" w:cs="Times New Roman"/>
                <w:b/>
                <w:bCs/>
                <w:color w:val="auto"/>
                <w:kern w:val="0"/>
                <w:sz w:val="21"/>
                <w:szCs w:val="21"/>
              </w:rPr>
              <w:t>平时</w:t>
            </w:r>
            <w:r>
              <w:rPr>
                <w:rFonts w:ascii="Times New Roman" w:hAnsi="Times New Roman" w:eastAsia="仿宋" w:cs="Times New Roman"/>
                <w:b/>
                <w:bCs/>
                <w:color w:val="auto"/>
                <w:kern w:val="0"/>
                <w:sz w:val="21"/>
                <w:szCs w:val="21"/>
              </w:rPr>
              <w:t>小</w:t>
            </w:r>
            <w:r>
              <w:rPr>
                <w:rFonts w:hint="eastAsia" w:ascii="Times New Roman" w:hAnsi="Times New Roman" w:eastAsia="仿宋" w:cs="Times New Roman"/>
                <w:b/>
                <w:bCs/>
                <w:color w:val="auto"/>
                <w:kern w:val="0"/>
                <w:sz w:val="21"/>
                <w:szCs w:val="21"/>
              </w:rPr>
              <w:t>测</w:t>
            </w:r>
            <w:r>
              <w:rPr>
                <w:rFonts w:ascii="Times New Roman" w:hAnsi="Times New Roman" w:eastAsia="仿宋" w:cs="Times New Roman"/>
                <w:b/>
                <w:bCs/>
                <w:color w:val="auto"/>
                <w:kern w:val="0"/>
                <w:sz w:val="21"/>
                <w:szCs w:val="21"/>
              </w:rPr>
              <w:t>、期中纸</w:t>
            </w:r>
            <w:r>
              <w:rPr>
                <w:rFonts w:hint="eastAsia" w:ascii="Times New Roman" w:hAnsi="Times New Roman" w:eastAsia="仿宋" w:cs="Times New Roman"/>
                <w:b/>
                <w:bCs/>
                <w:color w:val="auto"/>
                <w:kern w:val="0"/>
                <w:sz w:val="21"/>
                <w:szCs w:val="21"/>
              </w:rPr>
              <w:t>笔考试</w:t>
            </w:r>
            <w:r>
              <w:rPr>
                <w:rFonts w:ascii="Times New Roman" w:hAnsi="Times New Roman" w:eastAsia="仿宋" w:cs="Times New Roman"/>
                <w:b/>
                <w:bCs/>
                <w:color w:val="auto"/>
                <w:kern w:val="0"/>
                <w:sz w:val="21"/>
                <w:szCs w:val="21"/>
              </w:rPr>
              <w:t>、期末纸</w:t>
            </w:r>
            <w:r>
              <w:rPr>
                <w:rFonts w:hint="eastAsia" w:ascii="Times New Roman" w:hAnsi="Times New Roman" w:eastAsia="仿宋" w:cs="Times New Roman"/>
                <w:b/>
                <w:bCs/>
                <w:color w:val="auto"/>
                <w:kern w:val="0"/>
                <w:sz w:val="21"/>
                <w:szCs w:val="21"/>
              </w:rPr>
              <w:t>笔考试</w:t>
            </w:r>
          </w:p>
          <w:p>
            <w:pPr>
              <w:autoSpaceDE w:val="0"/>
              <w:autoSpaceDN w:val="0"/>
              <w:spacing w:before="52" w:after="0"/>
              <w:ind w:left="587"/>
              <w:jc w:val="left"/>
              <w:rPr>
                <w:rFonts w:hint="eastAsia" w:ascii="Times New Roman" w:hAnsi="Times New Roman" w:eastAsia="仿宋" w:cs="Times New Roman"/>
                <w:b/>
                <w:bCs/>
                <w:color w:val="auto"/>
                <w:kern w:val="0"/>
                <w:sz w:val="21"/>
                <w:szCs w:val="21"/>
              </w:rPr>
            </w:pPr>
            <w:r>
              <w:rPr>
                <w:rFonts w:ascii="Times New Roman" w:hAnsi="Times New Roman" w:eastAsia="仿宋" w:cs="Times New Roman"/>
                <w:b/>
                <w:bCs/>
                <w:color w:val="auto"/>
                <w:kern w:val="0"/>
                <w:sz w:val="21"/>
                <w:szCs w:val="21"/>
              </w:rPr>
              <w:t>(2)实作评</w:t>
            </w:r>
            <w:r>
              <w:rPr>
                <w:rFonts w:hint="eastAsia" w:ascii="Times New Roman" w:hAnsi="Times New Roman" w:eastAsia="仿宋" w:cs="Times New Roman"/>
                <w:b/>
                <w:bCs/>
                <w:color w:val="auto"/>
                <w:kern w:val="0"/>
                <w:sz w:val="21"/>
                <w:szCs w:val="21"/>
              </w:rPr>
              <w:t>价</w:t>
            </w:r>
            <w:r>
              <w:rPr>
                <w:rFonts w:ascii="Times New Roman" w:hAnsi="Times New Roman" w:eastAsia="仿宋" w:cs="Times New Roman"/>
                <w:b/>
                <w:bCs/>
                <w:color w:val="auto"/>
                <w:kern w:val="0"/>
                <w:sz w:val="21"/>
                <w:szCs w:val="21"/>
              </w:rPr>
              <w:t>：</w:t>
            </w:r>
            <w:r>
              <w:rPr>
                <w:rFonts w:hint="eastAsia" w:ascii="Times New Roman" w:hAnsi="Times New Roman" w:eastAsia="仿宋" w:cs="Times New Roman"/>
                <w:b/>
                <w:bCs/>
                <w:color w:val="auto"/>
                <w:kern w:val="0"/>
                <w:sz w:val="21"/>
                <w:szCs w:val="21"/>
              </w:rPr>
              <w:t>课程</w:t>
            </w:r>
            <w:r>
              <w:rPr>
                <w:rFonts w:ascii="Times New Roman" w:hAnsi="Times New Roman" w:eastAsia="仿宋" w:cs="Times New Roman"/>
                <w:b/>
                <w:bCs/>
                <w:color w:val="auto"/>
                <w:kern w:val="0"/>
                <w:sz w:val="21"/>
                <w:szCs w:val="21"/>
              </w:rPr>
              <w:t>作业、实作</w:t>
            </w:r>
            <w:r>
              <w:rPr>
                <w:rFonts w:hint="eastAsia" w:ascii="Times New Roman" w:hAnsi="Times New Roman" w:eastAsia="仿宋" w:cs="Times New Roman"/>
                <w:b/>
                <w:bCs/>
                <w:color w:val="auto"/>
                <w:kern w:val="0"/>
                <w:sz w:val="21"/>
                <w:szCs w:val="21"/>
              </w:rPr>
              <w:t>成品</w:t>
            </w:r>
            <w:r>
              <w:rPr>
                <w:rFonts w:ascii="Times New Roman" w:hAnsi="Times New Roman" w:eastAsia="仿宋" w:cs="Times New Roman"/>
                <w:b/>
                <w:bCs/>
                <w:color w:val="auto"/>
                <w:kern w:val="0"/>
                <w:sz w:val="21"/>
                <w:szCs w:val="21"/>
              </w:rPr>
              <w:t>、日常表现、表演、观察</w:t>
            </w:r>
          </w:p>
          <w:p>
            <w:pPr>
              <w:autoSpaceDE w:val="0"/>
              <w:autoSpaceDN w:val="0"/>
              <w:spacing w:before="53" w:after="0"/>
              <w:ind w:left="587"/>
              <w:jc w:val="left"/>
              <w:rPr>
                <w:rFonts w:hint="eastAsia" w:ascii="Times New Roman" w:hAnsi="Times New Roman" w:eastAsia="仿宋" w:cs="Times New Roman"/>
                <w:b/>
                <w:bCs/>
                <w:color w:val="auto"/>
                <w:kern w:val="0"/>
                <w:sz w:val="21"/>
                <w:szCs w:val="21"/>
              </w:rPr>
            </w:pPr>
            <w:r>
              <w:rPr>
                <w:rFonts w:ascii="Times New Roman" w:hAnsi="Times New Roman" w:eastAsia="仿宋" w:cs="Times New Roman"/>
                <w:b/>
                <w:bCs/>
                <w:color w:val="auto"/>
                <w:kern w:val="0"/>
                <w:sz w:val="21"/>
                <w:szCs w:val="21"/>
              </w:rPr>
              <w:t>(3)档案评</w:t>
            </w:r>
            <w:r>
              <w:rPr>
                <w:rFonts w:hint="eastAsia" w:ascii="Times New Roman" w:hAnsi="Times New Roman" w:eastAsia="仿宋" w:cs="Times New Roman"/>
                <w:b/>
                <w:bCs/>
                <w:color w:val="auto"/>
                <w:kern w:val="0"/>
                <w:sz w:val="21"/>
                <w:szCs w:val="21"/>
              </w:rPr>
              <w:t>价</w:t>
            </w:r>
            <w:r>
              <w:rPr>
                <w:rFonts w:ascii="Times New Roman" w:hAnsi="Times New Roman" w:eastAsia="仿宋" w:cs="Times New Roman"/>
                <w:b/>
                <w:bCs/>
                <w:color w:val="auto"/>
                <w:kern w:val="0"/>
                <w:sz w:val="21"/>
                <w:szCs w:val="21"/>
              </w:rPr>
              <w:t>：</w:t>
            </w:r>
            <w:r>
              <w:rPr>
                <w:rFonts w:hint="eastAsia" w:ascii="Times New Roman" w:hAnsi="Times New Roman" w:eastAsia="仿宋" w:cs="Times New Roman"/>
                <w:b/>
                <w:bCs/>
                <w:color w:val="auto"/>
                <w:kern w:val="0"/>
                <w:sz w:val="21"/>
                <w:szCs w:val="21"/>
              </w:rPr>
              <w:t>书</w:t>
            </w:r>
            <w:r>
              <w:rPr>
                <w:rFonts w:ascii="Times New Roman" w:hAnsi="Times New Roman" w:eastAsia="仿宋" w:cs="Times New Roman"/>
                <w:b/>
                <w:bCs/>
                <w:color w:val="auto"/>
                <w:kern w:val="0"/>
                <w:sz w:val="21"/>
                <w:szCs w:val="21"/>
              </w:rPr>
              <w:t>面报告、专题档案</w:t>
            </w:r>
          </w:p>
          <w:p>
            <w:pPr>
              <w:autoSpaceDE w:val="0"/>
              <w:autoSpaceDN w:val="0"/>
              <w:spacing w:before="53" w:after="0"/>
              <w:ind w:left="587"/>
              <w:jc w:val="left"/>
              <w:rPr>
                <w:rFonts w:hint="eastAsia" w:ascii="Times New Roman" w:hAnsi="Times New Roman" w:eastAsia="仿宋" w:cs="Times New Roman"/>
                <w:color w:val="auto"/>
                <w:kern w:val="0"/>
                <w:szCs w:val="22"/>
              </w:rPr>
            </w:pPr>
            <w:r>
              <w:rPr>
                <w:rFonts w:ascii="Times New Roman" w:hAnsi="Times New Roman" w:eastAsia="仿宋" w:cs="Times New Roman"/>
                <w:b/>
                <w:bCs/>
                <w:color w:val="auto"/>
                <w:kern w:val="0"/>
                <w:sz w:val="21"/>
                <w:szCs w:val="21"/>
              </w:rPr>
              <w:t>(4)口语评</w:t>
            </w:r>
            <w:r>
              <w:rPr>
                <w:rFonts w:hint="eastAsia" w:ascii="Times New Roman" w:hAnsi="Times New Roman" w:eastAsia="仿宋" w:cs="Times New Roman"/>
                <w:b/>
                <w:bCs/>
                <w:color w:val="auto"/>
                <w:kern w:val="0"/>
                <w:sz w:val="21"/>
                <w:szCs w:val="21"/>
              </w:rPr>
              <w:t>价</w:t>
            </w:r>
            <w:r>
              <w:rPr>
                <w:rFonts w:ascii="Times New Roman" w:hAnsi="Times New Roman" w:eastAsia="仿宋" w:cs="Times New Roman"/>
                <w:b/>
                <w:bCs/>
                <w:color w:val="auto"/>
                <w:kern w:val="0"/>
                <w:sz w:val="21"/>
                <w:szCs w:val="21"/>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pPr>
              <w:autoSpaceDE w:val="0"/>
              <w:autoSpaceDN w:val="0"/>
              <w:spacing w:before="0" w:after="0"/>
              <w:ind w:left="170"/>
              <w:jc w:val="left"/>
              <w:rPr>
                <w:rFonts w:hint="eastAsia" w:ascii="Times New Roman" w:hAnsi="Times New Roman" w:eastAsia="仿宋" w:cs="Times New Roman"/>
                <w:b/>
                <w:bCs/>
                <w:color w:val="auto"/>
                <w:kern w:val="0"/>
                <w:sz w:val="21"/>
                <w:szCs w:val="21"/>
              </w:rPr>
            </w:pPr>
            <w:r>
              <w:rPr>
                <w:rFonts w:hint="eastAsia" w:ascii="Times New Roman" w:hAnsi="Times New Roman" w:eastAsia="宋体" w:cs="Times New Roman"/>
                <w:b/>
                <w:color w:val="000000"/>
                <w:kern w:val="0"/>
                <w:sz w:val="21"/>
                <w:szCs w:val="21"/>
              </w:rPr>
              <w:t>审批意见</w:t>
            </w:r>
          </w:p>
        </w:tc>
        <w:tc>
          <w:tcPr>
            <w:tcW w:w="7604" w:type="dxa"/>
            <w:gridSpan w:val="11"/>
          </w:tcPr>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课程教学大纲起草团队成员签名：</w:t>
            </w:r>
          </w:p>
          <w:p>
            <w:pPr>
              <w:autoSpaceDE w:val="0"/>
              <w:autoSpaceDN w:val="0"/>
              <w:spacing w:before="0" w:after="0"/>
              <w:jc w:val="left"/>
              <w:rPr>
                <w:rFonts w:hint="eastAsia" w:ascii="Times New Roman" w:hAnsi="Times New Roman" w:eastAsia="宋体" w:cs="Times New Roman"/>
                <w:color w:val="auto"/>
                <w:kern w:val="0"/>
                <w:sz w:val="21"/>
                <w:szCs w:val="21"/>
              </w:rPr>
            </w:pPr>
            <w:r>
              <w:drawing>
                <wp:inline distT="0" distB="0" distL="114300" distR="114300">
                  <wp:extent cx="866775" cy="409575"/>
                  <wp:effectExtent l="0" t="0" r="9525" b="9525"/>
                  <wp:docPr id="480546415" name="图片 4805464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46415" name="图片 480546415" descr="IMG_256"/>
                          <pic:cNvPicPr>
                            <a:picLocks noChangeAspect="1"/>
                          </pic:cNvPicPr>
                        </pic:nvPicPr>
                        <pic:blipFill>
                          <a:blip r:embed="rId14"/>
                          <a:stretch>
                            <a:fillRect/>
                          </a:stretch>
                        </pic:blipFill>
                        <pic:spPr>
                          <a:xfrm>
                            <a:off x="0" y="0"/>
                            <a:ext cx="866775" cy="409575"/>
                          </a:xfrm>
                          <a:prstGeom prst="rect">
                            <a:avLst/>
                          </a:prstGeom>
                          <a:noFill/>
                          <a:ln w="9525">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r>
              <w:rPr>
                <w:rFonts w:ascii="Times New Roman" w:hAnsi="Times New Roman" w:eastAsia="宋体" w:cs="Times New Roman"/>
                <w:color w:val="auto"/>
                <w:kern w:val="0"/>
                <w:sz w:val="21"/>
                <w:szCs w:val="21"/>
              </w:rPr>
              <w:drawing>
                <wp:inline distT="0" distB="0" distL="0" distR="0">
                  <wp:extent cx="1799590" cy="1074420"/>
                  <wp:effectExtent l="0" t="0" r="0" b="0"/>
                  <wp:docPr id="8319354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35418"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00000" cy="1074454"/>
                          </a:xfrm>
                          <a:prstGeom prst="rect">
                            <a:avLst/>
                          </a:prstGeom>
                          <a:noFill/>
                          <a:ln>
                            <a:noFill/>
                          </a:ln>
                        </pic:spPr>
                      </pic:pic>
                    </a:graphicData>
                  </a:graphic>
                </wp:inline>
              </w:drawing>
            </w:r>
          </w:p>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 xml:space="preserve">                                                        2025年8月21日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autoSpaceDE w:val="0"/>
              <w:autoSpaceDN w:val="0"/>
              <w:spacing w:before="53" w:after="0"/>
              <w:ind w:left="587"/>
              <w:jc w:val="left"/>
              <w:rPr>
                <w:rFonts w:hint="eastAsia" w:ascii="Times New Roman" w:hAnsi="Times New Roman" w:eastAsia="仿宋" w:cs="Times New Roman"/>
                <w:b/>
                <w:bCs/>
                <w:color w:val="auto"/>
                <w:kern w:val="0"/>
                <w:sz w:val="21"/>
                <w:szCs w:val="21"/>
              </w:rPr>
            </w:pPr>
          </w:p>
        </w:tc>
        <w:tc>
          <w:tcPr>
            <w:tcW w:w="7604" w:type="dxa"/>
            <w:gridSpan w:val="11"/>
          </w:tcPr>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专家组审定意见：课程安排合理，思政元素融入恰当，符合培养方案要求。</w:t>
            </w:r>
          </w:p>
          <w:p>
            <w:pPr>
              <w:autoSpaceDE w:val="0"/>
              <w:autoSpaceDN w:val="0"/>
              <w:spacing w:before="0" w:after="0"/>
              <w:jc w:val="left"/>
              <w:rPr>
                <w:rFonts w:hint="eastAsia" w:ascii="Times New Roman" w:hAnsi="Times New Roman" w:eastAsia="宋体" w:cs="Times New Roman"/>
                <w:color w:val="auto"/>
                <w:kern w:val="0"/>
                <w:sz w:val="21"/>
                <w:szCs w:val="21"/>
              </w:rPr>
            </w:pPr>
            <w:r>
              <w:rPr>
                <w:rFonts w:ascii="Times New Roman" w:hAnsi="Times New Roman" w:eastAsia="仿宋" w:cs="Times New Roman"/>
                <w:color w:val="auto"/>
                <w:kern w:val="0"/>
                <w:szCs w:val="22"/>
              </w:rPr>
              <w:drawing>
                <wp:inline distT="0" distB="0" distL="114300" distR="114300">
                  <wp:extent cx="1076325" cy="342900"/>
                  <wp:effectExtent l="0" t="0" r="9525" b="0"/>
                  <wp:docPr id="33516028" name="图片 335160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6028" name="图片 33516028" descr="IMG_256"/>
                          <pic:cNvPicPr>
                            <a:picLocks noChangeAspect="1"/>
                          </pic:cNvPicPr>
                        </pic:nvPicPr>
                        <pic:blipFill>
                          <a:blip r:embed="rId20"/>
                          <a:stretch>
                            <a:fillRect/>
                          </a:stretch>
                        </pic:blipFill>
                        <pic:spPr>
                          <a:xfrm>
                            <a:off x="0" y="0"/>
                            <a:ext cx="1076325" cy="342900"/>
                          </a:xfrm>
                          <a:prstGeom prst="rect">
                            <a:avLst/>
                          </a:prstGeom>
                          <a:noFill/>
                          <a:ln w="9525">
                            <a:noFill/>
                          </a:ln>
                        </pic:spPr>
                      </pic:pic>
                    </a:graphicData>
                  </a:graphic>
                </wp:inline>
              </w:drawing>
            </w:r>
            <w:r>
              <w:drawing>
                <wp:inline distT="0" distB="0" distL="114300" distR="114300">
                  <wp:extent cx="866775" cy="409575"/>
                  <wp:effectExtent l="0" t="0" r="9525" b="9525"/>
                  <wp:docPr id="1544999379" name="图片 15449993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99379" name="图片 1544999379" descr="IMG_256"/>
                          <pic:cNvPicPr>
                            <a:picLocks noChangeAspect="1"/>
                          </pic:cNvPicPr>
                        </pic:nvPicPr>
                        <pic:blipFill>
                          <a:blip r:embed="rId14"/>
                          <a:stretch>
                            <a:fillRect/>
                          </a:stretch>
                        </pic:blipFill>
                        <pic:spPr>
                          <a:xfrm>
                            <a:off x="0" y="0"/>
                            <a:ext cx="866775" cy="409575"/>
                          </a:xfrm>
                          <a:prstGeom prst="rect">
                            <a:avLst/>
                          </a:prstGeom>
                          <a:noFill/>
                          <a:ln w="9525">
                            <a:noFill/>
                          </a:ln>
                        </pic:spPr>
                      </pic:pic>
                    </a:graphicData>
                  </a:graphic>
                </wp:inline>
              </w:drawing>
            </w:r>
            <w:r>
              <w:rPr>
                <w:rFonts w:ascii="Times New Roman" w:hAnsi="Times New Roman" w:eastAsia="宋体" w:cs="Times New Roman"/>
                <w:sz w:val="21"/>
                <w:szCs w:val="21"/>
              </w:rPr>
              <w:drawing>
                <wp:inline distT="0" distB="0" distL="0" distR="0">
                  <wp:extent cx="819150" cy="771525"/>
                  <wp:effectExtent l="0" t="0" r="0" b="0"/>
                  <wp:docPr id="1414006312" name="picture" descr="descript"/>
                  <wp:cNvGraphicFramePr/>
                  <a:graphic xmlns:a="http://schemas.openxmlformats.org/drawingml/2006/main">
                    <a:graphicData uri="http://schemas.openxmlformats.org/drawingml/2006/picture">
                      <pic:pic xmlns:pic="http://schemas.openxmlformats.org/drawingml/2006/picture">
                        <pic:nvPicPr>
                          <pic:cNvPr id="1414006312" name="picture" descr="descript"/>
                          <pic:cNvPicPr/>
                        </pic:nvPicPr>
                        <pic:blipFill>
                          <a:blip r:embed="rId22"/>
                          <a:stretch>
                            <a:fillRect/>
                          </a:stretch>
                        </pic:blipFill>
                        <pic:spPr>
                          <a:xfrm>
                            <a:off x="0" y="0"/>
                            <a:ext cx="819150" cy="771525"/>
                          </a:xfrm>
                          <a:prstGeom prst="rect">
                            <a:avLst/>
                          </a:prstGeom>
                        </pic:spPr>
                      </pic:pic>
                    </a:graphicData>
                  </a:graphic>
                </wp:inline>
              </w:drawing>
            </w:r>
          </w:p>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 xml:space="preserve">                                 专家组成员签名：</w:t>
            </w:r>
          </w:p>
          <w:p>
            <w:pPr>
              <w:autoSpaceDE w:val="0"/>
              <w:autoSpaceDN w:val="0"/>
              <w:spacing w:before="0" w:after="0"/>
              <w:jc w:val="left"/>
              <w:rPr>
                <w:rFonts w:hint="eastAsia" w:ascii="Times New Roman" w:hAnsi="Times New Roman" w:eastAsia="宋体" w:cs="Times New Roman"/>
                <w:color w:val="auto"/>
                <w:kern w:val="0"/>
                <w:sz w:val="21"/>
                <w:szCs w:val="21"/>
              </w:rPr>
            </w:pPr>
          </w:p>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 xml:space="preserve">                                               2025年8月24日</w:t>
            </w:r>
          </w:p>
          <w:p>
            <w:pPr>
              <w:autoSpaceDE w:val="0"/>
              <w:autoSpaceDN w:val="0"/>
              <w:spacing w:before="0" w:after="0"/>
              <w:jc w:val="left"/>
              <w:rPr>
                <w:rFonts w:hint="eastAsia" w:ascii="Times New Roman" w:hAnsi="Times New Roman" w:eastAsia="宋体" w:cs="Times New Roman"/>
                <w:b/>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9" w:hRule="atLeast"/>
          <w:jc w:val="center"/>
        </w:trPr>
        <w:tc>
          <w:tcPr>
            <w:tcW w:w="1301" w:type="dxa"/>
            <w:vMerge w:val="continue"/>
            <w:vAlign w:val="center"/>
          </w:tcPr>
          <w:p>
            <w:pPr>
              <w:autoSpaceDE w:val="0"/>
              <w:autoSpaceDN w:val="0"/>
              <w:spacing w:before="53" w:after="0"/>
              <w:ind w:left="587"/>
              <w:jc w:val="left"/>
              <w:rPr>
                <w:rFonts w:hint="eastAsia" w:ascii="Times New Roman" w:hAnsi="Times New Roman" w:eastAsia="仿宋" w:cs="Times New Roman"/>
                <w:b/>
                <w:bCs/>
                <w:color w:val="auto"/>
                <w:kern w:val="0"/>
                <w:sz w:val="21"/>
                <w:szCs w:val="21"/>
              </w:rPr>
            </w:pPr>
          </w:p>
        </w:tc>
        <w:tc>
          <w:tcPr>
            <w:tcW w:w="7604" w:type="dxa"/>
            <w:gridSpan w:val="11"/>
          </w:tcPr>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学院教学工作指导小组审议意见：</w:t>
            </w:r>
          </w:p>
          <w:p>
            <w:pPr>
              <w:autoSpaceDE w:val="0"/>
              <w:autoSpaceDN w:val="0"/>
              <w:spacing w:before="0" w:after="0"/>
              <w:ind w:firstLine="480" w:firstLineChars="100"/>
              <w:jc w:val="left"/>
              <w:rPr>
                <w:rFonts w:hint="eastAsia" w:ascii="Times New Roman" w:hAnsi="Times New Roman" w:eastAsia="宋体" w:cs="Times New Roman"/>
                <w:color w:val="auto"/>
                <w:kern w:val="0"/>
                <w:sz w:val="21"/>
                <w:szCs w:val="21"/>
              </w:rPr>
            </w:pPr>
            <w:r>
              <w:rPr>
                <w:rFonts w:ascii="Times New Roman" w:hAnsi="Times New Roman" w:eastAsia="方正公文小标宋" w:cs="Times New Roman"/>
                <w:color w:val="0070C0"/>
                <w:kern w:val="0"/>
                <w:sz w:val="48"/>
                <w:szCs w:val="48"/>
                <w:bdr w:val="single" w:color="auto" w:sz="4" w:space="0"/>
              </w:rPr>
              <w:t>审核通过</w:t>
            </w:r>
          </w:p>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 xml:space="preserve">                                 教学工作指导小组组长：</w:t>
            </w:r>
            <w:r>
              <w:rPr>
                <w:rFonts w:ascii="Times New Roman" w:hAnsi="Times New Roman" w:eastAsia="仿宋" w:cs="Times New Roman"/>
                <w:color w:val="auto"/>
                <w:kern w:val="0"/>
                <w:szCs w:val="22"/>
              </w:rPr>
              <w:drawing>
                <wp:inline distT="0" distB="0" distL="114300" distR="114300">
                  <wp:extent cx="1076325" cy="342900"/>
                  <wp:effectExtent l="0" t="0" r="9525" b="0"/>
                  <wp:docPr id="1207194431" name="图片 12071944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94431" name="图片 1207194431" descr="IMG_256"/>
                          <pic:cNvPicPr>
                            <a:picLocks noChangeAspect="1"/>
                          </pic:cNvPicPr>
                        </pic:nvPicPr>
                        <pic:blipFill>
                          <a:blip r:embed="rId20"/>
                          <a:stretch>
                            <a:fillRect/>
                          </a:stretch>
                        </pic:blipFill>
                        <pic:spPr>
                          <a:xfrm>
                            <a:off x="0" y="0"/>
                            <a:ext cx="1076325" cy="342900"/>
                          </a:xfrm>
                          <a:prstGeom prst="rect">
                            <a:avLst/>
                          </a:prstGeom>
                          <a:noFill/>
                          <a:ln w="9525">
                            <a:noFill/>
                          </a:ln>
                        </pic:spPr>
                      </pic:pic>
                    </a:graphicData>
                  </a:graphic>
                </wp:inline>
              </w:drawing>
            </w:r>
          </w:p>
          <w:p>
            <w:pPr>
              <w:autoSpaceDE w:val="0"/>
              <w:autoSpaceDN w:val="0"/>
              <w:spacing w:before="0" w:after="0"/>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 xml:space="preserve">                                              2025年8月25日</w:t>
            </w:r>
          </w:p>
          <w:p>
            <w:pPr>
              <w:autoSpaceDE w:val="0"/>
              <w:autoSpaceDN w:val="0"/>
              <w:spacing w:before="0" w:after="0"/>
              <w:jc w:val="left"/>
              <w:rPr>
                <w:rFonts w:hint="eastAsia" w:ascii="Times New Roman" w:hAnsi="Times New Roman" w:eastAsia="宋体" w:cs="Times New Roman"/>
                <w:b/>
                <w:bCs/>
                <w:color w:val="auto"/>
                <w:kern w:val="0"/>
                <w:sz w:val="21"/>
                <w:szCs w:val="21"/>
              </w:rPr>
            </w:pPr>
          </w:p>
        </w:tc>
      </w:tr>
    </w:tbl>
    <w:p>
      <w:pPr>
        <w:rPr>
          <w:rFonts w:hint="eastAsia" w:ascii="Times New Roman" w:hAnsi="Times New Roman" w:cs="Times New Roman"/>
        </w:rPr>
      </w:pPr>
    </w:p>
    <w:p>
      <w:pPr>
        <w:pStyle w:val="3"/>
        <w:numPr>
          <w:ilvl w:val="0"/>
          <w:numId w:val="15"/>
        </w:numPr>
        <w:spacing w:before="120" w:after="120"/>
        <w:rPr>
          <w:rFonts w:ascii="Times New Roman" w:hAnsi="Times New Roman" w:eastAsia="宋体" w:cs="Times New Roman"/>
          <w:color w:val="000000"/>
          <w:sz w:val="24"/>
        </w:rPr>
      </w:pPr>
      <w:bookmarkStart w:id="13" w:name="_Toc207299735"/>
      <w:r>
        <w:rPr>
          <w:rFonts w:ascii="Times New Roman" w:hAnsi="Times New Roman" w:eastAsia="宋体" w:cs="Times New Roman"/>
          <w:color w:val="000000"/>
          <w:sz w:val="24"/>
        </w:rPr>
        <w:t>经济法</w:t>
      </w:r>
      <w:bookmarkEnd w:id="13"/>
    </w:p>
    <w:p>
      <w:pPr>
        <w:spacing w:before="120" w:after="120"/>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三明学院</w:t>
      </w:r>
      <w:r>
        <w:rPr>
          <w:rFonts w:ascii="Times New Roman" w:hAnsi="Times New Roman" w:eastAsia="宋体" w:cs="Times New Roman"/>
          <w:b/>
          <w:bCs/>
          <w:kern w:val="0"/>
          <w:sz w:val="28"/>
          <w:szCs w:val="28"/>
          <w:u w:val="single"/>
        </w:rPr>
        <w:tab/>
      </w:r>
      <w:r>
        <w:rPr>
          <w:rFonts w:ascii="Times New Roman" w:hAnsi="Times New Roman" w:eastAsia="宋体" w:cs="Times New Roman"/>
          <w:b/>
          <w:bCs/>
          <w:kern w:val="0"/>
          <w:sz w:val="28"/>
          <w:szCs w:val="28"/>
          <w:u w:val="single"/>
        </w:rPr>
        <w:t xml:space="preserve">贸易经济 </w:t>
      </w:r>
      <w:r>
        <w:rPr>
          <w:rFonts w:ascii="Times New Roman" w:hAnsi="Times New Roman" w:eastAsia="宋体" w:cs="Times New Roman"/>
          <w:b/>
          <w:bCs/>
          <w:kern w:val="0"/>
          <w:sz w:val="28"/>
          <w:szCs w:val="28"/>
        </w:rPr>
        <w:t>专业(经济法)教学大纲</w:t>
      </w:r>
    </w:p>
    <w:tbl>
      <w:tblPr>
        <w:tblStyle w:val="20"/>
        <w:tblW w:w="8790" w:type="dxa"/>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290"/>
        <w:gridCol w:w="555"/>
        <w:gridCol w:w="735"/>
        <w:gridCol w:w="1080"/>
        <w:gridCol w:w="1080"/>
        <w:gridCol w:w="255"/>
        <w:gridCol w:w="1215"/>
        <w:gridCol w:w="90"/>
        <w:gridCol w:w="870"/>
        <w:gridCol w:w="465"/>
        <w:gridCol w:w="360"/>
        <w:gridCol w:w="79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55" w:hRule="atLeast"/>
          <w:jc w:val="center"/>
        </w:trPr>
        <w:tc>
          <w:tcPr>
            <w:tcW w:w="12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7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课程名称</w:t>
            </w:r>
          </w:p>
        </w:tc>
        <w:tc>
          <w:tcPr>
            <w:tcW w:w="3705" w:type="dxa"/>
            <w:gridSpan w:val="5"/>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0" w:after="0"/>
              <w:ind w:right="2046"/>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         经济法</w:t>
            </w:r>
          </w:p>
        </w:tc>
        <w:tc>
          <w:tcPr>
            <w:tcW w:w="2640" w:type="dxa"/>
            <w:gridSpan w:val="4"/>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课程代码</w:t>
            </w:r>
          </w:p>
        </w:tc>
        <w:tc>
          <w:tcPr>
            <w:tcW w:w="1155" w:type="dxa"/>
            <w:gridSpan w:val="2"/>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70" w:after="0"/>
              <w:ind w:left="193" w:right="186"/>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2561302009</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15"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7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课程类型</w:t>
            </w:r>
          </w:p>
        </w:tc>
        <w:tc>
          <w:tcPr>
            <w:tcW w:w="3705"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pStyle w:val="27"/>
              <w:numPr>
                <w:ilvl w:val="0"/>
                <w:numId w:val="1"/>
              </w:numPr>
              <w:tabs>
                <w:tab w:val="left" w:pos="401"/>
              </w:tabs>
              <w:autoSpaceDE w:val="0"/>
              <w:autoSpaceDN w:val="0"/>
              <w:spacing w:before="70"/>
              <w:ind w:hanging="187"/>
              <w:jc w:val="left"/>
              <w:rPr>
                <w:szCs w:val="21"/>
              </w:rPr>
            </w:pPr>
            <w:r>
              <w:rPr>
                <w:szCs w:val="21"/>
              </w:rPr>
              <w:t>通识课</w:t>
            </w:r>
            <w:r>
              <w:rPr>
                <w:szCs w:val="21"/>
              </w:rPr>
              <w:sym w:font="Wingdings 2" w:char="F052"/>
            </w:r>
            <w:r>
              <w:rPr>
                <w:szCs w:val="21"/>
              </w:rPr>
              <w:t>学科平台和专业核心课</w:t>
            </w:r>
          </w:p>
          <w:p>
            <w:pPr>
              <w:spacing w:before="70" w:after="0"/>
              <w:ind w:left="400" w:hanging="187"/>
              <w:rPr>
                <w:rFonts w:ascii="Times New Roman" w:hAnsi="Times New Roman" w:eastAsia="宋体" w:cs="Times New Roman"/>
                <w:sz w:val="21"/>
                <w:szCs w:val="21"/>
              </w:rPr>
            </w:pPr>
            <w:r>
              <w:rPr>
                <w:rFonts w:ascii="Times New Roman" w:hAnsi="Times New Roman" w:eastAsia="宋体" w:cs="Times New Roman"/>
                <w:sz w:val="21"/>
                <w:szCs w:val="21"/>
              </w:rPr>
              <w:t>专业方向 专业任选   其他</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授课教师</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70" w:after="0"/>
              <w:ind w:left="191" w:right="186"/>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蔡东方</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8"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72"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修读方式</w:t>
            </w:r>
          </w:p>
        </w:tc>
        <w:tc>
          <w:tcPr>
            <w:tcW w:w="3705"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2" w:after="0"/>
              <w:ind w:left="22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sym w:font="Wingdings 2" w:char="F052"/>
            </w:r>
            <w:r>
              <w:rPr>
                <w:rFonts w:ascii="Times New Roman" w:hAnsi="Times New Roman" w:eastAsia="宋体" w:cs="Times New Roman"/>
                <w:sz w:val="21"/>
                <w:szCs w:val="21"/>
              </w:rPr>
              <w:t>必修        选修</w:t>
            </w:r>
            <w:r>
              <w:rPr>
                <w:rFonts w:ascii="Times New Roman" w:hAnsi="Times New Roman" w:eastAsia="宋体" w:cs="Times New Roman"/>
                <w:color w:val="000000"/>
                <w:sz w:val="21"/>
                <w:szCs w:val="21"/>
              </w:rPr>
              <w:t xml:space="preserve">   </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2" w:after="0"/>
              <w:ind w:left="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学    分</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2" w:after="0"/>
              <w:ind w:left="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92"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72"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开课学期</w:t>
            </w:r>
          </w:p>
        </w:tc>
        <w:tc>
          <w:tcPr>
            <w:tcW w:w="129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2" w:after="0"/>
              <w:ind w:left="1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第</w:t>
            </w:r>
            <w:r>
              <w:rPr>
                <w:rFonts w:hint="eastAsia" w:ascii="Times New Roman" w:hAnsi="Times New Roman" w:eastAsia="宋体" w:cs="Times New Roman"/>
                <w:color w:val="000000"/>
                <w:sz w:val="21"/>
                <w:szCs w:val="21"/>
                <w:lang w:val="en-US" w:eastAsia="zh-CN"/>
              </w:rPr>
              <w:t>五</w:t>
            </w:r>
            <w:r>
              <w:rPr>
                <w:rFonts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一</w:t>
            </w:r>
            <w:r>
              <w:rPr>
                <w:rFonts w:ascii="Times New Roman" w:hAnsi="Times New Roman" w:eastAsia="宋体" w:cs="Times New Roman"/>
                <w:color w:val="000000"/>
                <w:sz w:val="21"/>
                <w:szCs w:val="21"/>
              </w:rPr>
              <w:t>学期</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2"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总学时</w:t>
            </w:r>
          </w:p>
        </w:tc>
        <w:tc>
          <w:tcPr>
            <w:tcW w:w="133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2" w:after="0"/>
              <w:ind w:left="194"/>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32</w:t>
            </w:r>
          </w:p>
        </w:tc>
        <w:tc>
          <w:tcPr>
            <w:tcW w:w="2640" w:type="dxa"/>
            <w:gridSpan w:val="4"/>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2"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其中实践学时</w:t>
            </w:r>
          </w:p>
        </w:tc>
        <w:tc>
          <w:tcPr>
            <w:tcW w:w="1155" w:type="dxa"/>
            <w:gridSpan w:val="2"/>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2" w:after="0"/>
              <w:ind w:left="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15"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72"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混合式</w:t>
            </w:r>
          </w:p>
          <w:p>
            <w:pPr>
              <w:spacing w:before="72"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课程网址</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72" w:after="0"/>
              <w:ind w:left="9"/>
              <w:rPr>
                <w:rFonts w:ascii="Times New Roman" w:hAnsi="Times New Roman" w:eastAsia="宋体" w:cs="Times New Roman"/>
                <w:sz w:val="21"/>
                <w:szCs w:val="21"/>
              </w:rPr>
            </w:pPr>
            <w:r>
              <w:rPr>
                <w:rFonts w:ascii="Times New Roman" w:hAnsi="Times New Roman" w:eastAsia="宋体" w:cs="Times New Roman"/>
                <w:color w:val="000000"/>
                <w:sz w:val="21"/>
                <w:szCs w:val="21"/>
              </w:rPr>
              <w:t>非必填，根据实际填写</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97"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top"/>
          </w:tcPr>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A</w:t>
            </w:r>
          </w:p>
          <w:p>
            <w:pPr>
              <w:spacing w:before="43" w:after="0"/>
              <w:ind w:left="104"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先修及后续</w:t>
            </w:r>
          </w:p>
          <w:p>
            <w:pPr>
              <w:spacing w:before="43" w:after="0"/>
              <w:ind w:left="104"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94" w:after="0"/>
              <w:ind w:left="108"/>
              <w:rPr>
                <w:rFonts w:ascii="Times New Roman" w:hAnsi="Times New Roman" w:eastAsia="宋体" w:cs="Times New Roman"/>
                <w:sz w:val="21"/>
                <w:szCs w:val="21"/>
              </w:rPr>
            </w:pPr>
            <w:r>
              <w:rPr>
                <w:rFonts w:ascii="Times New Roman" w:hAnsi="Times New Roman" w:eastAsia="宋体" w:cs="Times New Roman"/>
                <w:color w:val="000000"/>
                <w:sz w:val="21"/>
                <w:szCs w:val="21"/>
              </w:rPr>
              <w:t>先修课程：专业导论、政治经济学、微观经济学、管理学、宏观经济学、财政学、金融学</w:t>
            </w:r>
          </w:p>
          <w:p>
            <w:pPr>
              <w:spacing w:before="94" w:after="0"/>
              <w:ind w:left="108"/>
              <w:rPr>
                <w:rFonts w:ascii="Times New Roman" w:hAnsi="Times New Roman" w:eastAsia="宋体" w:cs="Times New Roman"/>
                <w:sz w:val="21"/>
                <w:szCs w:val="21"/>
              </w:rPr>
            </w:pPr>
            <w:r>
              <w:rPr>
                <w:rFonts w:ascii="Times New Roman" w:hAnsi="Times New Roman" w:eastAsia="宋体" w:cs="Times New Roman"/>
                <w:color w:val="000000"/>
                <w:sz w:val="21"/>
                <w:szCs w:val="21"/>
              </w:rPr>
              <w:t>同步课程：计量经济学（专业导论、政治经济学、微观经济学、管理学）</w:t>
            </w:r>
          </w:p>
          <w:p>
            <w:pPr>
              <w:spacing w:before="94" w:after="0"/>
              <w:ind w:left="108"/>
              <w:rPr>
                <w:rFonts w:ascii="Times New Roman" w:hAnsi="Times New Roman" w:eastAsia="宋体" w:cs="Times New Roman"/>
                <w:sz w:val="21"/>
                <w:szCs w:val="21"/>
              </w:rPr>
            </w:pPr>
            <w:r>
              <w:rPr>
                <w:rFonts w:ascii="Times New Roman" w:hAnsi="Times New Roman" w:eastAsia="宋体" w:cs="Times New Roman"/>
                <w:color w:val="000000"/>
                <w:sz w:val="21"/>
                <w:szCs w:val="21"/>
              </w:rPr>
              <w:t>后续课程：国际商法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326"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4"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B</w:t>
            </w:r>
          </w:p>
          <w:p>
            <w:pPr>
              <w:spacing w:before="43" w:after="0"/>
              <w:ind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课程描述</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8"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本课程是以经济法律规范为研究对象的学科，通过系统、全面地讲授经济法的宏观调控法和市场规制法的的基本理论、基本知识和基本技能(目的)，结合案例分析，运用逻辑分析、比较分析以及经济分析等研究方法来分析、说明相关问题（历程），培养学生综合的经济法律素质（结果）。</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49"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8"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C</w:t>
            </w:r>
          </w:p>
          <w:p>
            <w:pPr>
              <w:spacing w:before="43" w:after="0"/>
              <w:ind w:right="7"/>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课程目标</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42" w:after="0"/>
              <w:ind w:left="35"/>
              <w:rPr>
                <w:rFonts w:ascii="Times New Roman" w:hAnsi="Times New Roman" w:eastAsia="宋体" w:cs="Times New Roman"/>
                <w:sz w:val="21"/>
                <w:szCs w:val="21"/>
              </w:rPr>
            </w:pPr>
            <w:r>
              <w:rPr>
                <w:rFonts w:ascii="Times New Roman" w:hAnsi="Times New Roman" w:eastAsia="宋体" w:cs="Times New Roman"/>
                <w:color w:val="000000"/>
                <w:sz w:val="21"/>
                <w:szCs w:val="21"/>
              </w:rPr>
              <w:t>（一）知识</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1.理解：掌握经济法的基本理论、基本知识和基本技能；</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2.归纳：宏观调控和市场规制。</w:t>
            </w:r>
          </w:p>
          <w:p>
            <w:pPr>
              <w:spacing w:before="124" w:after="0"/>
              <w:ind w:left="35"/>
              <w:rPr>
                <w:rFonts w:ascii="Times New Roman" w:hAnsi="Times New Roman" w:eastAsia="宋体" w:cs="Times New Roman"/>
                <w:sz w:val="21"/>
                <w:szCs w:val="21"/>
              </w:rPr>
            </w:pPr>
            <w:r>
              <w:rPr>
                <w:rFonts w:ascii="Times New Roman" w:hAnsi="Times New Roman" w:eastAsia="宋体" w:cs="Times New Roman"/>
                <w:color w:val="000000"/>
                <w:sz w:val="21"/>
                <w:szCs w:val="21"/>
              </w:rPr>
              <w:t>（二）能力</w:t>
            </w:r>
          </w:p>
          <w:p>
            <w:pPr>
              <w:spacing w:before="94" w:after="0"/>
              <w:rPr>
                <w:rFonts w:ascii="Times New Roman" w:hAnsi="Times New Roman" w:eastAsia="宋体" w:cs="Times New Roman"/>
                <w:sz w:val="21"/>
                <w:szCs w:val="21"/>
              </w:rPr>
            </w:pPr>
            <w:r>
              <w:rPr>
                <w:rFonts w:ascii="Times New Roman" w:hAnsi="Times New Roman" w:eastAsia="宋体" w:cs="Times New Roman"/>
                <w:color w:val="000000"/>
                <w:sz w:val="21"/>
                <w:szCs w:val="21"/>
              </w:rPr>
              <w:t>3.分析：能运用经济法的基本理论、基本知识和基本技能并结合基本制度和具体制度，分析和解决有关的理论问题和实际问题；</w:t>
            </w:r>
          </w:p>
          <w:p>
            <w:pPr>
              <w:spacing w:before="94" w:after="0"/>
              <w:rPr>
                <w:rFonts w:ascii="Times New Roman" w:hAnsi="Times New Roman" w:eastAsia="宋体" w:cs="Times New Roman"/>
                <w:sz w:val="21"/>
                <w:szCs w:val="21"/>
              </w:rPr>
            </w:pPr>
            <w:r>
              <w:rPr>
                <w:rFonts w:ascii="Times New Roman" w:hAnsi="Times New Roman" w:eastAsia="宋体" w:cs="Times New Roman"/>
                <w:color w:val="000000"/>
                <w:sz w:val="21"/>
                <w:szCs w:val="21"/>
              </w:rPr>
              <w:t>4.评价：调制作用。</w:t>
            </w:r>
          </w:p>
          <w:p>
            <w:pPr>
              <w:spacing w:before="124" w:after="0"/>
              <w:ind w:left="35"/>
              <w:rPr>
                <w:rFonts w:ascii="Times New Roman" w:hAnsi="Times New Roman" w:eastAsia="宋体" w:cs="Times New Roman"/>
                <w:sz w:val="21"/>
                <w:szCs w:val="21"/>
              </w:rPr>
            </w:pPr>
            <w:r>
              <w:rPr>
                <w:rFonts w:ascii="Times New Roman" w:hAnsi="Times New Roman" w:eastAsia="宋体" w:cs="Times New Roman"/>
                <w:color w:val="000000"/>
                <w:sz w:val="21"/>
                <w:szCs w:val="21"/>
              </w:rPr>
              <w:t>（三）素养</w:t>
            </w:r>
          </w:p>
          <w:p>
            <w:pPr>
              <w:spacing w:before="125"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5.重视：宏观调控下的市场经济；</w:t>
            </w:r>
          </w:p>
          <w:p>
            <w:pPr>
              <w:spacing w:before="125"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6.养成：符合中国特色社会主义市场经济要求懂贸易经济懂经济法律的应用型人才。</w:t>
            </w:r>
          </w:p>
          <w:p>
            <w:pPr>
              <w:spacing w:before="125"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（四）课程思政</w:t>
            </w:r>
          </w:p>
          <w:p>
            <w:pPr>
              <w:spacing w:before="125" w:after="0"/>
              <w:ind w:right="23"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shd w:val="clear" w:color="auto" w:fill="FFFFFF"/>
              </w:rPr>
              <w:t>坚定理想信念：家国情怀（爱党、爱人民、爱集体）（世情国情党情民情）（政治认同、思想认同、情感认同、道路自信、理论自信、制度自信、文化自信）（以爱国主义为核心的民族精神和以改革创新为核心的时代精神），宪法法治意识（法治理念、法治原则、重要法律概念的认知）（国家的富强、民主、文明、和谐和社会的自由、平等、公正、法治），中华优秀传统文化素养（仁爱、重民本、守诚信、崇正义、尚和合、求大同的思想精华和时代价值，富有中国心、饱含中国情、充满中国味），经世济民、诚信服务、德法兼修的职业素养（劳动、爱岗敬业、无私奉献、公道办事、心理健康、友善修养、团结协作）等中国特色社会主义和中国梦、社会主义核心价值观。</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D</w:t>
            </w:r>
          </w:p>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课程目标与</w:t>
            </w:r>
          </w:p>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毕业要求的</w:t>
            </w:r>
          </w:p>
          <w:p>
            <w:pPr>
              <w:spacing w:before="43" w:after="0"/>
              <w:ind w:right="7"/>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对应关系</w:t>
            </w: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86" w:after="0"/>
              <w:ind w:left="114"/>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毕业要求</w:t>
            </w:r>
          </w:p>
        </w:tc>
        <w:tc>
          <w:tcPr>
            <w:tcW w:w="2640" w:type="dxa"/>
            <w:gridSpan w:val="4"/>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86" w:after="0"/>
              <w:ind w:left="115"/>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毕业要求指标点</w:t>
            </w:r>
          </w:p>
        </w:tc>
        <w:tc>
          <w:tcPr>
            <w:tcW w:w="2490" w:type="dxa"/>
            <w:gridSpan w:val="4"/>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86" w:after="0"/>
              <w:ind w:left="96" w:right="67"/>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学科素养</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掌握经济法的基本理论、基本知识和基本技能。</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学会反思</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具有发现问题，并通过独立思考判断和自主分析解决问题的能力。</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沟通合作</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具备一定的整合理论知识和实践知识的能力，并具备一定实践的探究能力和创新能力。</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教育情怀</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认同立德树人的意义，具有明德、明理和明志意识。</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课程目标4</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7"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152"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E</w:t>
            </w:r>
          </w:p>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教学内容</w:t>
            </w:r>
          </w:p>
        </w:tc>
        <w:tc>
          <w:tcPr>
            <w:tcW w:w="5010" w:type="dxa"/>
            <w:gridSpan w:val="7"/>
            <w:vMerge w:val="restart"/>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章节内容</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学时分配</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0"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vMerge w:val="continue"/>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44"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理论</w:t>
            </w:r>
          </w:p>
        </w:tc>
        <w:tc>
          <w:tcPr>
            <w:tcW w:w="825" w:type="dxa"/>
            <w:gridSpan w:val="2"/>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44"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实践</w:t>
            </w:r>
          </w:p>
        </w:tc>
        <w:tc>
          <w:tcPr>
            <w:tcW w:w="795" w:type="dxa"/>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44" w:after="0"/>
              <w:ind w:right="8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 合计</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第一章 经济法的概念与历史</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第二章 经济法的体系和地位</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第三章 经济法的宗旨和原则</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第四章 经济法的主体和行为</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第五章 经济法的权利、义务和责任</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1</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1</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第六章 经济法的制定和实施</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1</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1</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第七章 宏观调控法的基本理论与制度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第八章 财政调控法律制度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第九章 税收调控法律制度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第十章 金融调控法律制度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第十一章 计划调控法律制度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第十二章 市场规制法的基本理论和制度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第十三章 反垄断法律制度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第十四章 反不正当竞争法律制度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第十五章 消费者保护法律制度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第十六章 质量、价格、广告和计量监管法律制度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第十七章 特别市场规制制度</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合 计</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32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32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721"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b/>
                <w:color w:val="000000"/>
                <w:sz w:val="21"/>
              </w:rPr>
              <w:t>F</w:t>
            </w:r>
          </w:p>
          <w:p>
            <w:pPr>
              <w:spacing w:before="43" w:after="0"/>
              <w:ind w:left="104" w:right="93"/>
              <w:jc w:val="center"/>
              <w:rPr>
                <w:rFonts w:ascii="Times New Roman" w:hAnsi="Times New Roman" w:cs="Times New Roman"/>
              </w:rPr>
            </w:pPr>
            <w:r>
              <w:rPr>
                <w:rFonts w:ascii="Times New Roman" w:hAnsi="Times New Roman" w:eastAsia="宋体" w:cs="Times New Roman"/>
                <w:b/>
                <w:color w:val="000000"/>
                <w:sz w:val="21"/>
              </w:rPr>
              <w:t>教学方式</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pStyle w:val="27"/>
              <w:tabs>
                <w:tab w:val="left" w:pos="1614"/>
                <w:tab w:val="left" w:pos="3145"/>
                <w:tab w:val="left" w:pos="5039"/>
              </w:tabs>
              <w:spacing w:before="183"/>
              <w:ind w:left="201"/>
              <w:rPr>
                <w:szCs w:val="21"/>
              </w:rPr>
            </w:pPr>
            <w:r>
              <w:rPr>
                <w:szCs w:val="21"/>
              </w:rPr>
              <w:sym w:font="Wingdings 2" w:char="F052"/>
            </w:r>
            <w:r>
              <w:rPr>
                <w:szCs w:val="21"/>
              </w:rPr>
              <w:t>课堂讲授</w:t>
            </w:r>
            <w:r>
              <w:rPr>
                <w:szCs w:val="21"/>
              </w:rPr>
              <w:tab/>
            </w:r>
            <w:r>
              <w:rPr>
                <w:spacing w:val="-3"/>
                <w:szCs w:val="21"/>
              </w:rPr>
              <w:sym w:font="Wingdings 2" w:char="00A3"/>
            </w:r>
            <w:r>
              <w:rPr>
                <w:szCs w:val="21"/>
              </w:rPr>
              <w:t>讨论座谈</w:t>
            </w:r>
            <w:r>
              <w:rPr>
                <w:szCs w:val="21"/>
              </w:rPr>
              <w:tab/>
            </w:r>
            <w:r>
              <w:rPr>
                <w:szCs w:val="21"/>
              </w:rPr>
              <w:sym w:font="Wingdings 2" w:char="F052"/>
            </w:r>
            <w:r>
              <w:rPr>
                <w:szCs w:val="21"/>
              </w:rPr>
              <w:t>问题导向学习</w:t>
            </w:r>
            <w:r>
              <w:rPr>
                <w:szCs w:val="21"/>
              </w:rPr>
              <w:tab/>
            </w:r>
            <w:r>
              <w:rPr>
                <w:szCs w:val="21"/>
              </w:rPr>
              <w:sym w:font="Wingdings 2" w:char="00A3"/>
            </w:r>
            <w:r>
              <w:rPr>
                <w:szCs w:val="21"/>
              </w:rPr>
              <w:t>分组合作学习</w:t>
            </w:r>
          </w:p>
          <w:p>
            <w:pPr>
              <w:pStyle w:val="27"/>
              <w:tabs>
                <w:tab w:val="left" w:pos="1614"/>
                <w:tab w:val="left" w:pos="3145"/>
                <w:tab w:val="left" w:pos="5039"/>
              </w:tabs>
              <w:spacing w:before="52"/>
              <w:ind w:left="201"/>
              <w:rPr>
                <w:szCs w:val="21"/>
              </w:rPr>
            </w:pPr>
            <w:r>
              <w:rPr>
                <w:szCs w:val="21"/>
              </w:rPr>
              <w:sym w:font="Wingdings 2" w:char="00A3"/>
            </w:r>
            <w:r>
              <w:rPr>
                <w:szCs w:val="21"/>
              </w:rPr>
              <w:t>专题学习</w:t>
            </w:r>
            <w:r>
              <w:rPr>
                <w:szCs w:val="21"/>
              </w:rPr>
              <w:tab/>
            </w:r>
            <w:r>
              <w:rPr>
                <w:spacing w:val="-3"/>
                <w:szCs w:val="21"/>
              </w:rPr>
              <w:sym w:font="Wingdings 2" w:char="00A3"/>
            </w:r>
            <w:r>
              <w:rPr>
                <w:szCs w:val="21"/>
              </w:rPr>
              <w:t>实作学习</w:t>
            </w:r>
            <w:r>
              <w:rPr>
                <w:szCs w:val="21"/>
              </w:rPr>
              <w:tab/>
            </w:r>
            <w:r>
              <w:rPr>
                <w:szCs w:val="21"/>
              </w:rPr>
              <w:sym w:font="Wingdings 2" w:char="F052"/>
            </w:r>
            <w:r>
              <w:rPr>
                <w:szCs w:val="21"/>
              </w:rPr>
              <w:t>探究式学习</w:t>
            </w:r>
            <w:r>
              <w:rPr>
                <w:szCs w:val="21"/>
              </w:rPr>
              <w:tab/>
            </w:r>
            <w:r>
              <w:rPr>
                <w:szCs w:val="21"/>
              </w:rPr>
              <w:sym w:font="Wingdings 2" w:char="F052"/>
            </w:r>
            <w:r>
              <w:rPr>
                <w:szCs w:val="21"/>
              </w:rPr>
              <w:t>线上线下混合式学习</w:t>
            </w:r>
          </w:p>
          <w:p>
            <w:pPr>
              <w:spacing w:before="53" w:after="0"/>
              <w:ind w:left="416" w:hanging="215"/>
              <w:rPr>
                <w:rFonts w:ascii="Times New Roman" w:hAnsi="Times New Roman" w:cs="Times New Roman"/>
                <w:sz w:val="21"/>
                <w:szCs w:val="21"/>
              </w:rPr>
            </w:pPr>
            <w:r>
              <w:rPr>
                <w:rFonts w:ascii="Times New Roman" w:hAnsi="Times New Roman" w:eastAsia="宋体" w:cs="Times New Roman"/>
                <w:sz w:val="21"/>
                <w:szCs w:val="21"/>
              </w:rPr>
              <w:t>其他</w:t>
            </w:r>
            <w:r>
              <w:rPr>
                <w:rFonts w:ascii="Times New Roman" w:hAnsi="Times New Roman" w:eastAsia="宋体" w:cs="Times New Roman"/>
                <w:sz w:val="21"/>
                <w:szCs w:val="21"/>
                <w:u w:val="single"/>
              </w:rPr>
              <w:tab/>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2"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b/>
                <w:color w:val="000000"/>
                <w:sz w:val="21"/>
              </w:rPr>
              <w:t>G</w:t>
            </w:r>
          </w:p>
          <w:p>
            <w:pPr>
              <w:spacing w:before="125" w:after="0" w:line="312" w:lineRule="auto"/>
              <w:ind w:right="23"/>
              <w:jc w:val="center"/>
              <w:rPr>
                <w:rFonts w:ascii="Times New Roman" w:hAnsi="Times New Roman" w:cs="Times New Roman"/>
              </w:rPr>
            </w:pPr>
            <w:r>
              <w:rPr>
                <w:rFonts w:ascii="Times New Roman" w:hAnsi="Times New Roman" w:eastAsia="宋体" w:cs="Times New Roman"/>
                <w:b/>
                <w:color w:val="000000"/>
                <w:sz w:val="21"/>
              </w:rPr>
              <w:t>教学安排</w:t>
            </w:r>
          </w:p>
        </w:tc>
        <w:tc>
          <w:tcPr>
            <w:tcW w:w="555" w:type="dxa"/>
            <w:vMerge w:val="restart"/>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授课次别</w:t>
            </w:r>
          </w:p>
        </w:tc>
        <w:tc>
          <w:tcPr>
            <w:tcW w:w="1815" w:type="dxa"/>
            <w:gridSpan w:val="2"/>
            <w:vMerge w:val="restart"/>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教学内容</w:t>
            </w:r>
          </w:p>
        </w:tc>
        <w:tc>
          <w:tcPr>
            <w:tcW w:w="1080" w:type="dxa"/>
            <w:vMerge w:val="restart"/>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支撑课程</w:t>
            </w:r>
          </w:p>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目标</w:t>
            </w:r>
          </w:p>
        </w:tc>
        <w:tc>
          <w:tcPr>
            <w:tcW w:w="2895" w:type="dxa"/>
            <w:gridSpan w:val="5"/>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课程思政融入</w:t>
            </w:r>
          </w:p>
          <w:p>
            <w:pPr>
              <w:spacing w:before="0" w:after="0"/>
              <w:rPr>
                <w:rFonts w:ascii="Times New Roman" w:hAnsi="Times New Roman" w:cs="Times New Roman"/>
                <w:sz w:val="21"/>
                <w:szCs w:val="21"/>
              </w:rPr>
            </w:pPr>
            <w:r>
              <w:rPr>
                <w:rFonts w:ascii="Times New Roman" w:hAnsi="Times New Roman" w:eastAsia="宋体" w:cs="Times New Roman"/>
                <w:b/>
                <w:color w:val="000000"/>
                <w:sz w:val="21"/>
                <w:szCs w:val="21"/>
              </w:rPr>
              <w:t>（根据实际情况至少填写3次）</w:t>
            </w:r>
          </w:p>
        </w:tc>
        <w:tc>
          <w:tcPr>
            <w:tcW w:w="1155" w:type="dxa"/>
            <w:gridSpan w:val="2"/>
            <w:vMerge w:val="restart"/>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教学方式</w:t>
            </w:r>
          </w:p>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与手段</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2"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vMerge w:val="continue"/>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sz w:val="21"/>
                <w:szCs w:val="21"/>
              </w:rPr>
            </w:pPr>
          </w:p>
        </w:tc>
        <w:tc>
          <w:tcPr>
            <w:tcW w:w="1815" w:type="dxa"/>
            <w:gridSpan w:val="2"/>
            <w:vMerge w:val="continue"/>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sz w:val="21"/>
                <w:szCs w:val="21"/>
              </w:rPr>
            </w:pPr>
          </w:p>
        </w:tc>
        <w:tc>
          <w:tcPr>
            <w:tcW w:w="1080" w:type="dxa"/>
            <w:vMerge w:val="continue"/>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sz w:val="21"/>
                <w:szCs w:val="21"/>
              </w:rPr>
            </w:pP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思政元素</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思政目标</w:t>
            </w:r>
          </w:p>
        </w:tc>
        <w:tc>
          <w:tcPr>
            <w:tcW w:w="1155" w:type="dxa"/>
            <w:gridSpan w:val="2"/>
            <w:vMerge w:val="continue"/>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sz w:val="21"/>
                <w:szCs w:val="21"/>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876"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1</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第一章 经济法的概念与历史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经济法的概念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第二节  经济法的历史</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个体营利性与社会公益性的矛盾，效率与公平、自由与秩序的矛盾，调控关系和规制关系，经济性（降本增效、宏观调控手段）与规制性（积极的鼓励促进和消极的限制禁止、市场规制手段）（基本特征），现代性（重要特征）</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理解法律对市场自由的必要约束</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认知法治对效率与公平的平衡</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培养社会责任意识</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认同“共建共治共享”治理理念</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915"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2</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第二章 经济法的体系和地位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经济法的体系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第二节  经济法的地位</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宏观调控法和市场规制法，“财税金计调控法，两反一保规制法”，经济法的主要渊源，经济法的辅助渊源</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公平竞争是社会主义市场经济的基石</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国家战略的法治保障体现制度优越性</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党的领导与依法治国有机统一</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52"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3</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第三章 经济法的宗旨和原则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经济法的宗旨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第二节  经济法的基本原则</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市场机制及其失灵：确立经济法宗旨的客观基础，国家调制与公权力的体系革新：实现经济法宗旨的工具依赖，经济法以社会公正为价值追求，经济法以个人利益和社会利益的矛盾统一为目标定位，有效调制原则（市场基础和优先原则——基础性原则）：调制法定原则（基础），调制适度原则（手段），调制绩效原则（总目标),社会利益本位原则(终极性原则),经济安全和发展原则（终极性原则）</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市场失灵、实质公正</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调制法定、经济安全</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调制适度、社会本位</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调制绩效、发展权</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301"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4</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第四章 经济法的主体和行为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经济法的主体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第二节  经济法主体的行为</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权力和权利，宏观调控行为是宏观领域的调控行为，市场规制行为主要是一种否定行为，公共行为、公职行为、公权行为</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375"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5</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第五章 经济法主体的权利、义务和责任 第一节 经济法主体的权利和义务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第二节 经济法主体的责任</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第六章 经济法的制定和实施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经济法的制定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第二节  经济法的实施</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依法接受调制，责任承担的非过错性（过错推定），调制主体对调制受体承担的国家赔偿责任；市场经济建章立制，发展市场经济不仅要诉诸市场机制，也要求助于宏观调控，科学立法，严格执法，公正司法，全民守法</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53"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6</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第七章 宏观调控法的基本理论与制度 第一节 宏观调控法基本理论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第二节 宏观调控法基本制度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经济总量、结构等宏观方面的平衡、协调和有序，公平、效率、秩序价值，调控法定原则、调控绩效原则、调控公平原则、调控适度原则，有条件的允许式调整方式、积极义务式的调整方式、一般禁止式的调整方式调控公平原则、调控适度原则，有条件的允许式调整方式、积极义务式的调整方式、一般禁止式的调整方式</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15"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7</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第八章 财政调控法律制度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财政调控法的基本原理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第二节 预算调控法律制度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第三节 国债调控法律制度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第四节 财政支出调控法律制度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国家分配说、公共需要说，国债、地方政府性债务、政府采购和转移支付</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28"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8</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第九章 税收调控法律制度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税收调控法基本原理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第二节 商品税调控法律制度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第三节 所得税调控法律制度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第四节 财产税调控法律制度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强制、无偿地取得财政收入，商品税法可以调节社会总供求结构，所得税法可以调节收入分配格局，财产税法调节社会成员之间贫富差距</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3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9</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第十章 金融调控法律制度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金融调控法基本原理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第二节 中央银行调控制度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第三节 其他金融调控制度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以货币政策和宏观审慎政策为双支柱，防范和化解系统性金融风险，保持社会总需求与总供给的平衡，外汇管理</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5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10</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第十一章 计划调控法律制度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计划调控法基本原理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第二节 计划调控法的主要制度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制定经济和社会发展战略，部署、规划、安排和调控国民经济运行和发展，产业政策，投资与计划，区域规划，对外贸易</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9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11</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第十二章 市场规制法的基本理论与制度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市场规制法基本理论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第二节 市场规制法基本制度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规制法定原则、规制公平原则、规制绩效原则、规制适度原则，经营者利益的代表者</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978"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12</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第十三章 反垄断法律制度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反垄断法基本原理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第二节 反垄断法的实体制度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第三节 反垄断法的程序制度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牟取超额利益，滥用市场支配地位行为规制法，经营者集中行为规制法，联合限制竞争行为规制法，行政性垄断行为规制法</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35"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13</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第十四章 反不正当竞争法律制度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反不正当竞争法基本原理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第二节 反不正当竞争法的实体制度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第三节 反不正当竞争法的程序制度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混淆行为，商业贿赂，虚假或者引人误解的商业宣传，侵犯商业秘密，违法有奖销售，诋毁他人商誉，互联网不正当竞争</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95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14</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第十五章 消费者保护法律制度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消费者保护法基本原理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第二节 消费者权利的法律界定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第三节 各类主体保护消费者的义务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第四节 消费者权利的法律救济</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消费关系与消费关系相关关系或称消费辅助关系，权力（利）配置倾斜性及规范强制性，平等、自愿、诚信、公平和依法交易原则，消费者权利：安全保障权、知悉真情权、自主选择权、公平交易权、依法求偿权、适当期间单方解除合同权、依法结社权、接受教育权、获得尊重权、批评监督权，经营者义务：依法定或约定履行义务、听取意见和接受监督、保障消费者人身和财产安全、不作虚假或引人误解的宣传、出具相应的凭证和单据、品质担保义务、承担更换、退货或修理等义务、不得从事不公平、不合理的交易、尊重消费者人格尊严的义务、信息提供与个人信息保护的义务</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98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15</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第十六章 质量、价格、广告和计量监管法律制度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产品质量监管法律制度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第二节 价格监管法律制度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第三节 广告监管法律制度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第四节 计量监管法律制度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产品质量监督，产品质量检验质量体系认证（ISO9001），产品质量认证(ISO9000)，强制认证，自愿认证，政府定价或者政府指导价，广告的一般准则（真实；准确、清晰；合法），国家实行法定计量单位制度</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250"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sz w:val="21"/>
                <w:szCs w:val="21"/>
              </w:rPr>
            </w:pPr>
            <w:r>
              <w:rPr>
                <w:rFonts w:ascii="Times New Roman" w:hAnsi="Times New Roman" w:eastAsia="宋体" w:cs="Times New Roman"/>
                <w:b/>
                <w:color w:val="000000"/>
                <w:sz w:val="21"/>
                <w:szCs w:val="21"/>
              </w:rPr>
              <w:t>16</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第十七章 特别市场规制制度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第一节 特别市场规制基本原理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第二节 货币市场规制制度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第三节 证券市场规制制度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第四节 保险市场规制制度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xml:space="preserve">第五节 房地产市场规制制度 </w:t>
            </w:r>
          </w:p>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第六节  能源市场规制制度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关乎国家经济安全、社会稳定或国计民生的金融市场、自然垄断业市场、食品、药品市场、建筑与房地产市场、危险品市场等，市场准入</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125" w:after="0"/>
              <w:ind w:right="23"/>
              <w:rPr>
                <w:rFonts w:ascii="Times New Roman" w:hAnsi="Times New Roman" w:cs="Times New Roman"/>
                <w:sz w:val="21"/>
                <w:szCs w:val="21"/>
              </w:rPr>
            </w:pPr>
            <w:r>
              <w:rPr>
                <w:rFonts w:ascii="Times New Roman" w:hAnsi="Times New Roman" w:eastAsia="宋体" w:cs="Times New Roman"/>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24"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1" w:after="0"/>
              <w:ind w:left="8"/>
              <w:jc w:val="center"/>
              <w:rPr>
                <w:rFonts w:ascii="Times New Roman" w:hAnsi="Times New Roman" w:cs="Times New Roman"/>
              </w:rPr>
            </w:pPr>
            <w:r>
              <w:rPr>
                <w:rFonts w:ascii="Times New Roman" w:hAnsi="Times New Roman" w:eastAsia="宋体" w:cs="Times New Roman"/>
                <w:b/>
                <w:color w:val="000000"/>
                <w:sz w:val="21"/>
              </w:rPr>
              <w:t>H</w:t>
            </w:r>
          </w:p>
          <w:p>
            <w:pPr>
              <w:spacing w:before="125" w:after="0" w:line="312" w:lineRule="auto"/>
              <w:ind w:right="23"/>
              <w:jc w:val="center"/>
              <w:rPr>
                <w:rFonts w:ascii="Times New Roman" w:hAnsi="Times New Roman" w:cs="Times New Roman"/>
              </w:rPr>
            </w:pPr>
            <w:r>
              <w:rPr>
                <w:rFonts w:ascii="Times New Roman" w:hAnsi="Times New Roman" w:eastAsia="宋体" w:cs="Times New Roman"/>
                <w:b/>
                <w:color w:val="000000"/>
                <w:sz w:val="21"/>
              </w:rPr>
              <w:t>评价方式</w:t>
            </w: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评价项目及配分</w:t>
            </w:r>
          </w:p>
        </w:tc>
        <w:tc>
          <w:tcPr>
            <w:tcW w:w="255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评价项目说明</w:t>
            </w:r>
          </w:p>
        </w:tc>
        <w:tc>
          <w:tcPr>
            <w:tcW w:w="2580"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cs="Times New Roman"/>
                <w:sz w:val="21"/>
                <w:szCs w:val="21"/>
              </w:rPr>
            </w:pPr>
            <w:r>
              <w:rPr>
                <w:rFonts w:ascii="Times New Roman" w:hAnsi="Times New Roman" w:eastAsia="宋体" w:cs="Times New Roman"/>
                <w:color w:val="000000"/>
                <w:sz w:val="21"/>
                <w:szCs w:val="21"/>
              </w:rPr>
              <w:t>支撑课程目标</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6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line="314" w:lineRule="auto"/>
              <w:ind w:right="29"/>
              <w:jc w:val="center"/>
              <w:rPr>
                <w:rFonts w:hint="eastAsia" w:ascii="宋体" w:hAnsi="宋体" w:eastAsia="宋体" w:cs="宋体"/>
                <w:sz w:val="21"/>
                <w:szCs w:val="21"/>
              </w:rPr>
            </w:pPr>
            <w:r>
              <w:rPr>
                <w:rFonts w:hint="eastAsia" w:ascii="宋体" w:hAnsi="宋体" w:eastAsia="宋体" w:cs="宋体"/>
                <w:color w:val="000000"/>
                <w:sz w:val="21"/>
                <w:szCs w:val="21"/>
              </w:rPr>
              <w:t>平时（20%）</w:t>
            </w:r>
          </w:p>
        </w:tc>
        <w:tc>
          <w:tcPr>
            <w:tcW w:w="255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106"/>
              <w:jc w:val="center"/>
              <w:rPr>
                <w:rFonts w:ascii="Times New Roman" w:hAnsi="Times New Roman" w:cs="Times New Roman"/>
                <w:sz w:val="21"/>
                <w:szCs w:val="21"/>
              </w:rPr>
            </w:pPr>
            <w:r>
              <w:rPr>
                <w:rFonts w:ascii="Times New Roman" w:hAnsi="Times New Roman" w:eastAsia="宋体" w:cs="Times New Roman"/>
                <w:b/>
                <w:color w:val="000000"/>
                <w:sz w:val="21"/>
                <w:szCs w:val="21"/>
              </w:rPr>
              <w:t> </w:t>
            </w:r>
          </w:p>
          <w:p>
            <w:pPr>
              <w:spacing w:before="0" w:after="0"/>
              <w:ind w:left="106"/>
              <w:jc w:val="left"/>
              <w:rPr>
                <w:rFonts w:ascii="Times New Roman" w:hAnsi="Times New Roman" w:cs="Times New Roman"/>
                <w:sz w:val="21"/>
                <w:szCs w:val="21"/>
              </w:rPr>
            </w:pPr>
            <w:r>
              <w:rPr>
                <w:rFonts w:ascii="Times New Roman" w:hAnsi="Times New Roman" w:eastAsia="宋体" w:cs="Times New Roman"/>
                <w:color w:val="000000"/>
                <w:sz w:val="21"/>
                <w:szCs w:val="21"/>
              </w:rPr>
              <w:t>根据学生出勤、课堂表现、完成作业情况评定，至少布置2次作业。</w:t>
            </w:r>
            <w:r>
              <w:rPr>
                <w:rFonts w:ascii="Times New Roman" w:hAnsi="Times New Roman" w:eastAsia="宋体" w:cs="Times New Roman"/>
                <w:b/>
                <w:color w:val="000000"/>
                <w:sz w:val="21"/>
                <w:szCs w:val="21"/>
              </w:rPr>
              <w:t> </w:t>
            </w:r>
          </w:p>
        </w:tc>
        <w:tc>
          <w:tcPr>
            <w:tcW w:w="2580"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1" w:after="0"/>
              <w:ind w:left="6"/>
              <w:jc w:val="center"/>
              <w:rPr>
                <w:rFonts w:ascii="Times New Roman" w:hAnsi="Times New Roman" w:cs="Times New Roman"/>
                <w:sz w:val="21"/>
                <w:szCs w:val="21"/>
              </w:rPr>
            </w:pPr>
            <w:r>
              <w:rPr>
                <w:rFonts w:ascii="Times New Roman" w:hAnsi="Times New Roman" w:eastAsia="宋体" w:cs="Times New Roman"/>
                <w:b/>
                <w:color w:val="000000"/>
                <w:sz w:val="21"/>
                <w:szCs w:val="21"/>
              </w:rPr>
              <w:t>课程目标1、2、3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16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hint="eastAsia" w:ascii="宋体" w:hAnsi="宋体" w:eastAsia="宋体" w:cs="宋体"/>
                <w:sz w:val="21"/>
                <w:szCs w:val="21"/>
              </w:rPr>
            </w:pPr>
            <w:r>
              <w:rPr>
                <w:rFonts w:hint="eastAsia" w:ascii="宋体" w:hAnsi="宋体" w:eastAsia="宋体" w:cs="宋体"/>
                <w:color w:val="000000"/>
                <w:sz w:val="21"/>
                <w:szCs w:val="21"/>
              </w:rPr>
              <w:t>期末（80%）</w:t>
            </w:r>
          </w:p>
        </w:tc>
        <w:tc>
          <w:tcPr>
            <w:tcW w:w="255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cs="Times New Roman"/>
                <w:sz w:val="21"/>
                <w:szCs w:val="21"/>
              </w:rPr>
            </w:pPr>
            <w:r>
              <w:rPr>
                <w:rFonts w:ascii="Times New Roman" w:hAnsi="Times New Roman" w:eastAsia="宋体" w:cs="Times New Roman"/>
                <w:color w:val="000000"/>
                <w:sz w:val="21"/>
                <w:szCs w:val="21"/>
              </w:rPr>
              <w:t>笔试开卷考试按教学大纲的要求进行，统一命题；考试内容应紧密结合所学教材，重点考核学生的经济法律掌握能力。</w:t>
            </w:r>
          </w:p>
        </w:tc>
        <w:tc>
          <w:tcPr>
            <w:tcW w:w="2580"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sz w:val="21"/>
                <w:szCs w:val="21"/>
              </w:rPr>
            </w:pPr>
            <w:r>
              <w:rPr>
                <w:rFonts w:ascii="Times New Roman" w:hAnsi="Times New Roman" w:eastAsia="宋体" w:cs="Times New Roman"/>
                <w:b/>
                <w:color w:val="000000"/>
                <w:sz w:val="21"/>
                <w:szCs w:val="21"/>
              </w:rPr>
              <w:t>课程目标1、2、3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71"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156" w:after="0"/>
              <w:ind w:left="8"/>
              <w:jc w:val="center"/>
              <w:rPr>
                <w:rFonts w:ascii="Times New Roman" w:hAnsi="Times New Roman" w:cs="Times New Roman"/>
              </w:rPr>
            </w:pPr>
            <w:r>
              <w:rPr>
                <w:rFonts w:ascii="Times New Roman" w:hAnsi="Times New Roman" w:eastAsia="宋体" w:cs="Times New Roman"/>
                <w:b/>
                <w:color w:val="000000"/>
                <w:sz w:val="21"/>
              </w:rPr>
              <w:t>I</w:t>
            </w:r>
          </w:p>
          <w:p>
            <w:pPr>
              <w:spacing w:before="43" w:after="0"/>
              <w:ind w:left="100" w:right="93"/>
              <w:jc w:val="center"/>
              <w:rPr>
                <w:rFonts w:ascii="Times New Roman" w:hAnsi="Times New Roman" w:cs="Times New Roman"/>
              </w:rPr>
            </w:pPr>
            <w:r>
              <w:rPr>
                <w:rFonts w:ascii="Times New Roman" w:hAnsi="Times New Roman" w:eastAsia="宋体" w:cs="Times New Roman"/>
                <w:b/>
                <w:color w:val="000000"/>
                <w:sz w:val="21"/>
              </w:rPr>
              <w:t>建议教材</w:t>
            </w:r>
          </w:p>
          <w:p>
            <w:pPr>
              <w:spacing w:before="125" w:after="0" w:line="312" w:lineRule="auto"/>
              <w:ind w:right="23"/>
              <w:jc w:val="center"/>
              <w:rPr>
                <w:rFonts w:ascii="Times New Roman" w:hAnsi="Times New Roman" w:cs="Times New Roman"/>
              </w:rPr>
            </w:pPr>
            <w:r>
              <w:rPr>
                <w:rFonts w:ascii="Times New Roman" w:hAnsi="Times New Roman" w:eastAsia="宋体" w:cs="Times New Roman"/>
                <w:b/>
                <w:color w:val="000000"/>
                <w:sz w:val="21"/>
              </w:rPr>
              <w:t>及学习资料</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sz w:val="21"/>
                <w:szCs w:val="21"/>
              </w:rPr>
            </w:pPr>
            <w:r>
              <w:rPr>
                <w:rFonts w:ascii="Times New Roman" w:hAnsi="Times New Roman" w:eastAsia="宋体" w:cs="Times New Roman"/>
                <w:color w:val="000000"/>
                <w:sz w:val="21"/>
                <w:szCs w:val="21"/>
              </w:rPr>
              <w:t>经济法学（第三版） 张守文主编，高等教育出版社，2022年8月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66"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43" w:after="0"/>
              <w:ind w:left="100" w:right="93"/>
              <w:jc w:val="center"/>
              <w:rPr>
                <w:rFonts w:ascii="Times New Roman" w:hAnsi="Times New Roman" w:cs="Times New Roman"/>
              </w:rPr>
            </w:pPr>
            <w:r>
              <w:rPr>
                <w:rFonts w:ascii="Times New Roman" w:hAnsi="Times New Roman" w:eastAsia="宋体" w:cs="Times New Roman"/>
                <w:b/>
                <w:color w:val="000000"/>
                <w:sz w:val="21"/>
              </w:rPr>
              <w:t>J</w:t>
            </w:r>
          </w:p>
          <w:p>
            <w:pPr>
              <w:spacing w:before="43" w:after="0"/>
              <w:ind w:left="100" w:right="93"/>
              <w:jc w:val="center"/>
              <w:rPr>
                <w:rFonts w:ascii="Times New Roman" w:hAnsi="Times New Roman" w:cs="Times New Roman"/>
              </w:rPr>
            </w:pPr>
            <w:r>
              <w:rPr>
                <w:rFonts w:ascii="Times New Roman" w:hAnsi="Times New Roman" w:eastAsia="宋体" w:cs="Times New Roman"/>
                <w:b/>
                <w:color w:val="000000"/>
                <w:sz w:val="21"/>
              </w:rPr>
              <w:t>教学条件</w:t>
            </w:r>
          </w:p>
          <w:p>
            <w:pPr>
              <w:spacing w:before="43" w:after="0"/>
              <w:ind w:left="100" w:right="93"/>
              <w:jc w:val="center"/>
              <w:rPr>
                <w:rFonts w:ascii="Times New Roman" w:hAnsi="Times New Roman" w:cs="Times New Roman"/>
              </w:rPr>
            </w:pPr>
            <w:r>
              <w:rPr>
                <w:rFonts w:ascii="Times New Roman" w:hAnsi="Times New Roman" w:eastAsia="宋体" w:cs="Times New Roman"/>
                <w:b/>
                <w:color w:val="000000"/>
                <w:sz w:val="21"/>
              </w:rPr>
              <w:t>需求</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sz w:val="21"/>
                <w:szCs w:val="21"/>
              </w:rPr>
            </w:pPr>
            <w:r>
              <w:rPr>
                <w:rFonts w:ascii="Times New Roman" w:hAnsi="Times New Roman" w:eastAsia="宋体" w:cs="Times New Roman"/>
                <w:b/>
                <w:color w:val="000000"/>
                <w:sz w:val="21"/>
                <w:szCs w:val="21"/>
              </w:rPr>
              <w:t>多媒体</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99"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162" w:after="0"/>
              <w:ind w:left="8"/>
              <w:jc w:val="center"/>
              <w:rPr>
                <w:rFonts w:ascii="Times New Roman" w:hAnsi="Times New Roman" w:cs="Times New Roman"/>
              </w:rPr>
            </w:pPr>
            <w:r>
              <w:rPr>
                <w:rFonts w:ascii="Times New Roman" w:hAnsi="Times New Roman" w:eastAsia="宋体" w:cs="Times New Roman"/>
                <w:b/>
                <w:color w:val="000000"/>
                <w:sz w:val="21"/>
              </w:rPr>
              <w:t>K</w:t>
            </w:r>
          </w:p>
          <w:p>
            <w:pPr>
              <w:spacing w:before="43" w:after="0"/>
              <w:ind w:left="100" w:right="93"/>
              <w:jc w:val="center"/>
              <w:rPr>
                <w:rFonts w:ascii="Times New Roman" w:hAnsi="Times New Roman" w:cs="Times New Roman"/>
              </w:rPr>
            </w:pPr>
            <w:r>
              <w:rPr>
                <w:rFonts w:ascii="Times New Roman" w:hAnsi="Times New Roman" w:eastAsia="宋体" w:cs="Times New Roman"/>
                <w:b/>
                <w:color w:val="000000"/>
                <w:sz w:val="21"/>
              </w:rPr>
              <w:t>注意事项</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sz w:val="21"/>
                <w:szCs w:val="21"/>
              </w:rPr>
            </w:pPr>
            <w:r>
              <w:rPr>
                <w:rFonts w:ascii="Times New Roman" w:hAnsi="Times New Roman" w:eastAsia="宋体" w:cs="Times New Roman"/>
                <w:b/>
                <w:color w:val="000000"/>
                <w:sz w:val="21"/>
                <w:szCs w:val="21"/>
              </w:rPr>
              <w:t>到课、听讲、笔记</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32" w:hRule="atLeast"/>
          <w:jc w:val="center"/>
        </w:trPr>
        <w:tc>
          <w:tcPr>
            <w:tcW w:w="8790" w:type="dxa"/>
            <w:gridSpan w:val="12"/>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65" w:after="0"/>
              <w:ind w:left="107"/>
              <w:rPr>
                <w:rFonts w:ascii="Times New Roman" w:hAnsi="Times New Roman" w:cs="Times New Roman"/>
                <w:sz w:val="21"/>
                <w:szCs w:val="21"/>
              </w:rPr>
            </w:pPr>
            <w:r>
              <w:rPr>
                <w:rFonts w:ascii="Times New Roman" w:hAnsi="Times New Roman" w:eastAsia="仿宋" w:cs="Times New Roman"/>
                <w:color w:val="000000"/>
                <w:sz w:val="21"/>
                <w:szCs w:val="21"/>
              </w:rPr>
              <w:t>备注：</w:t>
            </w:r>
          </w:p>
          <w:p>
            <w:pPr>
              <w:spacing w:before="1" w:after="0" w:line="278" w:lineRule="auto"/>
              <w:ind w:left="107" w:right="97" w:firstLine="480"/>
              <w:rPr>
                <w:rFonts w:ascii="Times New Roman" w:hAnsi="Times New Roman" w:cs="Times New Roman"/>
                <w:sz w:val="21"/>
                <w:szCs w:val="21"/>
              </w:rPr>
            </w:pPr>
            <w:r>
              <w:rPr>
                <w:rFonts w:ascii="Times New Roman" w:hAnsi="Times New Roman" w:eastAsia="仿宋" w:cs="Times New Roman"/>
                <w:color w:val="000000"/>
                <w:sz w:val="21"/>
                <w:szCs w:val="21"/>
              </w:rPr>
              <w:t>1.本课程教学大纲F—J 项同一课程不同授课教师应协同讨论研究达成共同核心内涵。经教学工作指导小组审议通过的课程教学大纲不宜自行更改。</w:t>
            </w:r>
          </w:p>
          <w:p>
            <w:pPr>
              <w:spacing w:before="0" w:after="0"/>
              <w:ind w:left="587"/>
              <w:rPr>
                <w:rFonts w:ascii="Times New Roman" w:hAnsi="Times New Roman" w:cs="Times New Roman"/>
                <w:sz w:val="21"/>
                <w:szCs w:val="21"/>
              </w:rPr>
            </w:pPr>
            <w:r>
              <w:rPr>
                <w:rFonts w:ascii="Times New Roman" w:hAnsi="Times New Roman" w:eastAsia="仿宋" w:cs="Times New Roman"/>
                <w:b/>
                <w:color w:val="000000"/>
                <w:sz w:val="21"/>
                <w:szCs w:val="21"/>
              </w:rPr>
              <w:t>2.评价方式可参考下列方式：</w:t>
            </w:r>
          </w:p>
          <w:p>
            <w:pPr>
              <w:spacing w:before="53" w:after="0"/>
              <w:ind w:left="587"/>
              <w:rPr>
                <w:rFonts w:ascii="Times New Roman" w:hAnsi="Times New Roman" w:cs="Times New Roman"/>
                <w:sz w:val="21"/>
                <w:szCs w:val="21"/>
              </w:rPr>
            </w:pPr>
            <w:r>
              <w:rPr>
                <w:rFonts w:ascii="Times New Roman" w:hAnsi="Times New Roman" w:eastAsia="仿宋" w:cs="Times New Roman"/>
                <w:b/>
                <w:color w:val="000000"/>
                <w:sz w:val="21"/>
                <w:szCs w:val="21"/>
              </w:rPr>
              <w:t>(1)纸笔考试：平时小测、期中纸笔考试、期末纸笔考试</w:t>
            </w:r>
          </w:p>
          <w:p>
            <w:pPr>
              <w:spacing w:before="52" w:after="0"/>
              <w:ind w:left="587"/>
              <w:rPr>
                <w:rFonts w:ascii="Times New Roman" w:hAnsi="Times New Roman" w:cs="Times New Roman"/>
                <w:sz w:val="21"/>
                <w:szCs w:val="21"/>
              </w:rPr>
            </w:pPr>
            <w:r>
              <w:rPr>
                <w:rFonts w:ascii="Times New Roman" w:hAnsi="Times New Roman" w:eastAsia="仿宋" w:cs="Times New Roman"/>
                <w:b/>
                <w:color w:val="000000"/>
                <w:sz w:val="21"/>
                <w:szCs w:val="21"/>
              </w:rPr>
              <w:t>(2)实作评价：课程作业、实作成品、日常表现、表演、观察</w:t>
            </w:r>
          </w:p>
          <w:p>
            <w:pPr>
              <w:spacing w:before="53" w:after="0"/>
              <w:ind w:left="587"/>
              <w:rPr>
                <w:rFonts w:ascii="Times New Roman" w:hAnsi="Times New Roman" w:cs="Times New Roman"/>
                <w:sz w:val="21"/>
                <w:szCs w:val="21"/>
              </w:rPr>
            </w:pPr>
            <w:r>
              <w:rPr>
                <w:rFonts w:ascii="Times New Roman" w:hAnsi="Times New Roman" w:eastAsia="仿宋" w:cs="Times New Roman"/>
                <w:b/>
                <w:color w:val="000000"/>
                <w:sz w:val="21"/>
                <w:szCs w:val="21"/>
              </w:rPr>
              <w:t>(3)档案评价：书面报告、专题档案</w:t>
            </w:r>
          </w:p>
          <w:p>
            <w:pPr>
              <w:spacing w:before="53" w:after="0"/>
              <w:ind w:left="587"/>
              <w:rPr>
                <w:rFonts w:ascii="Times New Roman" w:hAnsi="Times New Roman" w:cs="Times New Roman"/>
                <w:sz w:val="21"/>
                <w:szCs w:val="21"/>
              </w:rPr>
            </w:pPr>
            <w:r>
              <w:rPr>
                <w:rFonts w:ascii="Times New Roman" w:hAnsi="Times New Roman" w:eastAsia="仿宋" w:cs="Times New Roman"/>
                <w:b/>
                <w:color w:val="000000"/>
                <w:sz w:val="21"/>
                <w:szCs w:val="21"/>
              </w:rPr>
              <w:t>(4)口语评价：口头报告、口试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369"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170"/>
              <w:rPr>
                <w:rFonts w:ascii="Times New Roman" w:hAnsi="Times New Roman" w:cs="Times New Roman"/>
              </w:rPr>
            </w:pPr>
            <w:r>
              <w:rPr>
                <w:rFonts w:ascii="Times New Roman" w:hAnsi="Times New Roman" w:eastAsia="宋体" w:cs="Times New Roman"/>
                <w:b/>
                <w:color w:val="000000"/>
                <w:sz w:val="21"/>
              </w:rPr>
              <w:t>审批意见</w:t>
            </w:r>
          </w:p>
        </w:tc>
        <w:tc>
          <w:tcPr>
            <w:tcW w:w="7500" w:type="dxa"/>
            <w:gridSpan w:val="11"/>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课程教学大纲起草团队成员签名：</w:t>
            </w:r>
          </w:p>
          <w:p>
            <w:pPr>
              <w:spacing w:before="0" w:after="0"/>
              <w:rPr>
                <w:rFonts w:hint="eastAsia" w:ascii="Times New Roman" w:hAnsi="Times New Roman" w:cs="Times New Roman"/>
                <w:sz w:val="21"/>
                <w:szCs w:val="21"/>
              </w:rPr>
            </w:pP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drawing>
                <wp:inline distT="0" distB="0" distL="0" distR="0">
                  <wp:extent cx="1390650" cy="485775"/>
                  <wp:effectExtent l="0" t="0" r="0" b="9525"/>
                  <wp:docPr id="23" name="picture" descr="descript"/>
                  <wp:cNvGraphicFramePr/>
                  <a:graphic xmlns:a="http://schemas.openxmlformats.org/drawingml/2006/main">
                    <a:graphicData uri="http://schemas.openxmlformats.org/drawingml/2006/picture">
                      <pic:pic xmlns:pic="http://schemas.openxmlformats.org/drawingml/2006/picture">
                        <pic:nvPicPr>
                          <pic:cNvPr id="23" name="picture" descr="descript"/>
                          <pic:cNvPicPr/>
                        </pic:nvPicPr>
                        <pic:blipFill>
                          <a:blip r:embed="rId23"/>
                          <a:stretch>
                            <a:fillRect/>
                          </a:stretch>
                        </pic:blipFill>
                        <pic:spPr>
                          <a:xfrm>
                            <a:off x="0" y="0"/>
                            <a:ext cx="1390650" cy="485775"/>
                          </a:xfrm>
                          <a:prstGeom prst="rect">
                            <a:avLst/>
                          </a:prstGeom>
                        </pic:spPr>
                      </pic:pic>
                    </a:graphicData>
                  </a:graphic>
                </wp:inline>
              </w:drawing>
            </w:r>
            <w:r>
              <w:rPr>
                <w:rFonts w:ascii="Times New Roman" w:hAnsi="Times New Roman" w:eastAsia="宋体" w:cs="Times New Roman"/>
                <w:color w:val="000000"/>
                <w:sz w:val="21"/>
                <w:szCs w:val="21"/>
              </w:rPr>
              <w:drawing>
                <wp:inline distT="0" distB="0" distL="0" distR="0">
                  <wp:extent cx="1171575" cy="476250"/>
                  <wp:effectExtent l="0" t="0" r="9525" b="0"/>
                  <wp:docPr id="26" name="picture" descr="descript"/>
                  <wp:cNvGraphicFramePr/>
                  <a:graphic xmlns:a="http://schemas.openxmlformats.org/drawingml/2006/main">
                    <a:graphicData uri="http://schemas.openxmlformats.org/drawingml/2006/picture">
                      <pic:pic xmlns:pic="http://schemas.openxmlformats.org/drawingml/2006/picture">
                        <pic:nvPicPr>
                          <pic:cNvPr id="26" name="picture" descr="descript"/>
                          <pic:cNvPicPr/>
                        </pic:nvPicPr>
                        <pic:blipFill>
                          <a:blip r:embed="rId24"/>
                          <a:stretch>
                            <a:fillRect/>
                          </a:stretch>
                        </pic:blipFill>
                        <pic:spPr>
                          <a:xfrm>
                            <a:off x="0" y="0"/>
                            <a:ext cx="1171575" cy="476250"/>
                          </a:xfrm>
                          <a:prstGeom prst="rect">
                            <a:avLst/>
                          </a:prstGeom>
                        </pic:spPr>
                      </pic:pic>
                    </a:graphicData>
                  </a:graphic>
                </wp:inline>
              </w:drawing>
            </w:r>
            <w:r>
              <w:rPr>
                <w:rFonts w:ascii="Times New Roman" w:hAnsi="Times New Roman" w:eastAsia="宋体" w:cs="Times New Roman"/>
                <w:color w:val="000000"/>
                <w:sz w:val="21"/>
                <w:szCs w:val="21"/>
              </w:rPr>
              <w:t xml:space="preserve">                                   </w:t>
            </w:r>
          </w:p>
          <w:p>
            <w:pPr>
              <w:spacing w:before="0" w:after="0"/>
              <w:ind w:firstLine="5880" w:firstLineChars="2800"/>
              <w:jc w:val="right"/>
              <w:rPr>
                <w:rFonts w:ascii="Times New Roman" w:hAnsi="Times New Roman" w:cs="Times New Roman"/>
                <w:sz w:val="21"/>
                <w:szCs w:val="21"/>
              </w:rPr>
            </w:pPr>
            <w:r>
              <w:rPr>
                <w:rFonts w:ascii="Times New Roman" w:hAnsi="Times New Roman" w:eastAsia="宋体" w:cs="Times New Roman"/>
                <w:color w:val="000000"/>
                <w:sz w:val="21"/>
                <w:szCs w:val="21"/>
              </w:rPr>
              <w:t> </w:t>
            </w:r>
          </w:p>
          <w:p>
            <w:pPr>
              <w:spacing w:before="0" w:after="0"/>
              <w:jc w:val="right"/>
              <w:rPr>
                <w:rFonts w:ascii="Times New Roman" w:hAnsi="Times New Roman" w:cs="Times New Roman"/>
                <w:sz w:val="21"/>
                <w:szCs w:val="21"/>
              </w:rPr>
            </w:pPr>
            <w:r>
              <w:rPr>
                <w:rFonts w:ascii="Times New Roman" w:hAnsi="Times New Roman" w:eastAsia="宋体" w:cs="Times New Roman"/>
                <w:color w:val="000000"/>
                <w:sz w:val="21"/>
                <w:szCs w:val="21"/>
              </w:rPr>
              <w:t>2025年8月19日</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00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sz w:val="21"/>
                <w:szCs w:val="21"/>
              </w:rPr>
            </w:pPr>
            <w:r>
              <w:rPr>
                <w:rFonts w:ascii="Times New Roman" w:hAnsi="Times New Roman" w:eastAsia="宋体" w:cs="Times New Roman"/>
                <w:b/>
                <w:color w:val="000000"/>
                <w:sz w:val="21"/>
                <w:szCs w:val="21"/>
              </w:rPr>
              <w:t> </w:t>
            </w:r>
            <w:r>
              <w:rPr>
                <w:rFonts w:ascii="Times New Roman" w:hAnsi="Times New Roman" w:eastAsia="宋体" w:cs="Times New Roman"/>
                <w:color w:val="000000"/>
                <w:sz w:val="21"/>
                <w:szCs w:val="21"/>
              </w:rPr>
              <w:t>专家组审定意见：</w:t>
            </w:r>
            <w:r>
              <w:rPr>
                <w:rFonts w:ascii="Times New Roman" w:hAnsi="Times New Roman" w:eastAsia="宋体" w:cs="Times New Roman"/>
                <w:color w:val="000000"/>
                <w:sz w:val="21"/>
                <w:szCs w:val="21"/>
              </w:rPr>
              <w:drawing>
                <wp:inline distT="0" distB="0" distL="0" distR="0">
                  <wp:extent cx="876300" cy="590550"/>
                  <wp:effectExtent l="0" t="0" r="0" b="0"/>
                  <wp:docPr id="29" name="picture" descr="descript"/>
                  <wp:cNvGraphicFramePr/>
                  <a:graphic xmlns:a="http://schemas.openxmlformats.org/drawingml/2006/main">
                    <a:graphicData uri="http://schemas.openxmlformats.org/drawingml/2006/picture">
                      <pic:pic xmlns:pic="http://schemas.openxmlformats.org/drawingml/2006/picture">
                        <pic:nvPicPr>
                          <pic:cNvPr id="29" name="picture" descr="descript"/>
                          <pic:cNvPicPr/>
                        </pic:nvPicPr>
                        <pic:blipFill>
                          <a:blip r:embed="rId25"/>
                          <a:stretch>
                            <a:fillRect/>
                          </a:stretch>
                        </pic:blipFill>
                        <pic:spPr>
                          <a:xfrm>
                            <a:off x="0" y="0"/>
                            <a:ext cx="876300" cy="590550"/>
                          </a:xfrm>
                          <a:prstGeom prst="rect">
                            <a:avLst/>
                          </a:prstGeom>
                        </pic:spPr>
                      </pic:pic>
                    </a:graphicData>
                  </a:graphic>
                </wp:inline>
              </w:drawing>
            </w:r>
          </w:p>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 xml:space="preserve"> 专家组成员签名：  </w:t>
            </w:r>
            <w:r>
              <w:rPr>
                <w:rFonts w:ascii="Times New Roman" w:hAnsi="Times New Roman" w:eastAsia="宋体" w:cs="Times New Roman"/>
                <w:color w:val="000000"/>
                <w:sz w:val="21"/>
                <w:szCs w:val="21"/>
              </w:rPr>
              <w:drawing>
                <wp:inline distT="0" distB="0" distL="0" distR="0">
                  <wp:extent cx="1057275" cy="428625"/>
                  <wp:effectExtent l="0" t="0" r="9525" b="9525"/>
                  <wp:docPr id="32" name="picture" descr="descript"/>
                  <wp:cNvGraphicFramePr/>
                  <a:graphic xmlns:a="http://schemas.openxmlformats.org/drawingml/2006/main">
                    <a:graphicData uri="http://schemas.openxmlformats.org/drawingml/2006/picture">
                      <pic:pic xmlns:pic="http://schemas.openxmlformats.org/drawingml/2006/picture">
                        <pic:nvPicPr>
                          <pic:cNvPr id="32" name="picture" descr="descript"/>
                          <pic:cNvPicPr/>
                        </pic:nvPicPr>
                        <pic:blipFill>
                          <a:blip r:embed="rId26"/>
                          <a:stretch>
                            <a:fillRect/>
                          </a:stretch>
                        </pic:blipFill>
                        <pic:spPr>
                          <a:xfrm>
                            <a:off x="0" y="0"/>
                            <a:ext cx="1057275" cy="428625"/>
                          </a:xfrm>
                          <a:prstGeom prst="rect">
                            <a:avLst/>
                          </a:prstGeom>
                        </pic:spPr>
                      </pic:pic>
                    </a:graphicData>
                  </a:graphic>
                </wp:inline>
              </w:drawing>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drawing>
                <wp:inline distT="0" distB="0" distL="0" distR="0">
                  <wp:extent cx="866775" cy="409575"/>
                  <wp:effectExtent l="0" t="0" r="9525" b="9525"/>
                  <wp:docPr id="35" name="picture" descr="descript"/>
                  <wp:cNvGraphicFramePr/>
                  <a:graphic xmlns:a="http://schemas.openxmlformats.org/drawingml/2006/main">
                    <a:graphicData uri="http://schemas.openxmlformats.org/drawingml/2006/picture">
                      <pic:pic xmlns:pic="http://schemas.openxmlformats.org/drawingml/2006/picture">
                        <pic:nvPicPr>
                          <pic:cNvPr id="35" name="picture" descr="descript"/>
                          <pic:cNvPicPr/>
                        </pic:nvPicPr>
                        <pic:blipFill>
                          <a:blip r:embed="rId23"/>
                          <a:stretch>
                            <a:fillRect/>
                          </a:stretch>
                        </pic:blipFill>
                        <pic:spPr>
                          <a:xfrm>
                            <a:off x="0" y="0"/>
                            <a:ext cx="866775" cy="409575"/>
                          </a:xfrm>
                          <a:prstGeom prst="rect">
                            <a:avLst/>
                          </a:prstGeom>
                        </pic:spPr>
                      </pic:pic>
                    </a:graphicData>
                  </a:graphic>
                </wp:inline>
              </w:drawing>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drawing>
                <wp:inline distT="0" distB="0" distL="0" distR="0">
                  <wp:extent cx="1152525" cy="409575"/>
                  <wp:effectExtent l="0" t="0" r="9525" b="9525"/>
                  <wp:docPr id="38" name="picture" descr="descript"/>
                  <wp:cNvGraphicFramePr/>
                  <a:graphic xmlns:a="http://schemas.openxmlformats.org/drawingml/2006/main">
                    <a:graphicData uri="http://schemas.openxmlformats.org/drawingml/2006/picture">
                      <pic:pic xmlns:pic="http://schemas.openxmlformats.org/drawingml/2006/picture">
                        <pic:nvPicPr>
                          <pic:cNvPr id="38" name="picture" descr="descript"/>
                          <pic:cNvPicPr/>
                        </pic:nvPicPr>
                        <pic:blipFill>
                          <a:blip r:embed="rId27"/>
                          <a:stretch>
                            <a:fillRect/>
                          </a:stretch>
                        </pic:blipFill>
                        <pic:spPr>
                          <a:xfrm>
                            <a:off x="0" y="0"/>
                            <a:ext cx="1152525" cy="409575"/>
                          </a:xfrm>
                          <a:prstGeom prst="rect">
                            <a:avLst/>
                          </a:prstGeom>
                        </pic:spPr>
                      </pic:pic>
                    </a:graphicData>
                  </a:graphic>
                </wp:inline>
              </w:drawing>
            </w:r>
            <w:r>
              <w:rPr>
                <w:rFonts w:ascii="Times New Roman" w:hAnsi="Times New Roman" w:eastAsia="宋体" w:cs="Times New Roman"/>
                <w:color w:val="000000"/>
                <w:sz w:val="21"/>
                <w:szCs w:val="21"/>
              </w:rPr>
              <w:t xml:space="preserve">       </w:t>
            </w:r>
          </w:p>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 xml:space="preserve">                                                        2025年8月19日</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6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学院教学工作指导小组审议意见：</w:t>
            </w:r>
          </w:p>
          <w:p>
            <w:pPr>
              <w:spacing w:before="0" w:after="0"/>
              <w:ind w:firstLine="880" w:firstLineChars="200"/>
              <w:rPr>
                <w:rFonts w:ascii="Times New Roman" w:hAnsi="Times New Roman" w:cs="Times New Roman"/>
                <w:sz w:val="44"/>
                <w:szCs w:val="44"/>
              </w:rPr>
            </w:pPr>
            <w:r>
              <w:rPr>
                <w:rFonts w:ascii="Times New Roman" w:hAnsi="Times New Roman" w:cs="Times New Roman"/>
                <w:color w:val="0070C0"/>
                <w:sz w:val="44"/>
                <w:szCs w:val="44"/>
              </w:rPr>
              <w:t xml:space="preserve">审核通过  </w:t>
            </w:r>
          </w:p>
          <w:p>
            <w:pPr>
              <w:spacing w:before="0" w:after="0"/>
              <w:rPr>
                <w:rFonts w:hint="eastAsia" w:ascii="Times New Roman" w:hAnsi="Times New Roman" w:cs="Times New Roman"/>
                <w:sz w:val="21"/>
                <w:szCs w:val="21"/>
              </w:rPr>
            </w:pPr>
            <w:r>
              <w:rPr>
                <w:rFonts w:ascii="Times New Roman" w:hAnsi="Times New Roman" w:eastAsia="宋体" w:cs="Times New Roman"/>
                <w:color w:val="000000"/>
                <w:sz w:val="21"/>
                <w:szCs w:val="21"/>
              </w:rPr>
              <w:t xml:space="preserve">                                 教学工作指导小组组长：</w:t>
            </w:r>
            <w:r>
              <w:rPr>
                <w:rFonts w:ascii="Times New Roman" w:hAnsi="Times New Roman" w:eastAsia="宋体" w:cs="Times New Roman"/>
                <w:color w:val="000000"/>
                <w:sz w:val="21"/>
                <w:szCs w:val="21"/>
              </w:rPr>
              <w:drawing>
                <wp:inline distT="0" distB="0" distL="0" distR="0">
                  <wp:extent cx="1057275" cy="428625"/>
                  <wp:effectExtent l="0" t="0" r="9525" b="9525"/>
                  <wp:docPr id="41" name="picture" descr="descript"/>
                  <wp:cNvGraphicFramePr/>
                  <a:graphic xmlns:a="http://schemas.openxmlformats.org/drawingml/2006/main">
                    <a:graphicData uri="http://schemas.openxmlformats.org/drawingml/2006/picture">
                      <pic:pic xmlns:pic="http://schemas.openxmlformats.org/drawingml/2006/picture">
                        <pic:nvPicPr>
                          <pic:cNvPr id="41" name="picture" descr="descript"/>
                          <pic:cNvPicPr/>
                        </pic:nvPicPr>
                        <pic:blipFill>
                          <a:blip r:embed="rId26"/>
                          <a:stretch>
                            <a:fillRect/>
                          </a:stretch>
                        </pic:blipFill>
                        <pic:spPr>
                          <a:xfrm>
                            <a:off x="0" y="0"/>
                            <a:ext cx="1057275" cy="428625"/>
                          </a:xfrm>
                          <a:prstGeom prst="rect">
                            <a:avLst/>
                          </a:prstGeom>
                        </pic:spPr>
                      </pic:pic>
                    </a:graphicData>
                  </a:graphic>
                </wp:inline>
              </w:drawing>
            </w:r>
          </w:p>
          <w:p>
            <w:pPr>
              <w:spacing w:before="0" w:after="0"/>
              <w:rPr>
                <w:rFonts w:ascii="Times New Roman" w:hAnsi="Times New Roman" w:cs="Times New Roman"/>
                <w:sz w:val="21"/>
                <w:szCs w:val="21"/>
              </w:rPr>
            </w:pPr>
            <w:r>
              <w:rPr>
                <w:rFonts w:ascii="Times New Roman" w:hAnsi="Times New Roman" w:eastAsia="宋体" w:cs="Times New Roman"/>
                <w:color w:val="000000"/>
                <w:sz w:val="21"/>
                <w:szCs w:val="21"/>
              </w:rPr>
              <w:t xml:space="preserve">                                                       2025年8月19日</w:t>
            </w:r>
          </w:p>
          <w:p>
            <w:pPr>
              <w:spacing w:before="0" w:after="0"/>
              <w:rPr>
                <w:rFonts w:ascii="Times New Roman" w:hAnsi="Times New Roman" w:cs="Times New Roman"/>
                <w:sz w:val="21"/>
                <w:szCs w:val="21"/>
              </w:rPr>
            </w:pPr>
          </w:p>
        </w:tc>
      </w:tr>
    </w:tbl>
    <w:p>
      <w:pPr>
        <w:spacing w:before="120" w:after="120"/>
        <w:rPr>
          <w:rFonts w:ascii="Times New Roman" w:hAnsi="Times New Roman" w:cs="Times New Roman"/>
        </w:rPr>
      </w:pPr>
    </w:p>
    <w:p>
      <w:pPr>
        <w:pStyle w:val="3"/>
        <w:numPr>
          <w:ilvl w:val="0"/>
          <w:numId w:val="15"/>
        </w:numPr>
        <w:spacing w:before="120" w:after="120"/>
        <w:rPr>
          <w:rFonts w:ascii="Times New Roman" w:hAnsi="Times New Roman" w:eastAsia="宋体" w:cs="Times New Roman"/>
          <w:color w:val="000000"/>
          <w:sz w:val="24"/>
        </w:rPr>
      </w:pPr>
      <w:bookmarkStart w:id="14" w:name="_Toc207299736"/>
      <w:r>
        <w:rPr>
          <w:rFonts w:ascii="Times New Roman" w:hAnsi="Times New Roman" w:eastAsia="宋体" w:cs="Times New Roman"/>
          <w:color w:val="000000"/>
          <w:sz w:val="24"/>
        </w:rPr>
        <w:t>贸易经济学</w:t>
      </w:r>
      <w:bookmarkEnd w:id="14"/>
    </w:p>
    <w:p>
      <w:pPr>
        <w:spacing w:before="120" w:after="120"/>
        <w:jc w:val="center"/>
        <w:rPr>
          <w:rFonts w:ascii="Times New Roman" w:hAnsi="Times New Roman" w:cs="Times New Roman"/>
          <w:sz w:val="28"/>
          <w:szCs w:val="28"/>
        </w:rPr>
      </w:pPr>
      <w:r>
        <w:rPr>
          <w:rFonts w:ascii="Times New Roman" w:hAnsi="Times New Roman" w:eastAsia="宋体" w:cs="Times New Roman"/>
          <w:b/>
          <w:bCs/>
          <w:sz w:val="28"/>
          <w:szCs w:val="28"/>
        </w:rPr>
        <w:t>三明学院</w:t>
      </w:r>
      <w:r>
        <w:rPr>
          <w:rFonts w:ascii="Times New Roman" w:hAnsi="Times New Roman" w:eastAsia="宋体" w:cs="Times New Roman"/>
          <w:b/>
          <w:bCs/>
          <w:sz w:val="28"/>
          <w:szCs w:val="28"/>
          <w:u w:val="single"/>
        </w:rPr>
        <w:tab/>
      </w:r>
      <w:r>
        <w:rPr>
          <w:rFonts w:ascii="Times New Roman" w:hAnsi="Times New Roman" w:eastAsia="宋体" w:cs="Times New Roman"/>
          <w:b/>
          <w:bCs/>
          <w:sz w:val="28"/>
          <w:szCs w:val="28"/>
          <w:u w:val="single"/>
        </w:rPr>
        <w:t xml:space="preserve">贸易经济 </w:t>
      </w:r>
      <w:r>
        <w:rPr>
          <w:rFonts w:ascii="Times New Roman" w:hAnsi="Times New Roman" w:eastAsia="宋体" w:cs="Times New Roman"/>
          <w:b/>
          <w:bCs/>
          <w:sz w:val="28"/>
          <w:szCs w:val="28"/>
        </w:rPr>
        <w:t>专业(贸易经济学)教学大纲</w:t>
      </w:r>
    </w:p>
    <w:tbl>
      <w:tblPr>
        <w:tblStyle w:val="20"/>
        <w:tblW w:w="0" w:type="auto"/>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290"/>
        <w:gridCol w:w="555"/>
        <w:gridCol w:w="735"/>
        <w:gridCol w:w="1050"/>
        <w:gridCol w:w="555"/>
        <w:gridCol w:w="795"/>
        <w:gridCol w:w="1035"/>
        <w:gridCol w:w="270"/>
        <w:gridCol w:w="705"/>
        <w:gridCol w:w="165"/>
        <w:gridCol w:w="840"/>
        <w:gridCol w:w="79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55" w:hRule="atLeast"/>
          <w:jc w:val="center"/>
        </w:trPr>
        <w:tc>
          <w:tcPr>
            <w:tcW w:w="12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7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课程名称</w:t>
            </w:r>
          </w:p>
        </w:tc>
        <w:tc>
          <w:tcPr>
            <w:tcW w:w="3690" w:type="dxa"/>
            <w:gridSpan w:val="5"/>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0" w:after="0"/>
              <w:ind w:right="2046"/>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贸易经学</w:t>
            </w:r>
          </w:p>
        </w:tc>
        <w:tc>
          <w:tcPr>
            <w:tcW w:w="2010" w:type="dxa"/>
            <w:gridSpan w:val="3"/>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课程代码</w:t>
            </w:r>
          </w:p>
        </w:tc>
        <w:tc>
          <w:tcPr>
            <w:tcW w:w="1800" w:type="dxa"/>
            <w:gridSpan w:val="3"/>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0" w:after="0"/>
              <w:ind w:left="193" w:right="186"/>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2561302011</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15"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7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课程类型</w:t>
            </w:r>
          </w:p>
        </w:tc>
        <w:tc>
          <w:tcPr>
            <w:tcW w:w="3690" w:type="dxa"/>
            <w:gridSpan w:val="5"/>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tabs>
                <w:tab w:val="left" w:pos="401"/>
              </w:tabs>
              <w:spacing w:before="70" w:after="0"/>
              <w:ind w:left="407" w:hanging="187"/>
              <w:rPr>
                <w:rFonts w:ascii="Times New Roman" w:hAnsi="Times New Roman" w:eastAsia="宋体" w:cs="Times New Roman"/>
                <w:sz w:val="21"/>
                <w:szCs w:val="21"/>
              </w:rPr>
            </w:pPr>
            <w:r>
              <w:rPr>
                <w:rFonts w:ascii="Times New Roman" w:hAnsi="Times New Roman" w:eastAsia="宋体" w:cs="Times New Roman"/>
                <w:spacing w:val="-3"/>
                <w:sz w:val="21"/>
                <w:szCs w:val="21"/>
              </w:rPr>
              <w:sym w:font="Wingdings 2" w:char="00A3"/>
            </w:r>
            <w:r>
              <w:rPr>
                <w:rFonts w:ascii="Times New Roman" w:hAnsi="Times New Roman" w:eastAsia="宋体" w:cs="Times New Roman"/>
                <w:color w:val="000000"/>
                <w:sz w:val="21"/>
                <w:szCs w:val="21"/>
              </w:rPr>
              <w:t>通识课√学科平台和专业核心课</w:t>
            </w:r>
          </w:p>
          <w:p>
            <w:pPr>
              <w:tabs>
                <w:tab w:val="left" w:pos="401"/>
              </w:tabs>
              <w:spacing w:before="70" w:after="0"/>
              <w:ind w:firstLine="204" w:firstLineChars="100"/>
              <w:jc w:val="left"/>
              <w:rPr>
                <w:rFonts w:ascii="Times New Roman" w:hAnsi="Times New Roman" w:eastAsia="宋体" w:cs="Times New Roman"/>
                <w:sz w:val="21"/>
                <w:szCs w:val="21"/>
              </w:rPr>
            </w:pPr>
            <w:r>
              <w:rPr>
                <w:rFonts w:ascii="Times New Roman" w:hAnsi="Times New Roman" w:eastAsia="宋体" w:cs="Times New Roman"/>
                <w:spacing w:val="-3"/>
                <w:sz w:val="21"/>
                <w:szCs w:val="21"/>
              </w:rPr>
              <w:sym w:font="Wingdings 2" w:char="00A3"/>
            </w:r>
            <w:r>
              <w:rPr>
                <w:rFonts w:ascii="Times New Roman" w:hAnsi="Times New Roman" w:eastAsia="宋体" w:cs="Times New Roman"/>
                <w:color w:val="000000"/>
                <w:sz w:val="21"/>
                <w:szCs w:val="21"/>
              </w:rPr>
              <w:t xml:space="preserve">专业方向 </w:t>
            </w:r>
            <w:r>
              <w:rPr>
                <w:rFonts w:ascii="Times New Roman" w:hAnsi="Times New Roman" w:eastAsia="宋体" w:cs="Times New Roman"/>
                <w:spacing w:val="-3"/>
                <w:sz w:val="21"/>
                <w:szCs w:val="21"/>
              </w:rPr>
              <w:sym w:font="Wingdings 2" w:char="00A3"/>
            </w:r>
            <w:r>
              <w:rPr>
                <w:rFonts w:ascii="Times New Roman" w:hAnsi="Times New Roman" w:eastAsia="宋体" w:cs="Times New Roman"/>
                <w:color w:val="000000"/>
                <w:sz w:val="21"/>
                <w:szCs w:val="21"/>
              </w:rPr>
              <w:t xml:space="preserve">专业任选   </w:t>
            </w:r>
            <w:r>
              <w:rPr>
                <w:rFonts w:ascii="Times New Roman" w:hAnsi="Times New Roman" w:eastAsia="宋体" w:cs="Times New Roman"/>
                <w:spacing w:val="-3"/>
                <w:sz w:val="21"/>
                <w:szCs w:val="21"/>
              </w:rPr>
              <w:sym w:font="Wingdings 2" w:char="00A3"/>
            </w:r>
            <w:r>
              <w:rPr>
                <w:rFonts w:ascii="Times New Roman" w:hAnsi="Times New Roman" w:eastAsia="宋体" w:cs="Times New Roman"/>
                <w:color w:val="000000"/>
                <w:sz w:val="21"/>
                <w:szCs w:val="21"/>
              </w:rPr>
              <w:t>其他</w:t>
            </w:r>
          </w:p>
        </w:tc>
        <w:tc>
          <w:tcPr>
            <w:tcW w:w="201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授课教师</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0" w:after="0"/>
              <w:ind w:left="191" w:right="186"/>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李实</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8"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72"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修读方式</w:t>
            </w:r>
          </w:p>
        </w:tc>
        <w:tc>
          <w:tcPr>
            <w:tcW w:w="3690" w:type="dxa"/>
            <w:gridSpan w:val="5"/>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tabs>
                <w:tab w:val="left" w:pos="424"/>
              </w:tabs>
              <w:spacing w:before="72" w:after="0"/>
              <w:ind w:left="220"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√必修        </w:t>
            </w:r>
            <w:r>
              <w:rPr>
                <w:rFonts w:ascii="Times New Roman" w:hAnsi="Times New Roman" w:eastAsia="宋体" w:cs="Times New Roman"/>
                <w:spacing w:val="-3"/>
                <w:sz w:val="21"/>
                <w:szCs w:val="21"/>
              </w:rPr>
              <w:sym w:font="Wingdings 2" w:char="00A3"/>
            </w:r>
            <w:r>
              <w:rPr>
                <w:rFonts w:ascii="Times New Roman" w:hAnsi="Times New Roman" w:eastAsia="宋体" w:cs="Times New Roman"/>
                <w:color w:val="000000"/>
                <w:sz w:val="21"/>
                <w:szCs w:val="21"/>
              </w:rPr>
              <w:t xml:space="preserve">选修    </w:t>
            </w:r>
          </w:p>
        </w:tc>
        <w:tc>
          <w:tcPr>
            <w:tcW w:w="201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2" w:after="0"/>
              <w:ind w:left="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学    分</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2" w:after="0"/>
              <w:ind w:left="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92"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72"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开课学期</w:t>
            </w:r>
          </w:p>
        </w:tc>
        <w:tc>
          <w:tcPr>
            <w:tcW w:w="129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2" w:after="0"/>
              <w:ind w:left="1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2025-2026第一学期</w:t>
            </w:r>
          </w:p>
        </w:tc>
        <w:tc>
          <w:tcPr>
            <w:tcW w:w="105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2"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总学时</w:t>
            </w:r>
          </w:p>
        </w:tc>
        <w:tc>
          <w:tcPr>
            <w:tcW w:w="135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2"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32</w:t>
            </w:r>
          </w:p>
        </w:tc>
        <w:tc>
          <w:tcPr>
            <w:tcW w:w="201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2"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其中实践学时</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2" w:after="0"/>
              <w:ind w:left="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15"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72"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混合式</w:t>
            </w:r>
          </w:p>
          <w:p>
            <w:pPr>
              <w:spacing w:before="72"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课程网址</w:t>
            </w: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72" w:after="0"/>
              <w:ind w:left="9"/>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非必填，根据实际填写</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03"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top"/>
          </w:tcPr>
          <w:p>
            <w:pPr>
              <w:spacing w:before="1"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w w:val="98"/>
                <w:sz w:val="21"/>
                <w:szCs w:val="21"/>
              </w:rPr>
              <w:t>A</w:t>
            </w:r>
          </w:p>
          <w:p>
            <w:pPr>
              <w:spacing w:before="43" w:after="0"/>
              <w:ind w:left="104"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先修及后续</w:t>
            </w:r>
          </w:p>
          <w:p>
            <w:pPr>
              <w:spacing w:before="43" w:after="0"/>
              <w:ind w:left="104"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w:t>
            </w: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ind w:right="110" w:rightChars="5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先修课程：微观经济学、政治经济学、国际经济学</w:t>
            </w:r>
          </w:p>
          <w:p>
            <w:pPr>
              <w:spacing w:before="94"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后续课程：国际贸易实务</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393"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top"/>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4"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w w:val="98"/>
                <w:sz w:val="21"/>
                <w:szCs w:val="21"/>
              </w:rPr>
              <w:t>B</w:t>
            </w:r>
          </w:p>
          <w:p>
            <w:pPr>
              <w:spacing w:before="43" w:after="0"/>
              <w:ind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课程描述</w:t>
            </w: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0" w:after="0" w:line="312" w:lineRule="auto"/>
              <w:ind w:left="107" w:right="-29" w:firstLine="48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本课程是贸易经济专业的必修课程，也是专业基础理论课。贸易经济学是研究商品交易活动中的流通过程和利益实现过程，通过运用经济学方法，揭示其规律性，本课程以社会分工深化为主线，研究贸易的产生与发展原因，贸易组织、贸易行为与方式等内容。</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579"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top"/>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8"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w w:val="98"/>
                <w:sz w:val="21"/>
                <w:szCs w:val="21"/>
              </w:rPr>
              <w:t>C</w:t>
            </w:r>
          </w:p>
          <w:p>
            <w:pPr>
              <w:spacing w:before="43" w:after="0"/>
              <w:ind w:right="7"/>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课程目标</w:t>
            </w: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0" w:after="0" w:line="312" w:lineRule="auto"/>
              <w:ind w:right="-29"/>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r>
              <w:rPr>
                <w:rFonts w:ascii="Times New Roman" w:hAnsi="Times New Roman" w:eastAsia="宋体" w:cs="Times New Roman"/>
                <w:sz w:val="21"/>
                <w:szCs w:val="21"/>
              </w:rPr>
              <w:t xml:space="preserve">  </w:t>
            </w:r>
            <w:r>
              <w:rPr>
                <w:rFonts w:ascii="Times New Roman" w:hAnsi="Times New Roman" w:eastAsia="宋体" w:cs="Times New Roman"/>
                <w:color w:val="000000"/>
                <w:sz w:val="21"/>
                <w:szCs w:val="21"/>
              </w:rPr>
              <w:t>（一）知识</w:t>
            </w:r>
          </w:p>
          <w:p>
            <w:pPr>
              <w:spacing w:before="0" w:after="0" w:line="312" w:lineRule="auto"/>
              <w:ind w:left="107" w:right="-29"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1.理解贸易经济学产生的原因，掌握贸易活动发展的理论逻辑和规律。</w:t>
            </w:r>
          </w:p>
          <w:p>
            <w:pPr>
              <w:spacing w:before="0" w:after="0" w:line="312" w:lineRule="auto"/>
              <w:ind w:left="660" w:leftChars="300" w:right="-29"/>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2.掌握贸易活动的运行环境和现代贸易的方式。</w:t>
            </w:r>
          </w:p>
          <w:p>
            <w:pPr>
              <w:spacing w:before="0" w:after="0" w:line="312" w:lineRule="auto"/>
              <w:ind w:left="107" w:right="-29" w:firstLine="48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（二）能力</w:t>
            </w:r>
          </w:p>
          <w:p>
            <w:pPr>
              <w:spacing w:before="0" w:after="0" w:line="312" w:lineRule="auto"/>
              <w:ind w:left="107" w:right="-29" w:firstLine="48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3.能够应用贸易经济学的理论知识分析现实贸易问题。</w:t>
            </w:r>
          </w:p>
          <w:p>
            <w:pPr>
              <w:spacing w:before="0" w:after="0" w:line="312" w:lineRule="auto"/>
              <w:ind w:left="660" w:leftChars="300" w:right="-29"/>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4.能够运用所学理论知识解析贸易宏观调控政策。坚持理论联系实际的学习方法，增强对我国贸易问题的关注意识。</w:t>
            </w:r>
          </w:p>
          <w:p>
            <w:pPr>
              <w:spacing w:before="0" w:after="0" w:line="312" w:lineRule="auto"/>
              <w:ind w:left="107" w:right="-29" w:firstLine="48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（三）素养</w:t>
            </w:r>
          </w:p>
          <w:p>
            <w:pPr>
              <w:spacing w:before="0" w:after="0" w:line="312" w:lineRule="auto"/>
              <w:ind w:left="107" w:right="-29" w:firstLine="48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5.提高学生分析现实贸易经济问题及提出相应对策的能力。</w:t>
            </w:r>
          </w:p>
          <w:p>
            <w:pPr>
              <w:spacing w:before="0" w:after="0" w:line="312" w:lineRule="auto"/>
              <w:ind w:left="107" w:right="-29" w:firstLine="48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6.引导学生关注我国贸易问题，增强我国向贸易强国转向的意识。</w:t>
            </w:r>
          </w:p>
          <w:p>
            <w:pPr>
              <w:spacing w:before="0" w:after="0" w:line="312" w:lineRule="auto"/>
              <w:ind w:left="107" w:right="-29" w:firstLine="48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7.培养学生绿色贸易意识，注重环保问题。</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w w:val="98"/>
                <w:sz w:val="21"/>
                <w:szCs w:val="21"/>
              </w:rPr>
              <w:t>D</w:t>
            </w:r>
          </w:p>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课程目标与</w:t>
            </w:r>
          </w:p>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毕业要求的</w:t>
            </w:r>
          </w:p>
          <w:p>
            <w:pPr>
              <w:spacing w:before="43" w:after="0"/>
              <w:ind w:right="7"/>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对应关系</w:t>
            </w:r>
          </w:p>
        </w:tc>
        <w:tc>
          <w:tcPr>
            <w:tcW w:w="234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86" w:after="0"/>
              <w:ind w:left="114"/>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毕业要求</w:t>
            </w:r>
          </w:p>
        </w:tc>
        <w:tc>
          <w:tcPr>
            <w:tcW w:w="265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86" w:after="0"/>
              <w:ind w:left="115"/>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毕业要求指标点</w:t>
            </w:r>
          </w:p>
        </w:tc>
        <w:tc>
          <w:tcPr>
            <w:tcW w:w="250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86" w:after="0"/>
              <w:ind w:left="96" w:right="67"/>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234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1.专业知能</w:t>
            </w:r>
          </w:p>
        </w:tc>
        <w:tc>
          <w:tcPr>
            <w:tcW w:w="265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1.1掌握经济学的基础知识和基本研究方法；贸易经济专业的基础理论、基本知识和基本技能；必须的数学、外语、信息检索及处理等相关知识。 </w:t>
            </w:r>
          </w:p>
        </w:tc>
        <w:tc>
          <w:tcPr>
            <w:tcW w:w="250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234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1.专业知能</w:t>
            </w:r>
          </w:p>
        </w:tc>
        <w:tc>
          <w:tcPr>
            <w:tcW w:w="265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1.2掌握经贸管理发展趋势，具备终身学习，持续发展的能力。</w:t>
            </w:r>
          </w:p>
        </w:tc>
        <w:tc>
          <w:tcPr>
            <w:tcW w:w="250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课程目标3、7</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92"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234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2.实务技能</w:t>
            </w:r>
          </w:p>
        </w:tc>
        <w:tc>
          <w:tcPr>
            <w:tcW w:w="265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2.1具备从事经济与贸易工作所需的专业实务技术。</w:t>
            </w:r>
          </w:p>
        </w:tc>
        <w:tc>
          <w:tcPr>
            <w:tcW w:w="250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课程目标3、4、5</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234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3.应用创新</w:t>
            </w:r>
          </w:p>
        </w:tc>
        <w:tc>
          <w:tcPr>
            <w:tcW w:w="265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3.2具备较强的经贸领域创新或创业能力。</w:t>
            </w:r>
          </w:p>
        </w:tc>
        <w:tc>
          <w:tcPr>
            <w:tcW w:w="250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课程目标4、5</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234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4.协作整合</w:t>
            </w:r>
          </w:p>
        </w:tc>
        <w:tc>
          <w:tcPr>
            <w:tcW w:w="265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4.2具备经贸与其他领域之间跨领域统筹、整合能力。</w:t>
            </w:r>
          </w:p>
        </w:tc>
        <w:tc>
          <w:tcPr>
            <w:tcW w:w="250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课程目标5、6</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7" w:hRule="atLeast"/>
          <w:jc w:val="center"/>
        </w:trPr>
        <w:tc>
          <w:tcPr>
            <w:tcW w:w="1290"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152" w:after="0"/>
              <w:ind w:left="8"/>
              <w:jc w:val="center"/>
              <w:rPr>
                <w:rFonts w:ascii="Times New Roman" w:hAnsi="Times New Roman" w:eastAsia="宋体" w:cs="Times New Roman"/>
                <w:sz w:val="21"/>
                <w:szCs w:val="21"/>
              </w:rPr>
            </w:pPr>
            <w:r>
              <w:rPr>
                <w:rFonts w:ascii="Times New Roman" w:hAnsi="Times New Roman" w:eastAsia="宋体" w:cs="Times New Roman"/>
                <w:b/>
                <w:color w:val="000000"/>
                <w:w w:val="98"/>
                <w:sz w:val="21"/>
                <w:szCs w:val="21"/>
              </w:rPr>
              <w:t>E</w:t>
            </w:r>
          </w:p>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教学内容</w:t>
            </w:r>
          </w:p>
        </w:tc>
        <w:tc>
          <w:tcPr>
            <w:tcW w:w="4995" w:type="dxa"/>
            <w:gridSpan w:val="7"/>
            <w:vMerge w:val="restart"/>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章节内容</w:t>
            </w:r>
          </w:p>
        </w:tc>
        <w:tc>
          <w:tcPr>
            <w:tcW w:w="250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学时分配</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0"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vMerge w:val="continue"/>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87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44"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理论</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44"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实践</w:t>
            </w:r>
          </w:p>
        </w:tc>
        <w:tc>
          <w:tcPr>
            <w:tcW w:w="79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44" w:after="0"/>
              <w:ind w:right="8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 合计</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第一章 贸易经济学导论</w:t>
            </w:r>
          </w:p>
        </w:tc>
        <w:tc>
          <w:tcPr>
            <w:tcW w:w="870" w:type="dxa"/>
            <w:gridSpan w:val="2"/>
            <w:tcBorders>
              <w:top w:val="single" w:color="000000" w:sz="0" w:space="0"/>
              <w:left w:val="single" w:color="000000" w:sz="0" w:space="0"/>
              <w:bottom w:val="single" w:color="000000" w:sz="0"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3</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0"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第二章 贸易的产生与发展</w:t>
            </w:r>
          </w:p>
        </w:tc>
        <w:tc>
          <w:tcPr>
            <w:tcW w:w="870" w:type="dxa"/>
            <w:gridSpan w:val="2"/>
            <w:tcBorders>
              <w:top w:val="single" w:color="000000" w:sz="8"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8"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第三章 贸易的地位与作用</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第四章 贸易与市场</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3</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第五章 贸易运行</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第六章 贸易渠道</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第七章 空间贸易</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第八章 贸易分类</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第九章 批发贸易</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第十章 零售贸易</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第十一章 期货贸易</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第十二章 网络贸易</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第十三章 贸易物流</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第十四章 贸易现代化</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第十五章 贸易宏观调控</w:t>
            </w:r>
          </w:p>
        </w:tc>
        <w:tc>
          <w:tcPr>
            <w:tcW w:w="870" w:type="dxa"/>
            <w:gridSpan w:val="2"/>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eastAsia="宋体" w:cs="Times New Roman"/>
                <w:sz w:val="21"/>
                <w:szCs w:val="21"/>
              </w:rPr>
            </w:pPr>
          </w:p>
        </w:tc>
        <w:tc>
          <w:tcPr>
            <w:tcW w:w="4995" w:type="dxa"/>
            <w:gridSpan w:val="7"/>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合 计</w:t>
            </w:r>
          </w:p>
        </w:tc>
        <w:tc>
          <w:tcPr>
            <w:tcW w:w="87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32</w:t>
            </w:r>
          </w:p>
        </w:tc>
        <w:tc>
          <w:tcPr>
            <w:tcW w:w="840"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0</w:t>
            </w:r>
          </w:p>
        </w:tc>
        <w:tc>
          <w:tcPr>
            <w:tcW w:w="79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32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721"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w w:val="98"/>
                <w:sz w:val="21"/>
                <w:szCs w:val="21"/>
              </w:rPr>
              <w:t>F</w:t>
            </w:r>
          </w:p>
          <w:p>
            <w:pPr>
              <w:spacing w:before="43" w:after="0"/>
              <w:ind w:left="104"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教学方式</w:t>
            </w: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tabs>
                <w:tab w:val="left" w:pos="1614"/>
                <w:tab w:val="left" w:pos="3145"/>
                <w:tab w:val="left" w:pos="5039"/>
              </w:tabs>
              <w:spacing w:before="183" w:after="0"/>
              <w:ind w:left="201"/>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√课堂讲授        </w:t>
            </w:r>
            <w:r>
              <w:rPr>
                <w:rFonts w:ascii="Times New Roman" w:hAnsi="Times New Roman" w:eastAsia="Wingdings 2" w:cs="Times New Roman"/>
                <w:sz w:val="21"/>
              </w:rPr>
              <w:t></w:t>
            </w:r>
            <w:r>
              <w:rPr>
                <w:rFonts w:ascii="Times New Roman" w:hAnsi="Times New Roman" w:eastAsia="宋体" w:cs="Times New Roman"/>
                <w:color w:val="000000"/>
                <w:sz w:val="21"/>
                <w:szCs w:val="21"/>
              </w:rPr>
              <w:t>讨论座谈</w:t>
            </w:r>
            <w:r>
              <w:rPr>
                <w:rFonts w:ascii="Times New Roman" w:hAnsi="Times New Roman" w:eastAsia="宋体" w:cs="Times New Roman"/>
                <w:sz w:val="21"/>
                <w:szCs w:val="21"/>
              </w:rPr>
              <w:tab/>
            </w:r>
            <w:r>
              <w:rPr>
                <w:rFonts w:ascii="Times New Roman" w:hAnsi="Times New Roman" w:eastAsia="宋体" w:cs="Times New Roman"/>
                <w:color w:val="000000"/>
                <w:sz w:val="21"/>
                <w:szCs w:val="21"/>
              </w:rPr>
              <w:t xml:space="preserve">√问题导向学习        </w:t>
            </w:r>
            <w:r>
              <w:rPr>
                <w:rFonts w:ascii="Times New Roman" w:hAnsi="Times New Roman" w:eastAsia="Wingdings 2" w:cs="Times New Roman"/>
                <w:sz w:val="21"/>
              </w:rPr>
              <w:t></w:t>
            </w:r>
            <w:r>
              <w:rPr>
                <w:rFonts w:ascii="Times New Roman" w:hAnsi="Times New Roman" w:eastAsia="宋体" w:cs="Times New Roman"/>
                <w:color w:val="000000"/>
                <w:sz w:val="21"/>
                <w:szCs w:val="21"/>
              </w:rPr>
              <w:t>分组合作学习</w:t>
            </w:r>
          </w:p>
          <w:p>
            <w:pPr>
              <w:tabs>
                <w:tab w:val="left" w:pos="1614"/>
                <w:tab w:val="left" w:pos="3145"/>
                <w:tab w:val="left" w:pos="5039"/>
              </w:tabs>
              <w:spacing w:before="52" w:after="0"/>
              <w:ind w:left="201"/>
              <w:rPr>
                <w:rFonts w:ascii="Times New Roman" w:hAnsi="Times New Roman" w:eastAsia="宋体" w:cs="Times New Roman"/>
                <w:sz w:val="21"/>
                <w:szCs w:val="21"/>
              </w:rPr>
            </w:pPr>
            <w:r>
              <w:rPr>
                <w:rFonts w:ascii="Times New Roman" w:hAnsi="Times New Roman" w:eastAsia="Wingdings 2" w:cs="Times New Roman"/>
                <w:sz w:val="21"/>
              </w:rPr>
              <w:t></w:t>
            </w:r>
            <w:r>
              <w:rPr>
                <w:rFonts w:ascii="Times New Roman" w:hAnsi="Times New Roman" w:eastAsia="宋体" w:cs="Times New Roman"/>
                <w:color w:val="000000"/>
                <w:sz w:val="21"/>
                <w:szCs w:val="21"/>
              </w:rPr>
              <w:t xml:space="preserve">专题学习       </w:t>
            </w:r>
            <w:r>
              <w:rPr>
                <w:rFonts w:ascii="Times New Roman" w:hAnsi="Times New Roman" w:eastAsia="Wingdings 2" w:cs="Times New Roman"/>
                <w:sz w:val="21"/>
              </w:rPr>
              <w:t></w:t>
            </w:r>
            <w:r>
              <w:rPr>
                <w:rFonts w:ascii="Times New Roman" w:hAnsi="Times New Roman" w:eastAsia="宋体" w:cs="Times New Roman"/>
                <w:color w:val="000000"/>
                <w:sz w:val="21"/>
                <w:szCs w:val="21"/>
              </w:rPr>
              <w:t xml:space="preserve">实作学习       </w:t>
            </w:r>
            <w:r>
              <w:rPr>
                <w:rFonts w:ascii="Times New Roman" w:hAnsi="Times New Roman" w:eastAsia="Wingdings 2" w:cs="Times New Roman"/>
                <w:sz w:val="21"/>
              </w:rPr>
              <w:t></w:t>
            </w:r>
            <w:r>
              <w:rPr>
                <w:rFonts w:ascii="Times New Roman" w:hAnsi="Times New Roman" w:eastAsia="宋体" w:cs="Times New Roman"/>
                <w:color w:val="000000"/>
                <w:sz w:val="21"/>
                <w:szCs w:val="21"/>
              </w:rPr>
              <w:t xml:space="preserve">探究式学习   </w:t>
            </w:r>
            <w:r>
              <w:rPr>
                <w:rFonts w:ascii="Times New Roman" w:hAnsi="Times New Roman" w:eastAsia="Wingdings 2" w:cs="Times New Roman"/>
                <w:sz w:val="21"/>
              </w:rPr>
              <w:t></w:t>
            </w:r>
            <w:r>
              <w:rPr>
                <w:rFonts w:ascii="Times New Roman" w:hAnsi="Times New Roman" w:eastAsia="宋体" w:cs="Times New Roman"/>
                <w:color w:val="000000"/>
                <w:sz w:val="21"/>
                <w:szCs w:val="21"/>
              </w:rPr>
              <w:t>线上线下混合式学习</w:t>
            </w:r>
          </w:p>
          <w:p>
            <w:pPr>
              <w:tabs>
                <w:tab w:val="left" w:pos="417"/>
                <w:tab w:val="left" w:pos="2754"/>
              </w:tabs>
              <w:spacing w:before="53" w:after="0"/>
              <w:ind w:left="416" w:hanging="215"/>
              <w:jc w:val="left"/>
              <w:rPr>
                <w:rFonts w:ascii="Times New Roman" w:hAnsi="Times New Roman" w:eastAsia="宋体" w:cs="Times New Roman"/>
                <w:sz w:val="21"/>
                <w:szCs w:val="21"/>
              </w:rPr>
            </w:pPr>
            <w:r>
              <w:rPr>
                <w:rFonts w:ascii="Times New Roman" w:hAnsi="Times New Roman" w:eastAsia="宋体" w:cs="Times New Roman"/>
                <w:color w:val="000000"/>
                <w:spacing w:val="-1"/>
                <w:sz w:val="21"/>
                <w:szCs w:val="21"/>
              </w:rPr>
              <w:t>£</w:t>
            </w:r>
            <w:r>
              <w:rPr>
                <w:rFonts w:ascii="Times New Roman" w:hAnsi="Times New Roman" w:eastAsia="宋体" w:cs="Times New Roman"/>
                <w:color w:val="000000"/>
                <w:sz w:val="21"/>
                <w:szCs w:val="21"/>
              </w:rPr>
              <w:t>其他</w:t>
            </w:r>
            <w:r>
              <w:rPr>
                <w:rFonts w:ascii="Times New Roman" w:hAnsi="Times New Roman" w:eastAsia="宋体" w:cs="Times New Roman"/>
                <w:color w:val="000000"/>
                <w:sz w:val="21"/>
                <w:szCs w:val="21"/>
                <w:u w:val="single"/>
              </w:rPr>
              <w:t xml:space="preserve">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2" w:hRule="atLeast"/>
          <w:jc w:val="center"/>
        </w:trPr>
        <w:tc>
          <w:tcPr>
            <w:tcW w:w="1290"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cs="Times New Roman"/>
                <w:b/>
                <w:color w:val="000000"/>
                <w:sz w:val="21"/>
              </w:rPr>
              <w:t>G</w:t>
            </w:r>
          </w:p>
          <w:p>
            <w:pPr>
              <w:spacing w:before="125" w:after="0" w:line="312" w:lineRule="auto"/>
              <w:ind w:right="23"/>
              <w:jc w:val="center"/>
              <w:rPr>
                <w:rFonts w:ascii="Times New Roman" w:hAnsi="Times New Roman" w:cs="Times New Roman"/>
              </w:rPr>
            </w:pPr>
            <w:r>
              <w:rPr>
                <w:rFonts w:ascii="Times New Roman" w:hAnsi="Times New Roman" w:eastAsia="宋体" w:cs="Times New Roman"/>
                <w:b/>
                <w:color w:val="000000"/>
                <w:sz w:val="21"/>
              </w:rPr>
              <w:t>教学安排</w:t>
            </w:r>
          </w:p>
        </w:tc>
        <w:tc>
          <w:tcPr>
            <w:tcW w:w="555" w:type="dxa"/>
            <w:vMerge w:val="restart"/>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授课次别</w:t>
            </w:r>
          </w:p>
        </w:tc>
        <w:tc>
          <w:tcPr>
            <w:tcW w:w="1785" w:type="dxa"/>
            <w:gridSpan w:val="2"/>
            <w:vMerge w:val="restart"/>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教学内容</w:t>
            </w:r>
          </w:p>
        </w:tc>
        <w:tc>
          <w:tcPr>
            <w:tcW w:w="555" w:type="dxa"/>
            <w:vMerge w:val="restart"/>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支撑课程</w:t>
            </w:r>
          </w:p>
          <w:p>
            <w:pPr>
              <w:spacing w:before="0" w:after="0"/>
              <w:jc w:val="center"/>
              <w:rPr>
                <w:rFonts w:ascii="Times New Roman" w:hAnsi="Times New Roman" w:cs="Times New Roman"/>
              </w:rPr>
            </w:pPr>
            <w:r>
              <w:rPr>
                <w:rFonts w:ascii="Times New Roman" w:hAnsi="Times New Roman" w:eastAsia="宋体" w:cs="Times New Roman"/>
                <w:color w:val="000000"/>
                <w:sz w:val="21"/>
              </w:rPr>
              <w:t>目标</w:t>
            </w:r>
          </w:p>
        </w:tc>
        <w:tc>
          <w:tcPr>
            <w:tcW w:w="2805" w:type="dxa"/>
            <w:gridSpan w:val="4"/>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课程思政融入</w:t>
            </w:r>
          </w:p>
          <w:p>
            <w:pPr>
              <w:spacing w:before="0" w:after="0"/>
              <w:rPr>
                <w:rFonts w:ascii="Times New Roman" w:hAnsi="Times New Roman" w:cs="Times New Roman"/>
              </w:rPr>
            </w:pPr>
            <w:r>
              <w:rPr>
                <w:rFonts w:ascii="Times New Roman" w:hAnsi="Times New Roman" w:eastAsia="宋体" w:cs="Times New Roman"/>
                <w:b/>
                <w:color w:val="C00000"/>
                <w:sz w:val="21"/>
              </w:rPr>
              <w:t>（根据实际情况至少填写</w:t>
            </w:r>
            <w:r>
              <w:rPr>
                <w:rFonts w:ascii="Times New Roman" w:hAnsi="Times New Roman" w:cs="Times New Roman"/>
                <w:b/>
                <w:color w:val="C00000"/>
                <w:sz w:val="21"/>
              </w:rPr>
              <w:t>3</w:t>
            </w:r>
            <w:r>
              <w:rPr>
                <w:rFonts w:ascii="Times New Roman" w:hAnsi="Times New Roman" w:eastAsia="宋体" w:cs="Times New Roman"/>
                <w:b/>
                <w:color w:val="C00000"/>
                <w:sz w:val="21"/>
              </w:rPr>
              <w:t>次）</w:t>
            </w:r>
          </w:p>
        </w:tc>
        <w:tc>
          <w:tcPr>
            <w:tcW w:w="1800" w:type="dxa"/>
            <w:gridSpan w:val="3"/>
            <w:vMerge w:val="restart"/>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教学方式</w:t>
            </w:r>
          </w:p>
          <w:p>
            <w:pPr>
              <w:spacing w:before="0" w:after="0"/>
              <w:jc w:val="center"/>
              <w:rPr>
                <w:rFonts w:ascii="Times New Roman" w:hAnsi="Times New Roman" w:cs="Times New Roman"/>
              </w:rPr>
            </w:pPr>
            <w:r>
              <w:rPr>
                <w:rFonts w:ascii="Times New Roman" w:hAnsi="Times New Roman" w:eastAsia="宋体" w:cs="Times New Roman"/>
                <w:color w:val="000000"/>
                <w:sz w:val="21"/>
              </w:rPr>
              <w:t>与手段</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2"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vMerge w:val="continue"/>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1785" w:type="dxa"/>
            <w:gridSpan w:val="2"/>
            <w:vMerge w:val="continue"/>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vMerge w:val="continue"/>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思政元素</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思政目标</w:t>
            </w:r>
          </w:p>
        </w:tc>
        <w:tc>
          <w:tcPr>
            <w:tcW w:w="1800" w:type="dxa"/>
            <w:gridSpan w:val="3"/>
            <w:vMerge w:val="continue"/>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93"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1</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numPr>
                <w:ilvl w:val="0"/>
                <w:numId w:val="16"/>
              </w:num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贸易经济学导论</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贸易经济基本范畴</w:t>
            </w:r>
          </w:p>
          <w:p>
            <w:pPr>
              <w:spacing w:before="125" w:after="0"/>
              <w:ind w:right="23"/>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贸易理论的演进</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1.2.3</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问题导向学习</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463"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2</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贸易经济学发展概述</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第四节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贸易经济学的研究对象及研究方法</w:t>
            </w:r>
          </w:p>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第二章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贸易的产生与发展</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贸易活动的产生及条件</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贸易活动的发展</w:t>
            </w:r>
            <w:r>
              <w:rPr>
                <w:rFonts w:ascii="Times New Roman" w:hAnsi="Times New Roman" w:cs="Times New Roman"/>
                <w:color w:val="000000"/>
                <w:sz w:val="21"/>
              </w:rPr>
              <w:t xml:space="preserve"> </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当代贸易活动及其基本特征</w:t>
            </w:r>
          </w:p>
          <w:p>
            <w:pPr>
              <w:spacing w:before="125" w:after="0"/>
              <w:ind w:right="23"/>
              <w:jc w:val="left"/>
              <w:rPr>
                <w:rFonts w:ascii="Times New Roman" w:hAnsi="Times New Roman" w:cs="Times New Roman"/>
              </w:rPr>
            </w:pPr>
            <w:r>
              <w:rPr>
                <w:rFonts w:ascii="Times New Roman" w:hAnsi="Times New Roman" w:cs="Times New Roman"/>
                <w:color w:val="000000"/>
                <w:sz w:val="21"/>
              </w:rPr>
              <w:t> </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1.2.3.5</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rPr>
                <w:rFonts w:ascii="Times New Roman" w:hAnsi="Times New Roman" w:cs="Times New Roman"/>
              </w:rPr>
            </w:pPr>
            <w:r>
              <w:rPr>
                <w:rFonts w:ascii="Times New Roman" w:hAnsi="Times New Roman" w:eastAsia="宋体" w:cs="Times New Roman"/>
                <w:color w:val="000000"/>
                <w:sz w:val="21"/>
              </w:rPr>
              <w:t>培养学生树立正确的学习观、价值观、人生观，提高学生家国情怀。</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坚持理论联系实际的学习方法，增强对我国贸易问题的关注意识。</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问题导向学习</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562"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3</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第三章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贸易的地位与作用</w:t>
            </w:r>
          </w:p>
          <w:p>
            <w:pPr>
              <w:spacing w:before="0" w:after="0"/>
              <w:jc w:val="left"/>
              <w:rPr>
                <w:rFonts w:ascii="Times New Roman" w:hAnsi="Times New Roman" w:cs="Times New Roman"/>
              </w:rPr>
            </w:pPr>
            <w:r>
              <w:rPr>
                <w:rFonts w:ascii="Times New Roman" w:hAnsi="Times New Roman" w:cs="Times New Roman"/>
                <w:color w:val="000000"/>
                <w:sz w:val="21"/>
                <w:shd w:val="clear" w:color="auto" w:fill="FFFFFF"/>
              </w:rPr>
              <w:t> </w:t>
            </w: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贸易中介理论</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贸易的地位</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贸易的作用</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2.3.4</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6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4</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第四章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贸易与市场</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市场功能</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贸易与市场供求</w:t>
            </w:r>
          </w:p>
          <w:p>
            <w:pPr>
              <w:spacing w:before="0" w:after="0"/>
              <w:jc w:val="left"/>
              <w:rPr>
                <w:rFonts w:hint="eastAsia"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贸易与市场价格</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1.2.3.6</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问题导向学习</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58"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5</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第四节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贸易与市场竞争</w:t>
            </w:r>
          </w:p>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第五章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贸易运行</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贸易运行要素与环境</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贸易运行机制</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贸易运行规律</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1.2.3.5.6</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在由美国对我国挑起的贸易战背景下，学生应增强使命感，坚持创新，助力我国由贸易大国转向贸易强国</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0" w:after="0" w:line="312" w:lineRule="auto"/>
              <w:ind w:right="-29"/>
              <w:jc w:val="left"/>
              <w:rPr>
                <w:rFonts w:ascii="Times New Roman" w:hAnsi="Times New Roman" w:cs="Times New Roman"/>
              </w:rPr>
            </w:pPr>
            <w:r>
              <w:rPr>
                <w:rFonts w:ascii="Times New Roman" w:hAnsi="Times New Roman" w:eastAsia="宋体" w:cs="Times New Roman"/>
                <w:color w:val="000000"/>
                <w:sz w:val="21"/>
              </w:rPr>
              <w:t>培养学生坚定走中国特色社会主义道路，坚持党的领导</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问题导向学习</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90"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6</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cs="Times New Roman"/>
                <w:b/>
                <w:color w:val="000000"/>
                <w:sz w:val="21"/>
                <w:shd w:val="clear" w:color="auto" w:fill="FFFFFF"/>
              </w:rPr>
              <w:t> </w:t>
            </w:r>
          </w:p>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第六章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贸易渠道</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贸易渠道及其类型</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贸易渠道的属性</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贸易渠道的形成机制与渠道配置</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2.3</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78"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7</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ind w:right="23"/>
              <w:jc w:val="left"/>
              <w:rPr>
                <w:rFonts w:ascii="Times New Roman" w:hAnsi="Times New Roman" w:cs="Times New Roman"/>
              </w:rPr>
            </w:pPr>
            <w:r>
              <w:rPr>
                <w:rFonts w:ascii="Times New Roman" w:hAnsi="Times New Roman" w:eastAsia="宋体" w:cs="Times New Roman"/>
                <w:b/>
                <w:color w:val="000000"/>
                <w:sz w:val="21"/>
                <w:shd w:val="clear" w:color="auto" w:fill="FFFFFF"/>
              </w:rPr>
              <w:t>第七章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空间贸易</w:t>
            </w:r>
          </w:p>
          <w:p>
            <w:pPr>
              <w:spacing w:before="125" w:after="0"/>
              <w:ind w:right="23"/>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城乡贸易</w:t>
            </w:r>
          </w:p>
          <w:p>
            <w:pPr>
              <w:spacing w:before="125" w:after="0"/>
              <w:ind w:right="23"/>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区际贸易</w:t>
            </w:r>
          </w:p>
          <w:p>
            <w:pPr>
              <w:spacing w:before="125" w:after="0"/>
              <w:ind w:right="23"/>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国际贸易</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1.2.3.5.6</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20"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8</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ind w:right="23"/>
              <w:jc w:val="left"/>
              <w:rPr>
                <w:rFonts w:ascii="Times New Roman" w:hAnsi="Times New Roman" w:cs="Times New Roman"/>
              </w:rPr>
            </w:pPr>
            <w:r>
              <w:rPr>
                <w:rFonts w:ascii="Times New Roman" w:hAnsi="Times New Roman" w:eastAsia="宋体" w:cs="Times New Roman"/>
                <w:b/>
                <w:color w:val="000000"/>
                <w:sz w:val="21"/>
                <w:shd w:val="clear" w:color="auto" w:fill="FFFFFF"/>
              </w:rPr>
              <w:t>第八章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贸易分类</w:t>
            </w:r>
          </w:p>
          <w:p>
            <w:pPr>
              <w:spacing w:before="125" w:after="0"/>
              <w:ind w:right="23"/>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贸易行业分类</w:t>
            </w:r>
          </w:p>
          <w:p>
            <w:pPr>
              <w:spacing w:before="125" w:after="0"/>
              <w:ind w:right="23"/>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商品贸易</w:t>
            </w:r>
          </w:p>
          <w:p>
            <w:pPr>
              <w:spacing w:before="125" w:after="0"/>
              <w:ind w:right="23"/>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生产要素贸易</w:t>
            </w:r>
          </w:p>
          <w:p>
            <w:pPr>
              <w:spacing w:before="125" w:after="0"/>
              <w:ind w:right="23"/>
              <w:jc w:val="left"/>
              <w:rPr>
                <w:rFonts w:ascii="Times New Roman" w:hAnsi="Times New Roman" w:cs="Times New Roman"/>
              </w:rPr>
            </w:pPr>
            <w:r>
              <w:rPr>
                <w:rFonts w:ascii="Times New Roman" w:hAnsi="Times New Roman" w:eastAsia="宋体" w:cs="Times New Roman"/>
                <w:color w:val="000000"/>
                <w:sz w:val="21"/>
                <w:shd w:val="clear" w:color="auto" w:fill="FFFFFF"/>
              </w:rPr>
              <w:t>第四节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服务贸易</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1.2.3.4.6</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69"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9</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第九章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批发贸易</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批发贸易的含义及特点</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批发贸易的功能</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批发贸易组织</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2.3.4.5</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问题导向学习</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976"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10</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第十章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零售贸易</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零售贸易的含义</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零售贸易职能及经济关系</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零售业态</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2.3.4.6</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128"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11</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第十一章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期货贸易</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期货贸易的含义及特点</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期货贸易原理</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期货贸易职能</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第四节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期货贸易组织</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2.3.5.6.7</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问题导向学习</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57"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12</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第十二章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网络贸易</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网络贸易的含义与模式</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网络贸易平台</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网络贸易流程</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2.3.5.6</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71"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13</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第十三章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贸易物流</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贸易物流的含义</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贸易物流组织</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物流贸易模式</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2.3.4.6</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我国构建发达的贸易物流体系的基础是什么？为什么现代物流如此便捷？背后的原因是什么？</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0" w:after="0" w:line="312" w:lineRule="auto"/>
              <w:ind w:right="-29"/>
              <w:jc w:val="left"/>
              <w:rPr>
                <w:rFonts w:ascii="Times New Roman" w:hAnsi="Times New Roman" w:cs="Times New Roman"/>
              </w:rPr>
            </w:pPr>
            <w:r>
              <w:rPr>
                <w:rFonts w:ascii="Times New Roman" w:hAnsi="Times New Roman" w:eastAsia="宋体" w:cs="Times New Roman"/>
                <w:color w:val="000000"/>
                <w:sz w:val="21"/>
              </w:rPr>
              <w:t>让学生认识到我国发达物流体系的背后是庞大的劳动力辛勤的付出</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问题导向学习</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990"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14</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第十四章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贸易现代化</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贸易现代化的含义及意义</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贸易现代化内容</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3.4.5.6</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20"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15</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中国贸易现代化路径</w:t>
            </w:r>
          </w:p>
          <w:p>
            <w:pPr>
              <w:spacing w:before="0" w:after="0"/>
              <w:jc w:val="left"/>
              <w:rPr>
                <w:rFonts w:ascii="Times New Roman" w:hAnsi="Times New Roman" w:cs="Times New Roman"/>
              </w:rPr>
            </w:pPr>
            <w:r>
              <w:rPr>
                <w:rFonts w:ascii="Times New Roman" w:hAnsi="Times New Roman" w:eastAsia="宋体" w:cs="Times New Roman"/>
                <w:b/>
                <w:color w:val="000000"/>
                <w:sz w:val="21"/>
                <w:shd w:val="clear" w:color="auto" w:fill="FFFFFF"/>
              </w:rPr>
              <w:t>第十五章</w:t>
            </w:r>
            <w:r>
              <w:rPr>
                <w:rFonts w:ascii="Times New Roman" w:hAnsi="Times New Roman" w:cs="Times New Roman"/>
                <w:b/>
                <w:color w:val="000000"/>
                <w:sz w:val="21"/>
                <w:shd w:val="clear" w:color="auto" w:fill="FFFFFF"/>
              </w:rPr>
              <w:t xml:space="preserve">  </w:t>
            </w:r>
            <w:r>
              <w:rPr>
                <w:rFonts w:ascii="Times New Roman" w:hAnsi="Times New Roman" w:eastAsia="宋体" w:cs="Times New Roman"/>
                <w:b/>
                <w:color w:val="000000"/>
                <w:sz w:val="21"/>
                <w:shd w:val="clear" w:color="auto" w:fill="FFFFFF"/>
              </w:rPr>
              <w:t>贸易宏观调控</w:t>
            </w:r>
          </w:p>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第一节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贸易宏观调控的含义与必要性</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2.3.6.7</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69"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16</w:t>
            </w:r>
          </w:p>
        </w:tc>
        <w:tc>
          <w:tcPr>
            <w:tcW w:w="178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left"/>
              <w:rPr>
                <w:rFonts w:ascii="Times New Roman" w:hAnsi="Times New Roman" w:cs="Times New Roman"/>
              </w:rPr>
            </w:pPr>
            <w:r>
              <w:rPr>
                <w:rFonts w:ascii="Times New Roman" w:hAnsi="Times New Roman" w:eastAsia="宋体" w:cs="Times New Roman"/>
                <w:color w:val="000000"/>
                <w:sz w:val="21"/>
                <w:shd w:val="clear" w:color="auto" w:fill="FFFFFF"/>
              </w:rPr>
              <w:t>第二节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贸易宏观调控的目标与手段</w:t>
            </w:r>
          </w:p>
          <w:p>
            <w:pPr>
              <w:spacing w:before="125" w:after="0"/>
              <w:ind w:right="23"/>
              <w:jc w:val="left"/>
              <w:rPr>
                <w:rFonts w:ascii="Times New Roman" w:hAnsi="Times New Roman" w:cs="Times New Roman"/>
              </w:rPr>
            </w:pPr>
            <w:r>
              <w:rPr>
                <w:rFonts w:ascii="Times New Roman" w:hAnsi="Times New Roman" w:eastAsia="宋体" w:cs="Times New Roman"/>
                <w:color w:val="000000"/>
                <w:sz w:val="21"/>
                <w:shd w:val="clear" w:color="auto" w:fill="FFFFFF"/>
              </w:rPr>
              <w:t>第三节</w:t>
            </w:r>
            <w:r>
              <w:rPr>
                <w:rFonts w:ascii="Times New Roman" w:hAnsi="Times New Roman" w:cs="Times New Roman"/>
                <w:color w:val="000000"/>
                <w:sz w:val="21"/>
                <w:shd w:val="clear" w:color="auto" w:fill="FFFFFF"/>
              </w:rPr>
              <w:t xml:space="preserve">  </w:t>
            </w:r>
            <w:r>
              <w:rPr>
                <w:rFonts w:ascii="Times New Roman" w:hAnsi="Times New Roman" w:eastAsia="宋体" w:cs="Times New Roman"/>
                <w:color w:val="000000"/>
                <w:sz w:val="21"/>
                <w:shd w:val="clear" w:color="auto" w:fill="FFFFFF"/>
              </w:rPr>
              <w:t>贸易规制</w:t>
            </w:r>
          </w:p>
        </w:tc>
        <w:tc>
          <w:tcPr>
            <w:tcW w:w="555" w:type="dxa"/>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5.6.7</w:t>
            </w:r>
          </w:p>
        </w:tc>
        <w:tc>
          <w:tcPr>
            <w:tcW w:w="1830"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了解我国贸易政策，面对贸易现实问题，该如何在绿色贸易理念下提出对策</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c>
          <w:tcPr>
            <w:tcW w:w="975" w:type="dxa"/>
            <w:gridSpan w:val="2"/>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培养学生养成绿色贸易意识及问题解决意识</w:t>
            </w:r>
          </w:p>
        </w:tc>
        <w:tc>
          <w:tcPr>
            <w:tcW w:w="180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课堂讲授</w:t>
            </w:r>
          </w:p>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问题导向学习</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24" w:hRule="atLeast"/>
          <w:jc w:val="center"/>
        </w:trPr>
        <w:tc>
          <w:tcPr>
            <w:tcW w:w="1290"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1" w:after="0"/>
              <w:ind w:left="8"/>
              <w:jc w:val="center"/>
              <w:rPr>
                <w:rFonts w:ascii="Times New Roman" w:hAnsi="Times New Roman" w:cs="Times New Roman"/>
              </w:rPr>
            </w:pPr>
            <w:r>
              <w:rPr>
                <w:rFonts w:ascii="Times New Roman" w:hAnsi="Times New Roman" w:cs="Times New Roman"/>
                <w:b/>
                <w:color w:val="000000"/>
                <w:w w:val="98"/>
                <w:sz w:val="21"/>
              </w:rPr>
              <w:t>H</w:t>
            </w:r>
          </w:p>
          <w:p>
            <w:pPr>
              <w:spacing w:before="125" w:after="0" w:line="312" w:lineRule="auto"/>
              <w:ind w:right="23"/>
              <w:jc w:val="center"/>
              <w:rPr>
                <w:rFonts w:ascii="Times New Roman" w:hAnsi="Times New Roman" w:cs="Times New Roman"/>
              </w:rPr>
            </w:pPr>
            <w:r>
              <w:rPr>
                <w:rFonts w:ascii="Times New Roman" w:hAnsi="Times New Roman" w:eastAsia="宋体" w:cs="Times New Roman"/>
                <w:b/>
                <w:color w:val="000000"/>
                <w:sz w:val="21"/>
              </w:rPr>
              <w:t>评价方式</w:t>
            </w:r>
          </w:p>
        </w:tc>
        <w:tc>
          <w:tcPr>
            <w:tcW w:w="234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评价项目及配分</w:t>
            </w:r>
          </w:p>
        </w:tc>
        <w:tc>
          <w:tcPr>
            <w:tcW w:w="2385"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评价项目说明</w:t>
            </w:r>
          </w:p>
        </w:tc>
        <w:tc>
          <w:tcPr>
            <w:tcW w:w="2775" w:type="dxa"/>
            <w:gridSpan w:val="5"/>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支撑课程目标</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9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234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rPr>
            </w:pPr>
            <w:r>
              <w:rPr>
                <w:rFonts w:ascii="Times New Roman" w:hAnsi="Times New Roman" w:eastAsia="宋体" w:cs="Times New Roman"/>
                <w:color w:val="000000"/>
                <w:sz w:val="21"/>
              </w:rPr>
              <w:t>平时（</w:t>
            </w:r>
            <w:r>
              <w:rPr>
                <w:rFonts w:ascii="Times New Roman" w:hAnsi="Times New Roman" w:cs="Times New Roman"/>
                <w:color w:val="000000"/>
                <w:sz w:val="21"/>
              </w:rPr>
              <w:t>30%</w:t>
            </w:r>
            <w:r>
              <w:rPr>
                <w:rFonts w:ascii="Times New Roman" w:hAnsi="Times New Roman" w:eastAsia="宋体" w:cs="Times New Roman"/>
                <w:color w:val="000000"/>
                <w:sz w:val="21"/>
              </w:rPr>
              <w:t>）</w:t>
            </w:r>
          </w:p>
        </w:tc>
        <w:tc>
          <w:tcPr>
            <w:tcW w:w="2385"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rPr>
            </w:pPr>
            <w:r>
              <w:rPr>
                <w:rFonts w:ascii="Times New Roman" w:hAnsi="Times New Roman" w:eastAsia="宋体" w:cs="Times New Roman"/>
                <w:color w:val="000000"/>
                <w:sz w:val="21"/>
              </w:rPr>
              <w:t>考勤，课堂表现，作业</w:t>
            </w:r>
          </w:p>
        </w:tc>
        <w:tc>
          <w:tcPr>
            <w:tcW w:w="2775" w:type="dxa"/>
            <w:gridSpan w:val="5"/>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1-7</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9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2340"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rPr>
            </w:pPr>
            <w:r>
              <w:rPr>
                <w:rFonts w:ascii="Times New Roman" w:hAnsi="Times New Roman" w:eastAsia="宋体" w:cs="Times New Roman"/>
                <w:color w:val="000000"/>
                <w:sz w:val="21"/>
              </w:rPr>
              <w:t>期末考试（</w:t>
            </w:r>
            <w:r>
              <w:rPr>
                <w:rFonts w:ascii="Times New Roman" w:hAnsi="Times New Roman" w:cs="Times New Roman"/>
                <w:color w:val="000000"/>
                <w:sz w:val="21"/>
              </w:rPr>
              <w:t>70%</w:t>
            </w:r>
            <w:r>
              <w:rPr>
                <w:rFonts w:ascii="Times New Roman" w:hAnsi="Times New Roman" w:eastAsia="宋体" w:cs="Times New Roman"/>
                <w:color w:val="000000"/>
                <w:sz w:val="21"/>
              </w:rPr>
              <w:t>）</w:t>
            </w:r>
          </w:p>
        </w:tc>
        <w:tc>
          <w:tcPr>
            <w:tcW w:w="2385" w:type="dxa"/>
            <w:gridSpan w:val="3"/>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rPr>
            </w:pPr>
            <w:r>
              <w:rPr>
                <w:rFonts w:ascii="Times New Roman" w:hAnsi="Times New Roman" w:eastAsia="宋体" w:cs="Times New Roman"/>
                <w:color w:val="000000"/>
                <w:sz w:val="21"/>
              </w:rPr>
              <w:t>期末考试</w:t>
            </w:r>
          </w:p>
        </w:tc>
        <w:tc>
          <w:tcPr>
            <w:tcW w:w="2775" w:type="dxa"/>
            <w:gridSpan w:val="5"/>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rPr>
            </w:pPr>
            <w:r>
              <w:rPr>
                <w:rFonts w:ascii="Times New Roman" w:hAnsi="Times New Roman" w:cs="Times New Roman"/>
                <w:color w:val="000000"/>
                <w:sz w:val="21"/>
              </w:rPr>
              <w:t>1-7</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13"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156" w:after="0"/>
              <w:ind w:left="8"/>
              <w:jc w:val="center"/>
              <w:rPr>
                <w:rFonts w:ascii="Times New Roman" w:hAnsi="Times New Roman" w:cs="Times New Roman"/>
              </w:rPr>
            </w:pPr>
            <w:r>
              <w:rPr>
                <w:rFonts w:ascii="Times New Roman" w:hAnsi="Times New Roman" w:cs="Times New Roman"/>
                <w:b/>
                <w:color w:val="000000"/>
                <w:w w:val="98"/>
                <w:sz w:val="21"/>
              </w:rPr>
              <w:t>I</w:t>
            </w:r>
          </w:p>
          <w:p>
            <w:pPr>
              <w:spacing w:before="43" w:after="0"/>
              <w:ind w:left="100" w:right="93"/>
              <w:jc w:val="center"/>
              <w:rPr>
                <w:rFonts w:ascii="Times New Roman" w:hAnsi="Times New Roman" w:cs="Times New Roman"/>
              </w:rPr>
            </w:pPr>
            <w:r>
              <w:rPr>
                <w:rFonts w:ascii="Times New Roman" w:hAnsi="Times New Roman" w:eastAsia="宋体" w:cs="Times New Roman"/>
                <w:b/>
                <w:color w:val="000000"/>
                <w:sz w:val="21"/>
              </w:rPr>
              <w:t>建议教材</w:t>
            </w:r>
          </w:p>
          <w:p>
            <w:pPr>
              <w:spacing w:before="125" w:after="0" w:line="312" w:lineRule="auto"/>
              <w:ind w:right="23"/>
              <w:jc w:val="center"/>
              <w:rPr>
                <w:rFonts w:ascii="Times New Roman" w:hAnsi="Times New Roman" w:cs="Times New Roman"/>
              </w:rPr>
            </w:pPr>
            <w:r>
              <w:rPr>
                <w:rFonts w:ascii="Times New Roman" w:hAnsi="Times New Roman" w:eastAsia="宋体" w:cs="Times New Roman"/>
                <w:b/>
                <w:color w:val="000000"/>
                <w:sz w:val="21"/>
              </w:rPr>
              <w:t>及学习资料</w:t>
            </w: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建议教材</w:t>
            </w:r>
            <w:r>
              <w:rPr>
                <w:rFonts w:ascii="Times New Roman" w:hAnsi="Times New Roman" w:cs="Times New Roman"/>
                <w:color w:val="000000"/>
                <w:sz w:val="21"/>
              </w:rPr>
              <w:t>:</w:t>
            </w:r>
            <w:r>
              <w:rPr>
                <w:rFonts w:ascii="Times New Roman" w:hAnsi="Times New Roman" w:eastAsia="宋体" w:cs="Times New Roman"/>
                <w:color w:val="000000"/>
                <w:sz w:val="21"/>
              </w:rPr>
              <w:t>柳思维</w:t>
            </w:r>
            <w:r>
              <w:rPr>
                <w:rFonts w:ascii="Times New Roman" w:hAnsi="Times New Roman" w:cs="Times New Roman"/>
                <w:color w:val="000000"/>
                <w:sz w:val="21"/>
              </w:rPr>
              <w:t>.</w:t>
            </w:r>
            <w:r>
              <w:rPr>
                <w:rFonts w:ascii="Times New Roman" w:hAnsi="Times New Roman" w:eastAsia="宋体" w:cs="Times New Roman"/>
                <w:color w:val="000000"/>
                <w:sz w:val="21"/>
              </w:rPr>
              <w:t>贸易经济学（第四版）</w:t>
            </w:r>
            <w:r>
              <w:rPr>
                <w:rFonts w:ascii="Times New Roman" w:hAnsi="Times New Roman" w:cs="Times New Roman"/>
                <w:color w:val="000000"/>
                <w:sz w:val="21"/>
              </w:rPr>
              <w:t>.</w:t>
            </w:r>
            <w:r>
              <w:rPr>
                <w:rFonts w:ascii="Times New Roman" w:hAnsi="Times New Roman" w:eastAsia="宋体" w:cs="Times New Roman"/>
                <w:color w:val="000000"/>
                <w:sz w:val="21"/>
              </w:rPr>
              <w:t>高等教育出版社。</w:t>
            </w:r>
          </w:p>
          <w:p>
            <w:pPr>
              <w:spacing w:before="125" w:after="0" w:line="312" w:lineRule="auto"/>
              <w:ind w:right="23"/>
              <w:jc w:val="left"/>
              <w:rPr>
                <w:rFonts w:ascii="Times New Roman" w:hAnsi="Times New Roman" w:cs="Times New Roman"/>
              </w:rPr>
            </w:pPr>
            <w:r>
              <w:rPr>
                <w:rFonts w:ascii="Times New Roman" w:hAnsi="Times New Roman" w:eastAsia="宋体" w:cs="Times New Roman"/>
                <w:color w:val="000000"/>
                <w:sz w:val="21"/>
              </w:rPr>
              <w:t>学习资料：</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[1]</w:t>
            </w:r>
            <w:r>
              <w:rPr>
                <w:rFonts w:ascii="Times New Roman" w:hAnsi="Times New Roman" w:eastAsia="宋体" w:cs="Times New Roman"/>
                <w:color w:val="000000"/>
                <w:sz w:val="21"/>
              </w:rPr>
              <w:t>贸易经济学</w:t>
            </w:r>
            <w:r>
              <w:rPr>
                <w:rFonts w:ascii="Times New Roman" w:hAnsi="Times New Roman" w:cs="Times New Roman"/>
                <w:color w:val="000000"/>
                <w:sz w:val="21"/>
              </w:rPr>
              <w:t>.</w:t>
            </w:r>
            <w:r>
              <w:rPr>
                <w:rFonts w:ascii="Times New Roman" w:hAnsi="Times New Roman" w:eastAsia="宋体" w:cs="Times New Roman"/>
                <w:color w:val="000000"/>
                <w:sz w:val="21"/>
              </w:rPr>
              <w:t>陈淑祥</w:t>
            </w:r>
            <w:r>
              <w:rPr>
                <w:rFonts w:ascii="Times New Roman" w:hAnsi="Times New Roman" w:cs="Times New Roman"/>
                <w:color w:val="000000"/>
                <w:sz w:val="21"/>
              </w:rPr>
              <w:t>.</w:t>
            </w:r>
            <w:r>
              <w:rPr>
                <w:rFonts w:ascii="Times New Roman" w:hAnsi="Times New Roman" w:eastAsia="宋体" w:cs="Times New Roman"/>
                <w:color w:val="000000"/>
                <w:sz w:val="21"/>
              </w:rPr>
              <w:t>西南财经出版社</w:t>
            </w:r>
            <w:r>
              <w:rPr>
                <w:rFonts w:ascii="Times New Roman" w:hAnsi="Times New Roman" w:cs="Times New Roman"/>
                <w:color w:val="000000"/>
                <w:sz w:val="21"/>
              </w:rPr>
              <w:t xml:space="preserve"> </w:t>
            </w:r>
          </w:p>
          <w:p>
            <w:pPr>
              <w:spacing w:before="125" w:after="0" w:line="312" w:lineRule="auto"/>
              <w:ind w:right="23"/>
              <w:jc w:val="left"/>
              <w:rPr>
                <w:rFonts w:ascii="Times New Roman" w:hAnsi="Times New Roman" w:cs="Times New Roman"/>
              </w:rPr>
            </w:pPr>
            <w:r>
              <w:rPr>
                <w:rFonts w:ascii="Times New Roman" w:hAnsi="Times New Roman" w:cs="Times New Roman"/>
                <w:color w:val="000000"/>
                <w:sz w:val="21"/>
              </w:rPr>
              <w:t>[2]</w:t>
            </w:r>
            <w:r>
              <w:rPr>
                <w:rFonts w:ascii="Times New Roman" w:hAnsi="Times New Roman" w:eastAsia="宋体" w:cs="Times New Roman"/>
                <w:color w:val="000000"/>
                <w:sz w:val="21"/>
              </w:rPr>
              <w:t>《贸易经济学》习题</w:t>
            </w:r>
            <w:r>
              <w:rPr>
                <w:rFonts w:ascii="Times New Roman" w:hAnsi="Times New Roman" w:cs="Times New Roman"/>
                <w:color w:val="000000"/>
                <w:sz w:val="21"/>
              </w:rPr>
              <w:t>.</w:t>
            </w:r>
            <w:r>
              <w:rPr>
                <w:rFonts w:ascii="Times New Roman" w:hAnsi="Times New Roman" w:eastAsia="宋体" w:cs="Times New Roman"/>
                <w:color w:val="000000"/>
                <w:sz w:val="21"/>
              </w:rPr>
              <w:t>徐从才</w:t>
            </w:r>
            <w:r>
              <w:rPr>
                <w:rFonts w:ascii="Times New Roman" w:hAnsi="Times New Roman" w:cs="Times New Roman"/>
                <w:color w:val="000000"/>
                <w:sz w:val="21"/>
              </w:rPr>
              <w:t>,</w:t>
            </w:r>
            <w:r>
              <w:rPr>
                <w:rFonts w:ascii="Times New Roman" w:hAnsi="Times New Roman" w:eastAsia="宋体" w:cs="Times New Roman"/>
                <w:color w:val="000000"/>
                <w:sz w:val="21"/>
              </w:rPr>
              <w:t>高觉民</w:t>
            </w:r>
            <w:r>
              <w:rPr>
                <w:rFonts w:ascii="Times New Roman" w:hAnsi="Times New Roman" w:cs="Times New Roman"/>
                <w:color w:val="000000"/>
                <w:sz w:val="21"/>
              </w:rPr>
              <w:t>,</w:t>
            </w:r>
            <w:r>
              <w:rPr>
                <w:rFonts w:ascii="Times New Roman" w:hAnsi="Times New Roman" w:eastAsia="宋体" w:cs="Times New Roman"/>
                <w:color w:val="000000"/>
                <w:sz w:val="21"/>
              </w:rPr>
              <w:t>中国人民大学出版社</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54"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43" w:after="0"/>
              <w:ind w:left="100" w:right="93"/>
              <w:jc w:val="center"/>
              <w:rPr>
                <w:rFonts w:ascii="Times New Roman" w:hAnsi="Times New Roman" w:cs="Times New Roman"/>
              </w:rPr>
            </w:pPr>
            <w:r>
              <w:rPr>
                <w:rFonts w:ascii="Times New Roman" w:hAnsi="Times New Roman" w:cs="Times New Roman"/>
                <w:b/>
                <w:color w:val="000000"/>
                <w:sz w:val="21"/>
              </w:rPr>
              <w:t>J</w:t>
            </w:r>
          </w:p>
          <w:p>
            <w:pPr>
              <w:spacing w:before="43" w:after="0"/>
              <w:ind w:left="100" w:right="93"/>
              <w:jc w:val="center"/>
              <w:rPr>
                <w:rFonts w:ascii="Times New Roman" w:hAnsi="Times New Roman" w:cs="Times New Roman"/>
              </w:rPr>
            </w:pPr>
            <w:r>
              <w:rPr>
                <w:rFonts w:ascii="Times New Roman" w:hAnsi="Times New Roman" w:eastAsia="宋体" w:cs="Times New Roman"/>
                <w:b/>
                <w:color w:val="000000"/>
                <w:sz w:val="21"/>
              </w:rPr>
              <w:t>教学条件</w:t>
            </w:r>
          </w:p>
          <w:p>
            <w:pPr>
              <w:spacing w:before="43" w:after="0"/>
              <w:ind w:left="100" w:right="93"/>
              <w:jc w:val="center"/>
              <w:rPr>
                <w:rFonts w:ascii="Times New Roman" w:hAnsi="Times New Roman" w:cs="Times New Roman"/>
              </w:rPr>
            </w:pPr>
            <w:r>
              <w:rPr>
                <w:rFonts w:ascii="Times New Roman" w:hAnsi="Times New Roman" w:eastAsia="宋体" w:cs="Times New Roman"/>
                <w:b/>
                <w:color w:val="000000"/>
                <w:sz w:val="21"/>
              </w:rPr>
              <w:t>需求</w:t>
            </w: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rPr>
            </w:pPr>
            <w:r>
              <w:rPr>
                <w:rFonts w:ascii="Times New Roman" w:hAnsi="Times New Roman" w:eastAsia="宋体" w:cs="Times New Roman"/>
                <w:color w:val="000000"/>
                <w:sz w:val="21"/>
              </w:rPr>
              <w:t>有黑板的多媒体教室</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439" w:hRule="atLeast"/>
          <w:jc w:val="center"/>
        </w:trPr>
        <w:tc>
          <w:tcPr>
            <w:tcW w:w="129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162" w:after="0"/>
              <w:ind w:left="8"/>
              <w:jc w:val="center"/>
              <w:rPr>
                <w:rFonts w:ascii="Times New Roman" w:hAnsi="Times New Roman" w:cs="Times New Roman"/>
              </w:rPr>
            </w:pPr>
            <w:r>
              <w:rPr>
                <w:rFonts w:ascii="Times New Roman" w:hAnsi="Times New Roman" w:cs="Times New Roman"/>
                <w:b/>
                <w:color w:val="000000"/>
                <w:w w:val="98"/>
                <w:sz w:val="21"/>
              </w:rPr>
              <w:t>K</w:t>
            </w:r>
          </w:p>
          <w:p>
            <w:pPr>
              <w:spacing w:before="43" w:after="0"/>
              <w:ind w:left="100" w:right="93"/>
              <w:jc w:val="center"/>
              <w:rPr>
                <w:rFonts w:ascii="Times New Roman" w:hAnsi="Times New Roman" w:cs="Times New Roman"/>
              </w:rPr>
            </w:pPr>
            <w:r>
              <w:rPr>
                <w:rFonts w:ascii="Times New Roman" w:hAnsi="Times New Roman" w:eastAsia="宋体" w:cs="Times New Roman"/>
                <w:b/>
                <w:color w:val="000000"/>
                <w:sz w:val="21"/>
              </w:rPr>
              <w:t>注意事项</w:t>
            </w: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center"/>
          </w:tcPr>
          <w:p>
            <w:pPr>
              <w:spacing w:before="125" w:after="0" w:line="312" w:lineRule="auto"/>
              <w:ind w:right="23"/>
              <w:jc w:val="center"/>
              <w:rPr>
                <w:rFonts w:ascii="Times New Roman" w:hAnsi="Times New Roman" w:cs="Times New Roman"/>
              </w:rPr>
            </w:pPr>
            <w:r>
              <w:rPr>
                <w:rFonts w:ascii="Times New Roman" w:hAnsi="Times New Roman" w:cs="Times New Roman"/>
                <w:b/>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32" w:hRule="atLeast"/>
          <w:jc w:val="center"/>
        </w:trPr>
        <w:tc>
          <w:tcPr>
            <w:tcW w:w="8790" w:type="dxa"/>
            <w:gridSpan w:val="12"/>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65" w:after="0"/>
              <w:ind w:left="107"/>
              <w:jc w:val="left"/>
              <w:rPr>
                <w:rFonts w:ascii="Times New Roman" w:hAnsi="Times New Roman" w:cs="Times New Roman"/>
              </w:rPr>
            </w:pPr>
            <w:r>
              <w:rPr>
                <w:rFonts w:ascii="Times New Roman" w:hAnsi="Times New Roman" w:eastAsia="仿宋" w:cs="Times New Roman"/>
                <w:color w:val="000000"/>
                <w:sz w:val="21"/>
              </w:rPr>
              <w:t>备注：</w:t>
            </w:r>
          </w:p>
          <w:p>
            <w:pPr>
              <w:spacing w:before="1" w:after="0" w:line="278" w:lineRule="auto"/>
              <w:ind w:left="107" w:right="97" w:firstLine="480"/>
              <w:jc w:val="left"/>
              <w:rPr>
                <w:rFonts w:ascii="Times New Roman" w:hAnsi="Times New Roman" w:cs="Times New Roman"/>
              </w:rPr>
            </w:pPr>
            <w:r>
              <w:rPr>
                <w:rFonts w:ascii="Times New Roman" w:hAnsi="Times New Roman" w:cs="Times New Roman"/>
                <w:color w:val="000000"/>
                <w:sz w:val="21"/>
              </w:rPr>
              <w:t>1.</w:t>
            </w:r>
            <w:r>
              <w:rPr>
                <w:rFonts w:ascii="Times New Roman" w:hAnsi="Times New Roman" w:eastAsia="仿宋" w:cs="Times New Roman"/>
                <w:color w:val="000000"/>
                <w:sz w:val="21"/>
              </w:rPr>
              <w:t>本课程教学大纲</w:t>
            </w:r>
            <w:r>
              <w:rPr>
                <w:rFonts w:ascii="Times New Roman" w:hAnsi="Times New Roman" w:cs="Times New Roman"/>
                <w:color w:val="000000"/>
                <w:sz w:val="21"/>
              </w:rPr>
              <w:t xml:space="preserve">F—J </w:t>
            </w:r>
            <w:r>
              <w:rPr>
                <w:rFonts w:ascii="Times New Roman" w:hAnsi="Times New Roman" w:eastAsia="仿宋" w:cs="Times New Roman"/>
                <w:color w:val="000000"/>
                <w:sz w:val="21"/>
              </w:rPr>
              <w:t>项同一课程不同授课教师应协同讨论研究达成共同核心内涵。经教学工作指导小组审议通过的课程教学大纲不宜自行更改。</w:t>
            </w:r>
          </w:p>
          <w:p>
            <w:pPr>
              <w:spacing w:before="0" w:after="0"/>
              <w:ind w:left="587"/>
              <w:jc w:val="left"/>
              <w:rPr>
                <w:rFonts w:ascii="Times New Roman" w:hAnsi="Times New Roman" w:cs="Times New Roman"/>
              </w:rPr>
            </w:pPr>
            <w:r>
              <w:rPr>
                <w:rFonts w:ascii="Times New Roman" w:hAnsi="Times New Roman" w:cs="Times New Roman"/>
                <w:b/>
                <w:color w:val="000000"/>
                <w:sz w:val="21"/>
              </w:rPr>
              <w:t>2.</w:t>
            </w:r>
            <w:r>
              <w:rPr>
                <w:rFonts w:ascii="Times New Roman" w:hAnsi="Times New Roman" w:eastAsia="仿宋" w:cs="Times New Roman"/>
                <w:b/>
                <w:color w:val="000000"/>
                <w:sz w:val="21"/>
              </w:rPr>
              <w:t>评价方式可参考下列方式：</w:t>
            </w:r>
          </w:p>
          <w:p>
            <w:pPr>
              <w:spacing w:before="53" w:after="0"/>
              <w:ind w:left="587"/>
              <w:jc w:val="left"/>
              <w:rPr>
                <w:rFonts w:ascii="Times New Roman" w:hAnsi="Times New Roman" w:cs="Times New Roman"/>
              </w:rPr>
            </w:pPr>
            <w:r>
              <w:rPr>
                <w:rFonts w:ascii="Times New Roman" w:hAnsi="Times New Roman" w:cs="Times New Roman"/>
                <w:b/>
                <w:color w:val="000000"/>
                <w:sz w:val="21"/>
              </w:rPr>
              <w:t>(1)</w:t>
            </w:r>
            <w:r>
              <w:rPr>
                <w:rFonts w:ascii="Times New Roman" w:hAnsi="Times New Roman" w:eastAsia="仿宋" w:cs="Times New Roman"/>
                <w:b/>
                <w:color w:val="000000"/>
                <w:sz w:val="21"/>
              </w:rPr>
              <w:t>纸笔考试：平时小测、期中纸笔考试、期末纸笔考试</w:t>
            </w:r>
          </w:p>
          <w:p>
            <w:pPr>
              <w:spacing w:before="52" w:after="0"/>
              <w:ind w:left="587"/>
              <w:jc w:val="left"/>
              <w:rPr>
                <w:rFonts w:ascii="Times New Roman" w:hAnsi="Times New Roman" w:cs="Times New Roman"/>
              </w:rPr>
            </w:pPr>
            <w:r>
              <w:rPr>
                <w:rFonts w:ascii="Times New Roman" w:hAnsi="Times New Roman" w:cs="Times New Roman"/>
                <w:b/>
                <w:color w:val="000000"/>
                <w:sz w:val="21"/>
              </w:rPr>
              <w:t>(2)</w:t>
            </w:r>
            <w:r>
              <w:rPr>
                <w:rFonts w:ascii="Times New Roman" w:hAnsi="Times New Roman" w:eastAsia="仿宋" w:cs="Times New Roman"/>
                <w:b/>
                <w:color w:val="000000"/>
                <w:sz w:val="21"/>
              </w:rPr>
              <w:t>实作评价：课程作业、实作成品、日常表现、表演、观察</w:t>
            </w:r>
          </w:p>
          <w:p>
            <w:pPr>
              <w:spacing w:before="53" w:after="0"/>
              <w:ind w:left="587"/>
              <w:jc w:val="left"/>
              <w:rPr>
                <w:rFonts w:ascii="Times New Roman" w:hAnsi="Times New Roman" w:cs="Times New Roman"/>
              </w:rPr>
            </w:pPr>
            <w:r>
              <w:rPr>
                <w:rFonts w:ascii="Times New Roman" w:hAnsi="Times New Roman" w:cs="Times New Roman"/>
                <w:b/>
                <w:color w:val="000000"/>
                <w:sz w:val="21"/>
              </w:rPr>
              <w:t>(3)</w:t>
            </w:r>
            <w:r>
              <w:rPr>
                <w:rFonts w:ascii="Times New Roman" w:hAnsi="Times New Roman" w:eastAsia="仿宋" w:cs="Times New Roman"/>
                <w:b/>
                <w:color w:val="000000"/>
                <w:sz w:val="21"/>
              </w:rPr>
              <w:t>档案评价：书面报告、专题档案</w:t>
            </w:r>
          </w:p>
          <w:p>
            <w:pPr>
              <w:spacing w:before="53" w:after="0"/>
              <w:ind w:left="587"/>
              <w:jc w:val="left"/>
              <w:rPr>
                <w:rFonts w:ascii="Times New Roman" w:hAnsi="Times New Roman" w:cs="Times New Roman"/>
              </w:rPr>
            </w:pPr>
            <w:r>
              <w:rPr>
                <w:rFonts w:ascii="Times New Roman" w:hAnsi="Times New Roman" w:cs="Times New Roman"/>
                <w:b/>
                <w:color w:val="000000"/>
                <w:sz w:val="21"/>
              </w:rPr>
              <w:t>(4)</w:t>
            </w:r>
            <w:r>
              <w:rPr>
                <w:rFonts w:ascii="Times New Roman" w:hAnsi="Times New Roman" w:eastAsia="仿宋" w:cs="Times New Roman"/>
                <w:b/>
                <w:color w:val="000000"/>
                <w:sz w:val="21"/>
              </w:rPr>
              <w:t>口语评价：口头报告、口试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48" w:hRule="atLeast"/>
          <w:jc w:val="center"/>
        </w:trPr>
        <w:tc>
          <w:tcPr>
            <w:tcW w:w="1290"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before="0" w:after="0"/>
              <w:ind w:left="170"/>
              <w:jc w:val="left"/>
              <w:rPr>
                <w:rFonts w:ascii="Times New Roman" w:hAnsi="Times New Roman" w:cs="Times New Roman"/>
              </w:rPr>
            </w:pPr>
            <w:r>
              <w:rPr>
                <w:rFonts w:ascii="Times New Roman" w:hAnsi="Times New Roman" w:eastAsia="宋体" w:cs="Times New Roman"/>
                <w:b/>
                <w:color w:val="000000"/>
                <w:sz w:val="21"/>
              </w:rPr>
              <w:t>审批意见</w:t>
            </w: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0" w:after="0"/>
              <w:jc w:val="left"/>
              <w:rPr>
                <w:rFonts w:ascii="Times New Roman" w:hAnsi="Times New Roman" w:cs="Times New Roman"/>
              </w:rPr>
            </w:pPr>
            <w:r>
              <w:rPr>
                <w:rFonts w:ascii="Times New Roman" w:hAnsi="Times New Roman" w:eastAsia="宋体" w:cs="Times New Roman"/>
                <w:color w:val="000000"/>
                <w:sz w:val="21"/>
              </w:rPr>
              <w:t>课程教学大纲起草团队成员签名：</w:t>
            </w:r>
          </w:p>
          <w:p>
            <w:pPr>
              <w:spacing w:before="0" w:after="0"/>
              <w:jc w:val="left"/>
              <w:rPr>
                <w:rFonts w:hint="eastAsia" w:ascii="Times New Roman" w:hAnsi="Times New Roman" w:cs="Times New Roman"/>
              </w:rPr>
            </w:pPr>
            <w:r>
              <w:rPr>
                <w:rFonts w:ascii="Times New Roman" w:hAnsi="Times New Roman" w:cs="Times New Roman"/>
              </w:rPr>
              <w:drawing>
                <wp:inline distT="0" distB="0" distL="0" distR="0">
                  <wp:extent cx="914400" cy="533400"/>
                  <wp:effectExtent l="0" t="0" r="0" b="0"/>
                  <wp:docPr id="44" name="picture" descr="descript"/>
                  <wp:cNvGraphicFramePr/>
                  <a:graphic xmlns:a="http://schemas.openxmlformats.org/drawingml/2006/main">
                    <a:graphicData uri="http://schemas.openxmlformats.org/drawingml/2006/picture">
                      <pic:pic xmlns:pic="http://schemas.openxmlformats.org/drawingml/2006/picture">
                        <pic:nvPicPr>
                          <pic:cNvPr id="44" name="picture" descr="descript"/>
                          <pic:cNvPicPr/>
                        </pic:nvPicPr>
                        <pic:blipFill>
                          <a:blip r:embed="rId28"/>
                          <a:stretch>
                            <a:fillRect/>
                          </a:stretch>
                        </pic:blipFill>
                        <pic:spPr>
                          <a:xfrm>
                            <a:off x="0" y="0"/>
                            <a:ext cx="914400" cy="533400"/>
                          </a:xfrm>
                          <a:prstGeom prst="rect">
                            <a:avLst/>
                          </a:prstGeom>
                        </pic:spPr>
                      </pic:pic>
                    </a:graphicData>
                  </a:graphic>
                </wp:inline>
              </w:drawing>
            </w:r>
            <w:r>
              <w:rPr>
                <w:rFonts w:ascii="Times New Roman" w:hAnsi="Times New Roman" w:cs="Times New Roman"/>
              </w:rPr>
              <w:drawing>
                <wp:inline distT="0" distB="0" distL="0" distR="0">
                  <wp:extent cx="1076325" cy="200025"/>
                  <wp:effectExtent l="0" t="0" r="0" b="0"/>
                  <wp:docPr id="1245390419" name="picture" descr="descript"/>
                  <wp:cNvGraphicFramePr/>
                  <a:graphic xmlns:a="http://schemas.openxmlformats.org/drawingml/2006/main">
                    <a:graphicData uri="http://schemas.openxmlformats.org/drawingml/2006/picture">
                      <pic:pic xmlns:pic="http://schemas.openxmlformats.org/drawingml/2006/picture">
                        <pic:nvPicPr>
                          <pic:cNvPr id="1245390419" name="picture" descr="descript"/>
                          <pic:cNvPicPr/>
                        </pic:nvPicPr>
                        <pic:blipFill>
                          <a:blip r:embed="rId29"/>
                          <a:stretch>
                            <a:fillRect/>
                          </a:stretch>
                        </pic:blipFill>
                        <pic:spPr>
                          <a:xfrm>
                            <a:off x="0" y="0"/>
                            <a:ext cx="1076325" cy="200025"/>
                          </a:xfrm>
                          <a:prstGeom prst="rect">
                            <a:avLst/>
                          </a:prstGeom>
                        </pic:spPr>
                      </pic:pic>
                    </a:graphicData>
                  </a:graphic>
                </wp:inline>
              </w:drawing>
            </w:r>
          </w:p>
          <w:p>
            <w:pPr>
              <w:spacing w:before="0" w:after="0"/>
              <w:jc w:val="right"/>
              <w:rPr>
                <w:rFonts w:ascii="Times New Roman" w:hAnsi="Times New Roman" w:cs="Times New Roman"/>
              </w:rPr>
            </w:pPr>
            <w:r>
              <w:rPr>
                <w:rFonts w:ascii="Times New Roman" w:hAnsi="Times New Roman" w:eastAsia="宋体" w:cs="Times New Roman"/>
                <w:color w:val="000000"/>
                <w:sz w:val="21"/>
              </w:rPr>
              <w:t>2025年</w:t>
            </w:r>
            <w:r>
              <w:rPr>
                <w:rFonts w:ascii="Times New Roman" w:hAnsi="Times New Roman" w:cs="Times New Roman"/>
                <w:color w:val="000000"/>
                <w:sz w:val="21"/>
              </w:rPr>
              <w:t>8</w:t>
            </w:r>
            <w:r>
              <w:rPr>
                <w:rFonts w:ascii="Times New Roman" w:hAnsi="Times New Roman" w:eastAsia="宋体" w:cs="Times New Roman"/>
                <w:color w:val="000000"/>
                <w:sz w:val="21"/>
              </w:rPr>
              <w:t>月</w:t>
            </w:r>
            <w:r>
              <w:rPr>
                <w:rFonts w:ascii="Times New Roman" w:hAnsi="Times New Roman" w:cs="Times New Roman"/>
                <w:color w:val="000000"/>
                <w:sz w:val="21"/>
              </w:rPr>
              <w:t>23</w:t>
            </w:r>
            <w:r>
              <w:rPr>
                <w:rFonts w:ascii="Times New Roman" w:hAnsi="Times New Roman" w:eastAsia="宋体" w:cs="Times New Roman"/>
                <w:color w:val="000000"/>
                <w:sz w:val="21"/>
              </w:rPr>
              <w:t>日</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74"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0" w:after="0"/>
              <w:jc w:val="left"/>
              <w:rPr>
                <w:rFonts w:ascii="Times New Roman" w:hAnsi="Times New Roman" w:cs="Times New Roman"/>
              </w:rPr>
            </w:pPr>
            <w:r>
              <w:rPr>
                <w:rFonts w:ascii="Times New Roman" w:hAnsi="Times New Roman" w:eastAsia="宋体" w:cs="Times New Roman"/>
                <w:color w:val="000000"/>
                <w:sz w:val="21"/>
              </w:rPr>
              <w:t>专家组审定意见：</w:t>
            </w:r>
            <w:r>
              <w:rPr>
                <w:rFonts w:hint="eastAsia" w:ascii="Times New Roman" w:hAnsi="Times New Roman" w:eastAsia="宋体" w:cs="Times New Roman"/>
                <w:color w:val="000000"/>
                <w:sz w:val="21"/>
              </w:rPr>
              <w:t>课程安排合理，思政元素融入恰当，符合培养方案要求。</w:t>
            </w:r>
          </w:p>
          <w:p>
            <w:pPr>
              <w:spacing w:before="0" w:after="0"/>
              <w:jc w:val="left"/>
              <w:rPr>
                <w:rFonts w:ascii="Times New Roman" w:hAnsi="Times New Roman" w:cs="Times New Roman"/>
              </w:rPr>
            </w:pPr>
            <w:r>
              <w:rPr>
                <w:rFonts w:ascii="Times New Roman" w:hAnsi="Times New Roman" w:cs="Times New Roman"/>
              </w:rPr>
              <w:drawing>
                <wp:inline distT="0" distB="0" distL="0" distR="0">
                  <wp:extent cx="723900" cy="457200"/>
                  <wp:effectExtent l="0" t="0" r="0" b="0"/>
                  <wp:docPr id="47" name="picture" descr="descript"/>
                  <wp:cNvGraphicFramePr/>
                  <a:graphic xmlns:a="http://schemas.openxmlformats.org/drawingml/2006/main">
                    <a:graphicData uri="http://schemas.openxmlformats.org/drawingml/2006/picture">
                      <pic:pic xmlns:pic="http://schemas.openxmlformats.org/drawingml/2006/picture">
                        <pic:nvPicPr>
                          <pic:cNvPr id="47" name="picture" descr="descript"/>
                          <pic:cNvPicPr/>
                        </pic:nvPicPr>
                        <pic:blipFill>
                          <a:blip r:embed="rId30"/>
                          <a:stretch>
                            <a:fillRect/>
                          </a:stretch>
                        </pic:blipFill>
                        <pic:spPr>
                          <a:xfrm>
                            <a:off x="0" y="0"/>
                            <a:ext cx="723900" cy="457200"/>
                          </a:xfrm>
                          <a:prstGeom prst="rect">
                            <a:avLst/>
                          </a:prstGeom>
                        </pic:spPr>
                      </pic:pic>
                    </a:graphicData>
                  </a:graphic>
                </wp:inline>
              </w:drawing>
            </w:r>
            <w:r>
              <w:rPr>
                <w:rFonts w:ascii="Times New Roman" w:hAnsi="Times New Roman" w:cs="Times New Roman"/>
              </w:rPr>
              <w:drawing>
                <wp:inline distT="0" distB="0" distL="0" distR="0">
                  <wp:extent cx="723900" cy="342900"/>
                  <wp:effectExtent l="0" t="0" r="0" b="0"/>
                  <wp:docPr id="50" name="picture" descr="descript"/>
                  <wp:cNvGraphicFramePr/>
                  <a:graphic xmlns:a="http://schemas.openxmlformats.org/drawingml/2006/main">
                    <a:graphicData uri="http://schemas.openxmlformats.org/drawingml/2006/picture">
                      <pic:pic xmlns:pic="http://schemas.openxmlformats.org/drawingml/2006/picture">
                        <pic:nvPicPr>
                          <pic:cNvPr id="50" name="picture" descr="descript"/>
                          <pic:cNvPicPr/>
                        </pic:nvPicPr>
                        <pic:blipFill>
                          <a:blip r:embed="rId31"/>
                          <a:stretch>
                            <a:fillRect/>
                          </a:stretch>
                        </pic:blipFill>
                        <pic:spPr>
                          <a:xfrm>
                            <a:off x="0" y="0"/>
                            <a:ext cx="723900" cy="342900"/>
                          </a:xfrm>
                          <a:prstGeom prst="rect">
                            <a:avLst/>
                          </a:prstGeom>
                        </pic:spPr>
                      </pic:pic>
                    </a:graphicData>
                  </a:graphic>
                </wp:inline>
              </w:drawing>
            </w:r>
            <w:r>
              <w:rPr>
                <w:rFonts w:ascii="Times New Roman" w:hAnsi="Times New Roman" w:cs="Times New Roman"/>
              </w:rPr>
              <w:drawing>
                <wp:inline distT="0" distB="0" distL="0" distR="0">
                  <wp:extent cx="1076325" cy="200025"/>
                  <wp:effectExtent l="0" t="0" r="0" b="0"/>
                  <wp:docPr id="53" name="picture" descr="descript"/>
                  <wp:cNvGraphicFramePr/>
                  <a:graphic xmlns:a="http://schemas.openxmlformats.org/drawingml/2006/main">
                    <a:graphicData uri="http://schemas.openxmlformats.org/drawingml/2006/picture">
                      <pic:pic xmlns:pic="http://schemas.openxmlformats.org/drawingml/2006/picture">
                        <pic:nvPicPr>
                          <pic:cNvPr id="53" name="picture" descr="descript"/>
                          <pic:cNvPicPr/>
                        </pic:nvPicPr>
                        <pic:blipFill>
                          <a:blip r:embed="rId29"/>
                          <a:stretch>
                            <a:fillRect/>
                          </a:stretch>
                        </pic:blipFill>
                        <pic:spPr>
                          <a:xfrm>
                            <a:off x="0" y="0"/>
                            <a:ext cx="1076325" cy="200025"/>
                          </a:xfrm>
                          <a:prstGeom prst="rect">
                            <a:avLst/>
                          </a:prstGeom>
                        </pic:spPr>
                      </pic:pic>
                    </a:graphicData>
                  </a:graphic>
                </wp:inline>
              </w:drawing>
            </w:r>
          </w:p>
          <w:p>
            <w:pPr>
              <w:spacing w:before="0" w:after="0"/>
              <w:jc w:val="left"/>
              <w:rPr>
                <w:rFonts w:ascii="Times New Roman" w:hAnsi="Times New Roman" w:cs="Times New Roman"/>
              </w:rPr>
            </w:pPr>
            <w:r>
              <w:rPr>
                <w:rFonts w:ascii="Times New Roman" w:hAnsi="Times New Roman" w:cs="Times New Roman"/>
                <w:color w:val="000000"/>
                <w:sz w:val="21"/>
              </w:rPr>
              <w:t> </w:t>
            </w:r>
          </w:p>
          <w:p>
            <w:pPr>
              <w:spacing w:before="0" w:after="0"/>
              <w:jc w:val="left"/>
              <w:rPr>
                <w:rFonts w:ascii="Times New Roman" w:hAnsi="Times New Roman" w:cs="Times New Roman"/>
              </w:rPr>
            </w:pPr>
            <w:r>
              <w:rPr>
                <w:rFonts w:ascii="Times New Roman" w:hAnsi="Times New Roman" w:cs="Times New Roman"/>
                <w:color w:val="000000"/>
                <w:sz w:val="21"/>
              </w:rPr>
              <w:t xml:space="preserve">                                 </w:t>
            </w:r>
            <w:r>
              <w:rPr>
                <w:rFonts w:ascii="Times New Roman" w:hAnsi="Times New Roman" w:eastAsia="宋体" w:cs="Times New Roman"/>
                <w:color w:val="000000"/>
                <w:sz w:val="21"/>
              </w:rPr>
              <w:t>专家组成员签名：</w:t>
            </w:r>
          </w:p>
          <w:p>
            <w:pPr>
              <w:spacing w:before="0" w:after="0"/>
              <w:jc w:val="left"/>
              <w:rPr>
                <w:rFonts w:ascii="Times New Roman" w:hAnsi="Times New Roman" w:cs="Times New Roman"/>
              </w:rPr>
            </w:pPr>
            <w:r>
              <w:rPr>
                <w:rFonts w:ascii="Times New Roman" w:hAnsi="Times New Roman" w:cs="Times New Roman"/>
                <w:color w:val="000000"/>
                <w:sz w:val="21"/>
              </w:rPr>
              <w:t> </w:t>
            </w:r>
          </w:p>
          <w:p>
            <w:pPr>
              <w:spacing w:before="0" w:after="0"/>
              <w:jc w:val="right"/>
              <w:rPr>
                <w:rFonts w:ascii="Times New Roman" w:hAnsi="Times New Roman" w:cs="Times New Roman"/>
              </w:rPr>
            </w:pPr>
            <w:r>
              <w:rPr>
                <w:rFonts w:ascii="Times New Roman" w:hAnsi="Times New Roman" w:eastAsia="宋体" w:cs="Times New Roman"/>
                <w:color w:val="000000"/>
                <w:sz w:val="21"/>
              </w:rPr>
              <w:t>2025年</w:t>
            </w:r>
            <w:r>
              <w:rPr>
                <w:rFonts w:ascii="Times New Roman" w:hAnsi="Times New Roman" w:cs="Times New Roman"/>
                <w:color w:val="000000"/>
                <w:sz w:val="21"/>
              </w:rPr>
              <w:t>8</w:t>
            </w:r>
            <w:r>
              <w:rPr>
                <w:rFonts w:ascii="Times New Roman" w:hAnsi="Times New Roman" w:eastAsia="宋体" w:cs="Times New Roman"/>
                <w:color w:val="000000"/>
                <w:sz w:val="21"/>
              </w:rPr>
              <w:t>月</w:t>
            </w:r>
            <w:r>
              <w:rPr>
                <w:rFonts w:ascii="Times New Roman" w:hAnsi="Times New Roman" w:cs="Times New Roman"/>
                <w:color w:val="000000"/>
                <w:sz w:val="21"/>
              </w:rPr>
              <w:t>25</w:t>
            </w:r>
            <w:r>
              <w:rPr>
                <w:rFonts w:ascii="Times New Roman" w:hAnsi="Times New Roman" w:eastAsia="宋体" w:cs="Times New Roman"/>
                <w:color w:val="000000"/>
                <w:sz w:val="21"/>
              </w:rPr>
              <w:t>日</w:t>
            </w:r>
          </w:p>
          <w:p>
            <w:pPr>
              <w:spacing w:before="0" w:after="0"/>
              <w:jc w:val="left"/>
              <w:rPr>
                <w:rFonts w:ascii="Times New Roman" w:hAnsi="Times New Roman" w:cs="Times New Roman"/>
              </w:rPr>
            </w:pPr>
            <w:r>
              <w:rPr>
                <w:rFonts w:ascii="Times New Roman" w:hAnsi="Times New Roman" w:cs="Times New Roman"/>
                <w:b/>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69" w:hRule="atLeast"/>
          <w:jc w:val="center"/>
        </w:trPr>
        <w:tc>
          <w:tcPr>
            <w:tcW w:w="129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rPr>
                <w:rFonts w:ascii="Times New Roman" w:hAnsi="Times New Roman" w:cs="Times New Roman"/>
              </w:rPr>
            </w:pPr>
          </w:p>
        </w:tc>
        <w:tc>
          <w:tcPr>
            <w:tcW w:w="7500" w:type="dxa"/>
            <w:gridSpan w:val="11"/>
            <w:tcBorders>
              <w:top w:val="single" w:color="000000" w:sz="0" w:space="0"/>
              <w:left w:val="single" w:color="000000" w:sz="0" w:space="0"/>
              <w:bottom w:val="single" w:color="000000" w:sz="8" w:space="0"/>
              <w:right w:val="single" w:color="000000" w:sz="8" w:space="0"/>
            </w:tcBorders>
            <w:tcMar>
              <w:top w:w="0" w:type="dxa"/>
              <w:left w:w="0" w:type="dxa"/>
              <w:bottom w:w="0" w:type="dxa"/>
              <w:right w:w="0" w:type="dxa"/>
            </w:tcMar>
            <w:vAlign w:val="top"/>
          </w:tcPr>
          <w:p>
            <w:pPr>
              <w:spacing w:before="0" w:after="0"/>
              <w:jc w:val="left"/>
              <w:rPr>
                <w:rFonts w:ascii="Times New Roman" w:hAnsi="Times New Roman" w:cs="Times New Roman"/>
              </w:rPr>
            </w:pPr>
            <w:r>
              <w:rPr>
                <w:rFonts w:ascii="Times New Roman" w:hAnsi="Times New Roman" w:eastAsia="宋体" w:cs="Times New Roman"/>
                <w:color w:val="000000"/>
                <w:sz w:val="21"/>
              </w:rPr>
              <w:t>学院教学工作指导小组审议意见：</w:t>
            </w:r>
          </w:p>
          <w:p>
            <w:pPr>
              <w:spacing w:before="0" w:after="0"/>
              <w:jc w:val="left"/>
              <w:rPr>
                <w:rFonts w:ascii="Times New Roman" w:hAnsi="Times New Roman" w:cs="Times New Roman"/>
              </w:rPr>
            </w:pPr>
            <w:r>
              <w:rPr>
                <w:rFonts w:ascii="Times New Roman" w:hAnsi="Times New Roman" w:cs="Times New Roman"/>
                <w:color w:val="000000"/>
                <w:sz w:val="21"/>
              </w:rPr>
              <w:t> </w:t>
            </w:r>
          </w:p>
          <w:p>
            <w:pPr>
              <w:spacing w:before="0" w:after="0"/>
              <w:jc w:val="left"/>
              <w:rPr>
                <w:rFonts w:ascii="Times New Roman" w:hAnsi="Times New Roman" w:cs="Times New Roman"/>
              </w:rPr>
            </w:pPr>
            <w:r>
              <w:rPr>
                <w:rFonts w:ascii="Times New Roman" w:hAnsi="Times New Roman" w:cs="Times New Roman"/>
                <w:color w:val="4472C4"/>
                <w:sz w:val="48"/>
              </w:rPr>
              <w:t>审核通过</w:t>
            </w:r>
          </w:p>
          <w:p>
            <w:pPr>
              <w:spacing w:before="0" w:after="0"/>
              <w:jc w:val="left"/>
              <w:rPr>
                <w:rFonts w:ascii="Times New Roman" w:hAnsi="Times New Roman" w:cs="Times New Roman"/>
              </w:rPr>
            </w:pPr>
            <w:r>
              <w:rPr>
                <w:rFonts w:ascii="Times New Roman" w:hAnsi="Times New Roman" w:cs="Times New Roman"/>
                <w:color w:val="000000"/>
                <w:sz w:val="21"/>
              </w:rPr>
              <w:t xml:space="preserve">                                 </w:t>
            </w:r>
            <w:r>
              <w:rPr>
                <w:rFonts w:ascii="Times New Roman" w:hAnsi="Times New Roman" w:eastAsia="宋体" w:cs="Times New Roman"/>
                <w:color w:val="000000"/>
                <w:sz w:val="21"/>
              </w:rPr>
              <w:t>教学工作指导小组组长：</w:t>
            </w:r>
            <w:r>
              <w:rPr>
                <w:rFonts w:ascii="Times New Roman" w:hAnsi="Times New Roman" w:cs="Times New Roman"/>
              </w:rPr>
              <w:drawing>
                <wp:inline distT="0" distB="0" distL="0" distR="0">
                  <wp:extent cx="1076325" cy="200025"/>
                  <wp:effectExtent l="0" t="0" r="0" b="0"/>
                  <wp:docPr id="56" name="picture" descr="descript"/>
                  <wp:cNvGraphicFramePr/>
                  <a:graphic xmlns:a="http://schemas.openxmlformats.org/drawingml/2006/main">
                    <a:graphicData uri="http://schemas.openxmlformats.org/drawingml/2006/picture">
                      <pic:pic xmlns:pic="http://schemas.openxmlformats.org/drawingml/2006/picture">
                        <pic:nvPicPr>
                          <pic:cNvPr id="56" name="picture" descr="descript"/>
                          <pic:cNvPicPr/>
                        </pic:nvPicPr>
                        <pic:blipFill>
                          <a:blip r:embed="rId32"/>
                          <a:stretch>
                            <a:fillRect/>
                          </a:stretch>
                        </pic:blipFill>
                        <pic:spPr>
                          <a:xfrm>
                            <a:off x="0" y="0"/>
                            <a:ext cx="1076325" cy="200025"/>
                          </a:xfrm>
                          <a:prstGeom prst="rect">
                            <a:avLst/>
                          </a:prstGeom>
                        </pic:spPr>
                      </pic:pic>
                    </a:graphicData>
                  </a:graphic>
                </wp:inline>
              </w:drawing>
            </w:r>
          </w:p>
          <w:p>
            <w:pPr>
              <w:spacing w:before="0" w:after="0"/>
              <w:jc w:val="left"/>
              <w:rPr>
                <w:rFonts w:ascii="Times New Roman" w:hAnsi="Times New Roman" w:cs="Times New Roman"/>
              </w:rPr>
            </w:pPr>
            <w:r>
              <w:rPr>
                <w:rFonts w:ascii="Times New Roman" w:hAnsi="Times New Roman" w:cs="Times New Roman"/>
                <w:color w:val="000000"/>
                <w:sz w:val="21"/>
              </w:rPr>
              <w:t> </w:t>
            </w:r>
          </w:p>
          <w:p>
            <w:pPr>
              <w:spacing w:before="0" w:after="0"/>
              <w:jc w:val="right"/>
              <w:rPr>
                <w:rFonts w:ascii="Times New Roman" w:hAnsi="Times New Roman" w:cs="Times New Roman"/>
              </w:rPr>
            </w:pPr>
            <w:r>
              <w:rPr>
                <w:rFonts w:ascii="Times New Roman" w:hAnsi="Times New Roman" w:eastAsia="宋体" w:cs="Times New Roman"/>
                <w:color w:val="000000"/>
                <w:sz w:val="21"/>
              </w:rPr>
              <w:t>2025年</w:t>
            </w:r>
            <w:r>
              <w:rPr>
                <w:rFonts w:ascii="Times New Roman" w:hAnsi="Times New Roman" w:cs="Times New Roman"/>
                <w:color w:val="000000"/>
                <w:sz w:val="21"/>
              </w:rPr>
              <w:t>8</w:t>
            </w:r>
            <w:r>
              <w:rPr>
                <w:rFonts w:ascii="Times New Roman" w:hAnsi="Times New Roman" w:eastAsia="宋体" w:cs="Times New Roman"/>
                <w:color w:val="000000"/>
                <w:sz w:val="21"/>
              </w:rPr>
              <w:t>月</w:t>
            </w:r>
            <w:r>
              <w:rPr>
                <w:rFonts w:ascii="Times New Roman" w:hAnsi="Times New Roman" w:cs="Times New Roman"/>
                <w:color w:val="000000"/>
                <w:sz w:val="21"/>
              </w:rPr>
              <w:t>26</w:t>
            </w:r>
            <w:r>
              <w:rPr>
                <w:rFonts w:ascii="Times New Roman" w:hAnsi="Times New Roman" w:eastAsia="宋体" w:cs="Times New Roman"/>
                <w:color w:val="000000"/>
                <w:sz w:val="21"/>
              </w:rPr>
              <w:t>日</w:t>
            </w:r>
          </w:p>
        </w:tc>
      </w:tr>
    </w:tbl>
    <w:p>
      <w:pPr>
        <w:pStyle w:val="3"/>
        <w:spacing w:before="120" w:after="120"/>
        <w:rPr>
          <w:rFonts w:ascii="Times New Roman" w:hAnsi="Times New Roman" w:eastAsia="宋体" w:cs="Times New Roman"/>
          <w:color w:val="000000"/>
          <w:sz w:val="24"/>
        </w:rPr>
      </w:pPr>
      <w:bookmarkStart w:id="15" w:name="_Toc207299737"/>
      <w:r>
        <w:rPr>
          <w:rFonts w:ascii="Times New Roman" w:hAnsi="Times New Roman" w:eastAsia="宋体" w:cs="Times New Roman"/>
          <w:color w:val="000000"/>
          <w:sz w:val="24"/>
        </w:rPr>
        <w:t>7. 供应链管理</w:t>
      </w:r>
      <w:bookmarkEnd w:id="15"/>
    </w:p>
    <w:p>
      <w:pPr>
        <w:autoSpaceDE w:val="0"/>
        <w:autoSpaceDN w:val="0"/>
        <w:spacing w:before="0" w:after="193" w:afterLines="50"/>
        <w:jc w:val="center"/>
        <w:rPr>
          <w:rFonts w:ascii="Times New Roman" w:hAnsi="Times New Roman" w:eastAsia="宋体" w:cs="Times New Roman"/>
          <w:b/>
          <w:bCs/>
          <w:color w:val="auto"/>
          <w:kern w:val="0"/>
          <w:sz w:val="28"/>
          <w:szCs w:val="28"/>
        </w:rPr>
      </w:pPr>
      <w:r>
        <w:rPr>
          <w:rFonts w:ascii="Times New Roman" w:hAnsi="Times New Roman" w:eastAsia="宋体" w:cs="Times New Roman"/>
          <w:b/>
          <w:bCs/>
          <w:color w:val="auto"/>
          <w:kern w:val="0"/>
          <w:sz w:val="28"/>
          <w:szCs w:val="28"/>
        </w:rPr>
        <w:t>三明学院</w:t>
      </w:r>
      <w:r>
        <w:rPr>
          <w:rFonts w:ascii="Times New Roman" w:hAnsi="Times New Roman" w:eastAsia="宋体" w:cs="Times New Roman"/>
          <w:b/>
          <w:bCs/>
          <w:color w:val="auto"/>
          <w:kern w:val="0"/>
          <w:sz w:val="28"/>
          <w:szCs w:val="28"/>
          <w:u w:val="single"/>
        </w:rPr>
        <w:t>贸易经济（专升本）</w:t>
      </w:r>
      <w:r>
        <w:rPr>
          <w:rFonts w:ascii="Times New Roman" w:hAnsi="Times New Roman" w:eastAsia="宋体" w:cs="Times New Roman"/>
          <w:b/>
          <w:bCs/>
          <w:color w:val="auto"/>
          <w:kern w:val="0"/>
          <w:sz w:val="28"/>
          <w:szCs w:val="28"/>
        </w:rPr>
        <w:t>专业(理论课程)教学大纲</w:t>
      </w:r>
    </w:p>
    <w:tbl>
      <w:tblPr>
        <w:tblStyle w:val="1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568"/>
        <w:gridCol w:w="748"/>
        <w:gridCol w:w="101"/>
        <w:gridCol w:w="425"/>
        <w:gridCol w:w="1383"/>
        <w:gridCol w:w="833"/>
        <w:gridCol w:w="15"/>
        <w:gridCol w:w="953"/>
        <w:gridCol w:w="7"/>
        <w:gridCol w:w="176"/>
        <w:gridCol w:w="461"/>
        <w:gridCol w:w="338"/>
        <w:gridCol w:w="52"/>
        <w:gridCol w:w="94"/>
        <w:gridCol w:w="189"/>
        <w:gridCol w:w="437"/>
        <w:gridCol w:w="755"/>
        <w:gridCol w:w="13"/>
        <w:gridCol w:w="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555" w:hRule="atLeast"/>
          <w:jc w:val="center"/>
        </w:trPr>
        <w:tc>
          <w:tcPr>
            <w:tcW w:w="1299" w:type="dxa"/>
            <w:vAlign w:val="center"/>
          </w:tcPr>
          <w:p>
            <w:pPr>
              <w:autoSpaceDE w:val="0"/>
              <w:autoSpaceDN w:val="0"/>
              <w:spacing w:before="70" w:after="0"/>
              <w:ind w:left="100" w:right="93"/>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lang w:eastAsia="en-US"/>
              </w:rPr>
              <w:t>课程名称</w:t>
            </w:r>
          </w:p>
        </w:tc>
        <w:tc>
          <w:tcPr>
            <w:tcW w:w="4058" w:type="dxa"/>
            <w:gridSpan w:val="6"/>
            <w:vAlign w:val="center"/>
          </w:tcPr>
          <w:p>
            <w:pPr>
              <w:autoSpaceDE w:val="0"/>
              <w:autoSpaceDN w:val="0"/>
              <w:spacing w:before="0" w:after="0"/>
              <w:jc w:val="center"/>
              <w:rPr>
                <w:rFonts w:ascii="Times New Roman" w:hAnsi="Times New Roman" w:eastAsia="宋体" w:cs="Times New Roman"/>
                <w:b/>
                <w:color w:val="auto"/>
                <w:kern w:val="0"/>
                <w:sz w:val="21"/>
                <w:szCs w:val="21"/>
              </w:rPr>
            </w:pPr>
            <w:r>
              <w:rPr>
                <w:rFonts w:ascii="Times New Roman" w:hAnsi="Times New Roman" w:eastAsia="宋体" w:cs="Times New Roman"/>
                <w:b w:val="0"/>
                <w:bCs/>
                <w:color w:val="auto"/>
                <w:kern w:val="0"/>
                <w:sz w:val="21"/>
                <w:szCs w:val="21"/>
              </w:rPr>
              <w:t>供应链管理</w:t>
            </w:r>
          </w:p>
        </w:tc>
        <w:tc>
          <w:tcPr>
            <w:tcW w:w="2002" w:type="dxa"/>
            <w:gridSpan w:val="7"/>
            <w:vAlign w:val="center"/>
          </w:tcPr>
          <w:p>
            <w:pPr>
              <w:autoSpaceDE w:val="0"/>
              <w:autoSpaceDN w:val="0"/>
              <w:spacing w:before="0" w:after="0"/>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lang w:eastAsia="en-US"/>
              </w:rPr>
              <w:t>课程</w:t>
            </w:r>
            <w:r>
              <w:rPr>
                <w:rFonts w:ascii="Times New Roman" w:hAnsi="Times New Roman" w:eastAsia="宋体" w:cs="Times New Roman"/>
                <w:color w:val="auto"/>
                <w:kern w:val="0"/>
                <w:sz w:val="21"/>
                <w:szCs w:val="21"/>
              </w:rPr>
              <w:t>代码</w:t>
            </w:r>
          </w:p>
        </w:tc>
        <w:tc>
          <w:tcPr>
            <w:tcW w:w="1475" w:type="dxa"/>
            <w:gridSpan w:val="4"/>
            <w:vAlign w:val="center"/>
          </w:tcPr>
          <w:p>
            <w:pPr>
              <w:autoSpaceDE w:val="0"/>
              <w:autoSpaceDN w:val="0"/>
              <w:spacing w:before="0" w:after="0"/>
              <w:ind w:left="9"/>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rPr>
              <w:t>2561402001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415" w:hRule="atLeast"/>
          <w:jc w:val="center"/>
        </w:trPr>
        <w:tc>
          <w:tcPr>
            <w:tcW w:w="1299" w:type="dxa"/>
            <w:vAlign w:val="center"/>
          </w:tcPr>
          <w:p>
            <w:pPr>
              <w:autoSpaceDE w:val="0"/>
              <w:autoSpaceDN w:val="0"/>
              <w:spacing w:before="70" w:after="0"/>
              <w:ind w:left="100" w:right="93"/>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lang w:eastAsia="en-US"/>
              </w:rPr>
              <w:t>课程类型</w:t>
            </w:r>
          </w:p>
        </w:tc>
        <w:tc>
          <w:tcPr>
            <w:tcW w:w="4058" w:type="dxa"/>
            <w:gridSpan w:val="6"/>
            <w:vAlign w:val="center"/>
          </w:tcPr>
          <w:p>
            <w:pPr>
              <w:tabs>
                <w:tab w:val="left" w:pos="401"/>
              </w:tabs>
              <w:autoSpaceDE w:val="0"/>
              <w:autoSpaceDN w:val="0"/>
              <w:spacing w:before="0" w:after="0"/>
              <w:ind w:left="213"/>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sym w:font="Wingdings 2" w:char="00A3"/>
            </w:r>
            <w:r>
              <w:rPr>
                <w:rFonts w:ascii="Times New Roman" w:hAnsi="Times New Roman" w:eastAsia="宋体" w:cs="Times New Roman"/>
                <w:color w:val="auto"/>
                <w:kern w:val="0"/>
                <w:sz w:val="21"/>
                <w:szCs w:val="21"/>
              </w:rPr>
              <w:t>通识课</w:t>
            </w:r>
            <w:r>
              <w:rPr>
                <w:rFonts w:ascii="Times New Roman" w:hAnsi="Times New Roman" w:eastAsia="宋体" w:cs="Times New Roman"/>
                <w:color w:val="auto"/>
                <w:kern w:val="0"/>
                <w:sz w:val="21"/>
                <w:szCs w:val="21"/>
              </w:rPr>
              <w:sym w:font="Wingdings 2" w:char="0052"/>
            </w:r>
            <w:r>
              <w:rPr>
                <w:rFonts w:ascii="Times New Roman" w:hAnsi="Times New Roman" w:eastAsia="宋体" w:cs="Times New Roman"/>
                <w:color w:val="auto"/>
                <w:kern w:val="0"/>
                <w:sz w:val="21"/>
                <w:szCs w:val="21"/>
              </w:rPr>
              <w:t>学科平台和专业核心课</w:t>
            </w:r>
          </w:p>
          <w:p>
            <w:pPr>
              <w:tabs>
                <w:tab w:val="left" w:pos="401"/>
              </w:tabs>
              <w:autoSpaceDE w:val="0"/>
              <w:autoSpaceDN w:val="0"/>
              <w:spacing w:before="0" w:after="0"/>
              <w:ind w:left="213"/>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sym w:font="Wingdings 2" w:char="00A3"/>
            </w:r>
            <w:r>
              <w:rPr>
                <w:rFonts w:ascii="Times New Roman" w:hAnsi="Times New Roman" w:eastAsia="宋体" w:cs="Times New Roman"/>
                <w:color w:val="auto"/>
                <w:kern w:val="0"/>
                <w:sz w:val="21"/>
                <w:szCs w:val="21"/>
              </w:rPr>
              <w:t>专业方向 </w:t>
            </w:r>
            <w:r>
              <w:rPr>
                <w:rFonts w:ascii="Times New Roman" w:hAnsi="Times New Roman" w:eastAsia="宋体" w:cs="Times New Roman"/>
                <w:color w:val="auto"/>
                <w:kern w:val="0"/>
                <w:sz w:val="21"/>
                <w:szCs w:val="21"/>
              </w:rPr>
              <w:sym w:font="Wingdings 2" w:char="00A3"/>
            </w:r>
            <w:r>
              <w:rPr>
                <w:rFonts w:ascii="Times New Roman" w:hAnsi="Times New Roman" w:eastAsia="宋体" w:cs="Times New Roman"/>
                <w:color w:val="auto"/>
                <w:kern w:val="0"/>
                <w:sz w:val="21"/>
                <w:szCs w:val="21"/>
              </w:rPr>
              <w:t>专业任选   </w:t>
            </w:r>
            <w:r>
              <w:rPr>
                <w:rFonts w:ascii="Times New Roman" w:hAnsi="Times New Roman" w:eastAsia="宋体" w:cs="Times New Roman"/>
                <w:color w:val="auto"/>
                <w:kern w:val="0"/>
                <w:sz w:val="21"/>
                <w:szCs w:val="21"/>
              </w:rPr>
              <w:sym w:font="Wingdings 2" w:char="00A3"/>
            </w:r>
            <w:r>
              <w:rPr>
                <w:rFonts w:ascii="Times New Roman" w:hAnsi="Times New Roman" w:eastAsia="宋体" w:cs="Times New Roman"/>
                <w:color w:val="auto"/>
                <w:kern w:val="0"/>
                <w:sz w:val="21"/>
                <w:szCs w:val="21"/>
              </w:rPr>
              <w:t>其他</w:t>
            </w:r>
          </w:p>
        </w:tc>
        <w:tc>
          <w:tcPr>
            <w:tcW w:w="2002" w:type="dxa"/>
            <w:gridSpan w:val="7"/>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授课教师</w:t>
            </w:r>
          </w:p>
        </w:tc>
        <w:tc>
          <w:tcPr>
            <w:tcW w:w="1475" w:type="dxa"/>
            <w:gridSpan w:val="4"/>
            <w:vAlign w:val="center"/>
          </w:tcPr>
          <w:p>
            <w:pPr>
              <w:autoSpaceDE w:val="0"/>
              <w:autoSpaceDN w:val="0"/>
              <w:spacing w:before="0" w:after="0"/>
              <w:ind w:left="191" w:right="186"/>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肖鸿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568" w:hRule="atLeast"/>
          <w:jc w:val="center"/>
        </w:trPr>
        <w:tc>
          <w:tcPr>
            <w:tcW w:w="1299" w:type="dxa"/>
            <w:vAlign w:val="center"/>
          </w:tcPr>
          <w:p>
            <w:pPr>
              <w:autoSpaceDE w:val="0"/>
              <w:autoSpaceDN w:val="0"/>
              <w:spacing w:before="72" w:after="0"/>
              <w:ind w:left="100" w:right="93"/>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修读方式</w:t>
            </w:r>
          </w:p>
        </w:tc>
        <w:tc>
          <w:tcPr>
            <w:tcW w:w="4058" w:type="dxa"/>
            <w:gridSpan w:val="6"/>
            <w:vAlign w:val="center"/>
          </w:tcPr>
          <w:p>
            <w:pPr>
              <w:tabs>
                <w:tab w:val="left" w:pos="424"/>
              </w:tabs>
              <w:autoSpaceDE w:val="0"/>
              <w:autoSpaceDN w:val="0"/>
              <w:spacing w:before="0" w:after="0"/>
              <w:ind w:left="-3" w:leftChars="-4" w:hanging="6" w:hangingChars="3"/>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sym w:font="Wingdings 2" w:char="0052"/>
            </w:r>
            <w:r>
              <w:rPr>
                <w:rFonts w:ascii="Times New Roman" w:hAnsi="Times New Roman" w:eastAsia="宋体" w:cs="Times New Roman"/>
                <w:color w:val="auto"/>
                <w:kern w:val="0"/>
                <w:sz w:val="21"/>
                <w:szCs w:val="21"/>
              </w:rPr>
              <w:t xml:space="preserve">必修        </w:t>
            </w:r>
            <w:r>
              <w:rPr>
                <w:rFonts w:ascii="Times New Roman" w:hAnsi="Times New Roman" w:eastAsia="宋体" w:cs="Times New Roman"/>
                <w:color w:val="auto"/>
                <w:kern w:val="0"/>
                <w:sz w:val="21"/>
                <w:szCs w:val="21"/>
                <w:lang w:eastAsia="en-US"/>
              </w:rPr>
              <w:t></w:t>
            </w:r>
            <w:r>
              <w:rPr>
                <w:rFonts w:ascii="Times New Roman" w:hAnsi="Times New Roman" w:eastAsia="宋体" w:cs="Times New Roman"/>
                <w:color w:val="auto"/>
                <w:kern w:val="0"/>
                <w:sz w:val="21"/>
                <w:szCs w:val="21"/>
              </w:rPr>
              <w:sym w:font="Wingdings 2" w:char="00A3"/>
            </w:r>
            <w:r>
              <w:rPr>
                <w:rFonts w:ascii="Times New Roman" w:hAnsi="Times New Roman" w:eastAsia="宋体" w:cs="Times New Roman"/>
                <w:color w:val="auto"/>
                <w:kern w:val="0"/>
                <w:sz w:val="21"/>
                <w:szCs w:val="21"/>
              </w:rPr>
              <w:t>选修</w:t>
            </w:r>
          </w:p>
        </w:tc>
        <w:tc>
          <w:tcPr>
            <w:tcW w:w="2002" w:type="dxa"/>
            <w:gridSpan w:val="7"/>
            <w:vAlign w:val="center"/>
          </w:tcPr>
          <w:p>
            <w:pPr>
              <w:autoSpaceDE w:val="0"/>
              <w:autoSpaceDN w:val="0"/>
              <w:spacing w:before="0" w:after="0"/>
              <w:ind w:left="9"/>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学    分</w:t>
            </w:r>
          </w:p>
        </w:tc>
        <w:tc>
          <w:tcPr>
            <w:tcW w:w="1475" w:type="dxa"/>
            <w:gridSpan w:val="4"/>
            <w:vAlign w:val="center"/>
          </w:tcPr>
          <w:p>
            <w:pPr>
              <w:autoSpaceDE w:val="0"/>
              <w:autoSpaceDN w:val="0"/>
              <w:spacing w:before="0" w:after="0"/>
              <w:ind w:left="9"/>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592" w:hRule="atLeast"/>
          <w:jc w:val="center"/>
        </w:trPr>
        <w:tc>
          <w:tcPr>
            <w:tcW w:w="1299" w:type="dxa"/>
            <w:vAlign w:val="center"/>
          </w:tcPr>
          <w:p>
            <w:pPr>
              <w:autoSpaceDE w:val="0"/>
              <w:autoSpaceDN w:val="0"/>
              <w:spacing w:before="72" w:after="0"/>
              <w:ind w:left="100" w:right="93"/>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开课学期</w:t>
            </w:r>
          </w:p>
        </w:tc>
        <w:tc>
          <w:tcPr>
            <w:tcW w:w="1316" w:type="dxa"/>
            <w:gridSpan w:val="2"/>
            <w:vAlign w:val="center"/>
          </w:tcPr>
          <w:p>
            <w:pPr>
              <w:autoSpaceDE w:val="0"/>
              <w:autoSpaceDN w:val="0"/>
              <w:spacing w:before="0" w:after="0"/>
              <w:ind w:left="1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第一学期</w:t>
            </w:r>
          </w:p>
        </w:tc>
        <w:tc>
          <w:tcPr>
            <w:tcW w:w="1909" w:type="dxa"/>
            <w:gridSpan w:val="3"/>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总学时</w:t>
            </w:r>
          </w:p>
        </w:tc>
        <w:tc>
          <w:tcPr>
            <w:tcW w:w="833" w:type="dxa"/>
            <w:vAlign w:val="center"/>
          </w:tcPr>
          <w:p>
            <w:pPr>
              <w:autoSpaceDE w:val="0"/>
              <w:autoSpaceDN w:val="0"/>
              <w:spacing w:before="0" w:after="0"/>
              <w:ind w:left="2"/>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32</w:t>
            </w:r>
          </w:p>
        </w:tc>
        <w:tc>
          <w:tcPr>
            <w:tcW w:w="2002" w:type="dxa"/>
            <w:gridSpan w:val="7"/>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其中实践学时</w:t>
            </w:r>
          </w:p>
        </w:tc>
        <w:tc>
          <w:tcPr>
            <w:tcW w:w="1475" w:type="dxa"/>
            <w:gridSpan w:val="4"/>
            <w:vAlign w:val="center"/>
          </w:tcPr>
          <w:p>
            <w:pPr>
              <w:autoSpaceDE w:val="0"/>
              <w:autoSpaceDN w:val="0"/>
              <w:spacing w:before="0" w:after="0"/>
              <w:ind w:left="9"/>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415" w:hRule="atLeast"/>
          <w:jc w:val="center"/>
        </w:trPr>
        <w:tc>
          <w:tcPr>
            <w:tcW w:w="1299" w:type="dxa"/>
            <w:vAlign w:val="center"/>
          </w:tcPr>
          <w:p>
            <w:pPr>
              <w:autoSpaceDE w:val="0"/>
              <w:autoSpaceDN w:val="0"/>
              <w:spacing w:before="72" w:after="0"/>
              <w:ind w:left="100" w:right="93"/>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混合式</w:t>
            </w:r>
          </w:p>
          <w:p>
            <w:pPr>
              <w:autoSpaceDE w:val="0"/>
              <w:autoSpaceDN w:val="0"/>
              <w:spacing w:before="72" w:after="0"/>
              <w:ind w:left="100" w:right="93"/>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课程网址</w:t>
            </w:r>
          </w:p>
        </w:tc>
        <w:tc>
          <w:tcPr>
            <w:tcW w:w="7535" w:type="dxa"/>
            <w:gridSpan w:val="17"/>
            <w:vAlign w:val="center"/>
          </w:tcPr>
          <w:p>
            <w:pPr>
              <w:autoSpaceDE w:val="0"/>
              <w:autoSpaceDN w:val="0"/>
              <w:spacing w:before="72" w:after="0"/>
              <w:ind w:left="9"/>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404" w:hRule="atLeast"/>
          <w:jc w:val="center"/>
        </w:trPr>
        <w:tc>
          <w:tcPr>
            <w:tcW w:w="1299" w:type="dxa"/>
            <w:vAlign w:val="center"/>
          </w:tcPr>
          <w:p>
            <w:pPr>
              <w:autoSpaceDE w:val="0"/>
              <w:autoSpaceDN w:val="0"/>
              <w:spacing w:before="0" w:after="0"/>
              <w:ind w:left="8"/>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w w:val="98"/>
                <w:kern w:val="0"/>
                <w:sz w:val="21"/>
                <w:szCs w:val="21"/>
              </w:rPr>
              <w:t>A</w:t>
            </w:r>
          </w:p>
          <w:p>
            <w:pPr>
              <w:autoSpaceDE w:val="0"/>
              <w:autoSpaceDN w:val="0"/>
              <w:spacing w:before="43" w:after="0"/>
              <w:ind w:left="104" w:right="93"/>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先修及后续</w:t>
            </w:r>
          </w:p>
          <w:p>
            <w:pPr>
              <w:autoSpaceDE w:val="0"/>
              <w:autoSpaceDN w:val="0"/>
              <w:spacing w:before="43" w:after="0"/>
              <w:ind w:left="104" w:right="93"/>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课程</w:t>
            </w:r>
          </w:p>
        </w:tc>
        <w:tc>
          <w:tcPr>
            <w:tcW w:w="7535" w:type="dxa"/>
            <w:gridSpan w:val="17"/>
            <w:vAlign w:val="center"/>
          </w:tcPr>
          <w:p>
            <w:pPr>
              <w:autoSpaceDE w:val="0"/>
              <w:autoSpaceDN w:val="0"/>
              <w:spacing w:before="0" w:after="0" w:line="440" w:lineRule="exact"/>
              <w:ind w:left="108"/>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先修课程：管理学</w:t>
            </w:r>
          </w:p>
          <w:p>
            <w:pPr>
              <w:autoSpaceDE w:val="0"/>
              <w:autoSpaceDN w:val="0"/>
              <w:spacing w:before="0" w:after="0" w:line="440" w:lineRule="exact"/>
              <w:ind w:left="108"/>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后续课程：宏观经济学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692" w:hRule="atLeast"/>
          <w:jc w:val="center"/>
        </w:trPr>
        <w:tc>
          <w:tcPr>
            <w:tcW w:w="1299" w:type="dxa"/>
            <w:vAlign w:val="center"/>
          </w:tcPr>
          <w:p>
            <w:pPr>
              <w:autoSpaceDE w:val="0"/>
              <w:autoSpaceDN w:val="0"/>
              <w:spacing w:before="0" w:after="0"/>
              <w:ind w:left="8"/>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w w:val="98"/>
                <w:kern w:val="0"/>
                <w:sz w:val="21"/>
                <w:szCs w:val="21"/>
              </w:rPr>
              <w:t>B</w:t>
            </w:r>
          </w:p>
          <w:p>
            <w:pPr>
              <w:autoSpaceDE w:val="0"/>
              <w:autoSpaceDN w:val="0"/>
              <w:spacing w:before="43" w:after="0"/>
              <w:ind w:right="93"/>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课程描述</w:t>
            </w:r>
          </w:p>
        </w:tc>
        <w:tc>
          <w:tcPr>
            <w:tcW w:w="7535" w:type="dxa"/>
            <w:gridSpan w:val="17"/>
            <w:vAlign w:val="center"/>
          </w:tcPr>
          <w:p>
            <w:pPr>
              <w:autoSpaceDE w:val="0"/>
              <w:autoSpaceDN w:val="0"/>
              <w:spacing w:before="0" w:after="0" w:line="440" w:lineRule="exact"/>
              <w:ind w:left="110" w:leftChars="50" w:right="110" w:rightChars="50" w:firstLine="420" w:firstLineChars="20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《供应链管理》课程是贸易经济（专升本）专业核心课，旨在引领学生关注供应链发展态势，掌握供应链管理的基本理论、基本知识和基本技能，初步具备基于供应链开展管理的能力，培养供应链思维意识。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5608" w:hRule="atLeast"/>
          <w:jc w:val="center"/>
        </w:trPr>
        <w:tc>
          <w:tcPr>
            <w:tcW w:w="1299" w:type="dxa"/>
            <w:vAlign w:val="center"/>
          </w:tcPr>
          <w:p>
            <w:pPr>
              <w:autoSpaceDE w:val="0"/>
              <w:autoSpaceDN w:val="0"/>
              <w:spacing w:before="0" w:after="0"/>
              <w:ind w:left="8"/>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w w:val="98"/>
                <w:kern w:val="0"/>
                <w:sz w:val="21"/>
                <w:szCs w:val="21"/>
              </w:rPr>
              <w:t>C</w:t>
            </w:r>
          </w:p>
          <w:p>
            <w:pPr>
              <w:autoSpaceDE w:val="0"/>
              <w:autoSpaceDN w:val="0"/>
              <w:spacing w:before="43" w:after="0"/>
              <w:ind w:right="7"/>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课程目标</w:t>
            </w:r>
          </w:p>
        </w:tc>
        <w:tc>
          <w:tcPr>
            <w:tcW w:w="7535" w:type="dxa"/>
            <w:gridSpan w:val="17"/>
            <w:vAlign w:val="center"/>
          </w:tcPr>
          <w:p>
            <w:pPr>
              <w:autoSpaceDE w:val="0"/>
              <w:autoSpaceDN w:val="0"/>
              <w:spacing w:before="0" w:after="0" w:line="400" w:lineRule="exact"/>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结合毕业要求，通过本课程学习，学生达成如下目标：</w:t>
            </w:r>
          </w:p>
          <w:p>
            <w:pPr>
              <w:autoSpaceDE w:val="0"/>
              <w:autoSpaceDN w:val="0"/>
              <w:spacing w:before="0" w:after="0" w:line="400" w:lineRule="exact"/>
              <w:ind w:left="35"/>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（一）知识目标</w:t>
            </w:r>
          </w:p>
          <w:p>
            <w:pPr>
              <w:autoSpaceDE w:val="0"/>
              <w:autoSpaceDN w:val="0"/>
              <w:spacing w:before="0" w:after="0" w:line="400" w:lineRule="exact"/>
              <w:ind w:firstLine="420" w:firstLineChars="20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1.掌握供应链的内涵、结构模型，会辨认典型行业供应链类型；</w:t>
            </w:r>
          </w:p>
          <w:p>
            <w:pPr>
              <w:autoSpaceDE w:val="0"/>
              <w:autoSpaceDN w:val="0"/>
              <w:spacing w:before="0" w:after="0" w:line="400" w:lineRule="exact"/>
              <w:ind w:firstLine="420" w:firstLineChars="20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2.了解供应链管理理念发展历程与趋势，掌握供应链管理关键要素的基本知识、技能与方法。</w:t>
            </w:r>
          </w:p>
          <w:p>
            <w:pPr>
              <w:autoSpaceDE w:val="0"/>
              <w:autoSpaceDN w:val="0"/>
              <w:spacing w:before="0" w:after="0" w:line="400" w:lineRule="exact"/>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（二）能力目标</w:t>
            </w:r>
          </w:p>
          <w:p>
            <w:pPr>
              <w:autoSpaceDE w:val="0"/>
              <w:autoSpaceDN w:val="0"/>
              <w:spacing w:before="0" w:after="0" w:line="400" w:lineRule="exact"/>
              <w:ind w:firstLine="420" w:firstLineChars="20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3.能够分析企业的供应链结构与流程，选择合适的供应链合作伙伴；</w:t>
            </w:r>
          </w:p>
          <w:p>
            <w:pPr>
              <w:autoSpaceDE w:val="0"/>
              <w:autoSpaceDN w:val="0"/>
              <w:spacing w:before="0" w:after="0" w:line="400" w:lineRule="exact"/>
              <w:ind w:firstLine="420" w:firstLineChars="20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4.能够基于供应链思维进行采购、生产、物流等环节的管理活动；</w:t>
            </w:r>
          </w:p>
          <w:p>
            <w:pPr>
              <w:autoSpaceDE w:val="0"/>
              <w:autoSpaceDN w:val="0"/>
              <w:spacing w:before="0" w:after="0" w:line="400" w:lineRule="exact"/>
              <w:ind w:firstLine="420" w:firstLineChars="20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5.建立自主学习和团队学习行为模式，具备基本的团队协作与沟通能力；</w:t>
            </w:r>
          </w:p>
          <w:p>
            <w:pPr>
              <w:autoSpaceDE w:val="0"/>
              <w:autoSpaceDN w:val="0"/>
              <w:spacing w:before="0" w:after="0" w:line="400" w:lineRule="exact"/>
              <w:ind w:left="35"/>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（三）思维目标</w:t>
            </w:r>
          </w:p>
          <w:p>
            <w:pPr>
              <w:autoSpaceDE w:val="0"/>
              <w:autoSpaceDN w:val="0"/>
              <w:spacing w:before="0" w:after="0" w:line="400" w:lineRule="exact"/>
              <w:ind w:right="23" w:firstLine="420" w:firstLineChars="20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6.明确供应链创新与应用在国家战略层面的重要地位，培养供应链全局意识、和战略思维，对供应链行业发展持续关注。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069" w:hRule="atLeast"/>
          <w:jc w:val="center"/>
        </w:trPr>
        <w:tc>
          <w:tcPr>
            <w:tcW w:w="1299" w:type="dxa"/>
            <w:vMerge w:val="restart"/>
            <w:vAlign w:val="center"/>
          </w:tcPr>
          <w:p>
            <w:pPr>
              <w:autoSpaceDE w:val="0"/>
              <w:autoSpaceDN w:val="0"/>
              <w:spacing w:before="0" w:after="0"/>
              <w:jc w:val="center"/>
              <w:rPr>
                <w:rFonts w:ascii="Times New Roman" w:hAnsi="Times New Roman" w:eastAsia="宋体" w:cs="Times New Roman"/>
                <w:b/>
                <w:color w:val="auto"/>
                <w:w w:val="98"/>
                <w:kern w:val="0"/>
                <w:sz w:val="21"/>
                <w:szCs w:val="21"/>
              </w:rPr>
            </w:pPr>
          </w:p>
          <w:p>
            <w:pPr>
              <w:autoSpaceDE w:val="0"/>
              <w:autoSpaceDN w:val="0"/>
              <w:spacing w:before="0" w:after="0"/>
              <w:jc w:val="center"/>
              <w:rPr>
                <w:rFonts w:ascii="Times New Roman" w:hAnsi="Times New Roman" w:eastAsia="宋体" w:cs="Times New Roman"/>
                <w:b/>
                <w:color w:val="auto"/>
                <w:w w:val="98"/>
                <w:kern w:val="0"/>
                <w:sz w:val="21"/>
                <w:szCs w:val="21"/>
              </w:rPr>
            </w:pPr>
          </w:p>
          <w:p>
            <w:pPr>
              <w:autoSpaceDE w:val="0"/>
              <w:autoSpaceDN w:val="0"/>
              <w:spacing w:before="0" w:after="0"/>
              <w:jc w:val="center"/>
              <w:rPr>
                <w:rFonts w:ascii="Times New Roman" w:hAnsi="Times New Roman" w:eastAsia="宋体" w:cs="Times New Roman"/>
                <w:b/>
                <w:color w:val="auto"/>
                <w:w w:val="98"/>
                <w:kern w:val="0"/>
                <w:sz w:val="21"/>
                <w:szCs w:val="21"/>
              </w:rPr>
            </w:pPr>
          </w:p>
          <w:p>
            <w:pPr>
              <w:autoSpaceDE w:val="0"/>
              <w:autoSpaceDN w:val="0"/>
              <w:spacing w:before="0" w:after="0"/>
              <w:jc w:val="center"/>
              <w:rPr>
                <w:rFonts w:ascii="Times New Roman" w:hAnsi="Times New Roman" w:eastAsia="宋体" w:cs="Times New Roman"/>
                <w:b/>
                <w:color w:val="auto"/>
                <w:w w:val="98"/>
                <w:kern w:val="0"/>
                <w:sz w:val="21"/>
                <w:szCs w:val="21"/>
              </w:rPr>
            </w:pPr>
          </w:p>
          <w:p>
            <w:pPr>
              <w:autoSpaceDE w:val="0"/>
              <w:autoSpaceDN w:val="0"/>
              <w:spacing w:before="0" w:after="0"/>
              <w:jc w:val="center"/>
              <w:rPr>
                <w:rFonts w:ascii="Times New Roman" w:hAnsi="Times New Roman" w:eastAsia="宋体" w:cs="Times New Roman"/>
                <w:b/>
                <w:color w:val="auto"/>
                <w:w w:val="98"/>
                <w:kern w:val="0"/>
                <w:sz w:val="21"/>
                <w:szCs w:val="21"/>
              </w:rPr>
            </w:pPr>
          </w:p>
          <w:p>
            <w:pPr>
              <w:autoSpaceDE w:val="0"/>
              <w:autoSpaceDN w:val="0"/>
              <w:spacing w:before="0" w:after="0"/>
              <w:jc w:val="center"/>
              <w:rPr>
                <w:rFonts w:ascii="Times New Roman" w:hAnsi="Times New Roman" w:eastAsia="宋体" w:cs="Times New Roman"/>
                <w:b/>
                <w:color w:val="auto"/>
                <w:w w:val="98"/>
                <w:kern w:val="0"/>
                <w:sz w:val="21"/>
                <w:szCs w:val="21"/>
              </w:rPr>
            </w:pPr>
          </w:p>
          <w:p>
            <w:pPr>
              <w:autoSpaceDE w:val="0"/>
              <w:autoSpaceDN w:val="0"/>
              <w:spacing w:before="0" w:after="0"/>
              <w:jc w:val="center"/>
              <w:rPr>
                <w:rFonts w:ascii="Times New Roman" w:hAnsi="Times New Roman" w:eastAsia="宋体" w:cs="Times New Roman"/>
                <w:b/>
                <w:color w:val="auto"/>
                <w:w w:val="98"/>
                <w:kern w:val="0"/>
                <w:sz w:val="21"/>
                <w:szCs w:val="21"/>
              </w:rPr>
            </w:pPr>
          </w:p>
          <w:p>
            <w:pPr>
              <w:autoSpaceDE w:val="0"/>
              <w:autoSpaceDN w:val="0"/>
              <w:spacing w:before="0" w:after="0"/>
              <w:jc w:val="center"/>
              <w:rPr>
                <w:rFonts w:ascii="Times New Roman" w:hAnsi="Times New Roman" w:eastAsia="宋体" w:cs="Times New Roman"/>
                <w:b/>
                <w:color w:val="auto"/>
                <w:w w:val="98"/>
                <w:kern w:val="0"/>
                <w:sz w:val="21"/>
                <w:szCs w:val="21"/>
              </w:rPr>
            </w:pPr>
            <w:r>
              <w:rPr>
                <w:rFonts w:ascii="Times New Roman" w:hAnsi="Times New Roman" w:eastAsia="宋体" w:cs="Times New Roman"/>
                <w:b/>
                <w:color w:val="auto"/>
                <w:w w:val="98"/>
                <w:kern w:val="0"/>
                <w:sz w:val="21"/>
                <w:szCs w:val="21"/>
              </w:rPr>
              <w:t>D</w:t>
            </w:r>
          </w:p>
          <w:p>
            <w:pPr>
              <w:autoSpaceDE w:val="0"/>
              <w:autoSpaceDN w:val="0"/>
              <w:spacing w:before="0" w:after="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课程目标与</w:t>
            </w:r>
          </w:p>
          <w:p>
            <w:pPr>
              <w:autoSpaceDE w:val="0"/>
              <w:autoSpaceDN w:val="0"/>
              <w:spacing w:before="0" w:after="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毕业要求的</w:t>
            </w:r>
          </w:p>
          <w:p>
            <w:pPr>
              <w:autoSpaceDE w:val="0"/>
              <w:autoSpaceDN w:val="0"/>
              <w:spacing w:before="43" w:after="0"/>
              <w:ind w:right="7"/>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对应关系</w:t>
            </w:r>
          </w:p>
        </w:tc>
        <w:tc>
          <w:tcPr>
            <w:tcW w:w="1417" w:type="dxa"/>
            <w:gridSpan w:val="3"/>
            <w:vAlign w:val="center"/>
          </w:tcPr>
          <w:p>
            <w:pPr>
              <w:autoSpaceDE w:val="0"/>
              <w:autoSpaceDN w:val="0"/>
              <w:spacing w:before="86" w:after="0"/>
              <w:ind w:left="114"/>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毕业要求</w:t>
            </w:r>
          </w:p>
        </w:tc>
        <w:tc>
          <w:tcPr>
            <w:tcW w:w="4737" w:type="dxa"/>
            <w:gridSpan w:val="11"/>
            <w:vAlign w:val="center"/>
          </w:tcPr>
          <w:p>
            <w:pPr>
              <w:autoSpaceDE w:val="0"/>
              <w:autoSpaceDN w:val="0"/>
              <w:spacing w:before="86" w:after="0"/>
              <w:ind w:left="115"/>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毕业要求指标点</w:t>
            </w:r>
          </w:p>
        </w:tc>
        <w:tc>
          <w:tcPr>
            <w:tcW w:w="1381" w:type="dxa"/>
            <w:gridSpan w:val="3"/>
            <w:vAlign w:val="center"/>
          </w:tcPr>
          <w:p>
            <w:pPr>
              <w:autoSpaceDE w:val="0"/>
              <w:autoSpaceDN w:val="0"/>
              <w:spacing w:before="86" w:after="0"/>
              <w:ind w:left="96" w:right="67"/>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846" w:hRule="exact"/>
          <w:jc w:val="center"/>
        </w:trPr>
        <w:tc>
          <w:tcPr>
            <w:tcW w:w="1299" w:type="dxa"/>
            <w:vMerge w:val="continue"/>
          </w:tcPr>
          <w:p>
            <w:pPr>
              <w:autoSpaceDE w:val="0"/>
              <w:autoSpaceDN w:val="0"/>
              <w:spacing w:before="43" w:after="0"/>
              <w:ind w:right="7"/>
              <w:jc w:val="center"/>
              <w:rPr>
                <w:rFonts w:ascii="Times New Roman" w:hAnsi="Times New Roman" w:eastAsia="宋体" w:cs="Times New Roman"/>
                <w:b/>
                <w:color w:val="auto"/>
                <w:kern w:val="0"/>
                <w:sz w:val="21"/>
                <w:szCs w:val="21"/>
              </w:rPr>
            </w:pPr>
          </w:p>
        </w:tc>
        <w:tc>
          <w:tcPr>
            <w:tcW w:w="1417" w:type="dxa"/>
            <w:gridSpan w:val="3"/>
            <w:vAlign w:val="center"/>
          </w:tcPr>
          <w:p>
            <w:pPr>
              <w:autoSpaceDE w:val="0"/>
              <w:autoSpaceDN w:val="0"/>
              <w:spacing w:before="0" w:after="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lang w:eastAsia="en-US"/>
              </w:rPr>
              <w:t>1.</w:t>
            </w:r>
            <w:r>
              <w:rPr>
                <w:rFonts w:ascii="Times New Roman" w:hAnsi="Times New Roman" w:eastAsia="宋体" w:cs="Times New Roman"/>
                <w:b/>
                <w:color w:val="auto"/>
                <w:kern w:val="0"/>
                <w:sz w:val="21"/>
                <w:szCs w:val="21"/>
              </w:rPr>
              <w:t>专业知能</w:t>
            </w:r>
          </w:p>
        </w:tc>
        <w:tc>
          <w:tcPr>
            <w:tcW w:w="4737" w:type="dxa"/>
            <w:gridSpan w:val="11"/>
            <w:vAlign w:val="center"/>
          </w:tcPr>
          <w:p>
            <w:pPr>
              <w:autoSpaceDE w:val="0"/>
              <w:autoSpaceDN w:val="0"/>
              <w:spacing w:before="0" w:after="0"/>
              <w:ind w:right="106" w:rightChars="48"/>
              <w:rPr>
                <w:rFonts w:ascii="Times New Roman" w:hAnsi="Times New Roman" w:eastAsia="宋体" w:cs="Times New Roman"/>
                <w:color w:val="auto"/>
                <w:kern w:val="0"/>
                <w:sz w:val="21"/>
                <w:szCs w:val="21"/>
              </w:rPr>
            </w:pPr>
            <w:r>
              <w:rPr>
                <w:rFonts w:ascii="Times New Roman" w:hAnsi="Times New Roman" w:eastAsia="宋体" w:cs="Times New Roman"/>
                <w:b/>
                <w:bCs/>
                <w:color w:val="auto"/>
                <w:kern w:val="0"/>
                <w:sz w:val="21"/>
                <w:szCs w:val="21"/>
              </w:rPr>
              <w:t>1.1</w:t>
            </w:r>
            <w:r>
              <w:rPr>
                <w:rFonts w:ascii="Times New Roman" w:hAnsi="Times New Roman" w:eastAsia="宋体" w:cs="Times New Roman"/>
                <w:color w:val="auto"/>
                <w:kern w:val="0"/>
                <w:sz w:val="21"/>
                <w:szCs w:val="21"/>
              </w:rPr>
              <w:t>掌握供应链管理专业所需的管理学、经济学、数学和计算机科学等相关学科的基础知识，系统掌握现代供应链管理的理论和方法，具备从事供应链管理的知识和专业技能。</w:t>
            </w:r>
          </w:p>
        </w:tc>
        <w:tc>
          <w:tcPr>
            <w:tcW w:w="1381" w:type="dxa"/>
            <w:gridSpan w:val="3"/>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2071" w:hRule="exact"/>
          <w:jc w:val="center"/>
        </w:trPr>
        <w:tc>
          <w:tcPr>
            <w:tcW w:w="1299" w:type="dxa"/>
            <w:vMerge w:val="continue"/>
          </w:tcPr>
          <w:p>
            <w:pPr>
              <w:autoSpaceDE w:val="0"/>
              <w:autoSpaceDN w:val="0"/>
              <w:spacing w:before="43" w:after="0"/>
              <w:ind w:right="7"/>
              <w:jc w:val="center"/>
              <w:rPr>
                <w:rFonts w:ascii="Times New Roman" w:hAnsi="Times New Roman" w:eastAsia="宋体" w:cs="Times New Roman"/>
                <w:b/>
                <w:color w:val="auto"/>
                <w:kern w:val="0"/>
                <w:sz w:val="21"/>
                <w:szCs w:val="21"/>
              </w:rPr>
            </w:pPr>
          </w:p>
        </w:tc>
        <w:tc>
          <w:tcPr>
            <w:tcW w:w="1417" w:type="dxa"/>
            <w:gridSpan w:val="3"/>
            <w:vAlign w:val="center"/>
          </w:tcPr>
          <w:p>
            <w:pPr>
              <w:autoSpaceDE w:val="0"/>
              <w:autoSpaceDN w:val="0"/>
              <w:spacing w:before="0" w:after="0"/>
              <w:jc w:val="center"/>
              <w:rPr>
                <w:rFonts w:ascii="Times New Roman" w:hAnsi="Times New Roman" w:eastAsia="宋体" w:cs="Times New Roman"/>
                <w:b/>
                <w:color w:val="auto"/>
                <w:kern w:val="0"/>
                <w:sz w:val="21"/>
                <w:szCs w:val="21"/>
                <w:lang w:eastAsia="en-US"/>
              </w:rPr>
            </w:pPr>
            <w:r>
              <w:rPr>
                <w:rFonts w:ascii="Times New Roman" w:hAnsi="Times New Roman" w:eastAsia="宋体" w:cs="Times New Roman"/>
                <w:b/>
                <w:color w:val="auto"/>
                <w:kern w:val="0"/>
                <w:sz w:val="21"/>
                <w:szCs w:val="21"/>
              </w:rPr>
              <w:t>2</w:t>
            </w:r>
            <w:r>
              <w:rPr>
                <w:rFonts w:ascii="Times New Roman" w:hAnsi="Times New Roman" w:eastAsia="宋体" w:cs="Times New Roman"/>
                <w:b/>
                <w:color w:val="auto"/>
                <w:kern w:val="0"/>
                <w:sz w:val="21"/>
                <w:szCs w:val="21"/>
                <w:lang w:eastAsia="en-US"/>
              </w:rPr>
              <w:t>.</w:t>
            </w:r>
            <w:r>
              <w:rPr>
                <w:rFonts w:ascii="Times New Roman" w:hAnsi="Times New Roman" w:eastAsia="宋体" w:cs="Times New Roman"/>
                <w:b/>
                <w:color w:val="auto"/>
                <w:kern w:val="0"/>
                <w:sz w:val="21"/>
                <w:szCs w:val="21"/>
              </w:rPr>
              <w:t>实务技能</w:t>
            </w:r>
          </w:p>
        </w:tc>
        <w:tc>
          <w:tcPr>
            <w:tcW w:w="4737" w:type="dxa"/>
            <w:gridSpan w:val="11"/>
            <w:vAlign w:val="center"/>
          </w:tcPr>
          <w:p>
            <w:pPr>
              <w:autoSpaceDE w:val="0"/>
              <w:autoSpaceDN w:val="0"/>
              <w:spacing w:before="0" w:after="0"/>
              <w:ind w:right="106" w:rightChars="48"/>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2.1</w:t>
            </w:r>
            <w:r>
              <w:rPr>
                <w:rFonts w:ascii="Times New Roman" w:hAnsi="Times New Roman" w:eastAsia="宋体" w:cs="Times New Roman"/>
                <w:bCs/>
                <w:color w:val="auto"/>
                <w:kern w:val="0"/>
                <w:sz w:val="21"/>
                <w:szCs w:val="21"/>
              </w:rPr>
              <w:t>能够运用专业知识、方法、工具和技术执行供应链规划与设计、供应链运营管理、供应链协同与整合、供应链数据分析及优化、供应链信息技术应用等方面的工作。</w:t>
            </w:r>
          </w:p>
        </w:tc>
        <w:tc>
          <w:tcPr>
            <w:tcW w:w="1381" w:type="dxa"/>
            <w:gridSpan w:val="3"/>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313" w:hRule="exact"/>
          <w:jc w:val="center"/>
        </w:trPr>
        <w:tc>
          <w:tcPr>
            <w:tcW w:w="1299" w:type="dxa"/>
            <w:vMerge w:val="continue"/>
          </w:tcPr>
          <w:p>
            <w:pPr>
              <w:autoSpaceDE w:val="0"/>
              <w:autoSpaceDN w:val="0"/>
              <w:spacing w:before="43" w:after="0"/>
              <w:ind w:right="7"/>
              <w:jc w:val="center"/>
              <w:rPr>
                <w:rFonts w:ascii="Times New Roman" w:hAnsi="Times New Roman" w:eastAsia="宋体" w:cs="Times New Roman"/>
                <w:b/>
                <w:color w:val="auto"/>
                <w:kern w:val="0"/>
                <w:sz w:val="21"/>
                <w:szCs w:val="21"/>
              </w:rPr>
            </w:pPr>
          </w:p>
        </w:tc>
        <w:tc>
          <w:tcPr>
            <w:tcW w:w="1417" w:type="dxa"/>
            <w:gridSpan w:val="3"/>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color w:val="auto"/>
                <w:kern w:val="0"/>
                <w:sz w:val="21"/>
                <w:szCs w:val="21"/>
              </w:rPr>
              <w:t>4</w:t>
            </w:r>
            <w:r>
              <w:rPr>
                <w:rFonts w:ascii="Times New Roman" w:hAnsi="Times New Roman" w:eastAsia="宋体" w:cs="Times New Roman"/>
                <w:b/>
                <w:color w:val="auto"/>
                <w:kern w:val="0"/>
                <w:sz w:val="21"/>
                <w:szCs w:val="21"/>
                <w:lang w:eastAsia="en-US"/>
              </w:rPr>
              <w:t>.</w:t>
            </w:r>
            <w:r>
              <w:rPr>
                <w:rFonts w:ascii="Times New Roman" w:hAnsi="Times New Roman" w:eastAsia="宋体" w:cs="Times New Roman"/>
                <w:b/>
                <w:color w:val="auto"/>
                <w:kern w:val="0"/>
                <w:sz w:val="21"/>
                <w:szCs w:val="21"/>
              </w:rPr>
              <w:t>协作</w:t>
            </w:r>
            <w:r>
              <w:rPr>
                <w:rFonts w:ascii="Times New Roman" w:hAnsi="Times New Roman" w:eastAsia="宋体" w:cs="Times New Roman"/>
                <w:b/>
                <w:color w:val="auto"/>
                <w:kern w:val="0"/>
                <w:sz w:val="21"/>
                <w:szCs w:val="21"/>
                <w:lang w:eastAsia="en-US"/>
              </w:rPr>
              <w:t>整合</w:t>
            </w:r>
          </w:p>
        </w:tc>
        <w:tc>
          <w:tcPr>
            <w:tcW w:w="4737" w:type="dxa"/>
            <w:gridSpan w:val="11"/>
            <w:vAlign w:val="center"/>
          </w:tcPr>
          <w:p>
            <w:pPr>
              <w:autoSpaceDE w:val="0"/>
              <w:autoSpaceDN w:val="0"/>
              <w:spacing w:before="0" w:after="0"/>
              <w:ind w:right="141" w:rightChars="64"/>
              <w:rPr>
                <w:rFonts w:ascii="Times New Roman" w:hAnsi="Times New Roman" w:eastAsia="宋体" w:cs="Times New Roman"/>
                <w:color w:val="auto"/>
                <w:kern w:val="0"/>
                <w:sz w:val="21"/>
                <w:szCs w:val="21"/>
              </w:rPr>
            </w:pPr>
            <w:r>
              <w:rPr>
                <w:rFonts w:ascii="Times New Roman" w:hAnsi="Times New Roman" w:eastAsia="宋体" w:cs="Times New Roman"/>
                <w:b/>
                <w:bCs/>
                <w:color w:val="auto"/>
                <w:kern w:val="0"/>
                <w:sz w:val="21"/>
                <w:szCs w:val="21"/>
              </w:rPr>
              <w:t>4.1</w:t>
            </w:r>
            <w:r>
              <w:rPr>
                <w:rFonts w:ascii="Times New Roman" w:hAnsi="Times New Roman" w:eastAsia="宋体" w:cs="Times New Roman"/>
                <w:color w:val="auto"/>
                <w:kern w:val="0"/>
                <w:sz w:val="21"/>
                <w:szCs w:val="21"/>
              </w:rPr>
              <w:t>具备较强团队意识与合作精神，有较强集体感，能在团队中贡献自己特长，有一定程度跨文化沟通交流的能力。</w:t>
            </w:r>
          </w:p>
        </w:tc>
        <w:tc>
          <w:tcPr>
            <w:tcW w:w="1381" w:type="dxa"/>
            <w:gridSpan w:val="3"/>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课程目标5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849" w:hRule="exact"/>
          <w:jc w:val="center"/>
        </w:trPr>
        <w:tc>
          <w:tcPr>
            <w:tcW w:w="1299" w:type="dxa"/>
            <w:vMerge w:val="continue"/>
          </w:tcPr>
          <w:p>
            <w:pPr>
              <w:autoSpaceDE w:val="0"/>
              <w:autoSpaceDN w:val="0"/>
              <w:spacing w:before="43" w:after="0"/>
              <w:ind w:right="7"/>
              <w:jc w:val="center"/>
              <w:rPr>
                <w:rFonts w:ascii="Times New Roman" w:hAnsi="Times New Roman" w:eastAsia="宋体" w:cs="Times New Roman"/>
                <w:b/>
                <w:color w:val="auto"/>
                <w:kern w:val="0"/>
                <w:sz w:val="21"/>
                <w:szCs w:val="21"/>
              </w:rPr>
            </w:pPr>
          </w:p>
        </w:tc>
        <w:tc>
          <w:tcPr>
            <w:tcW w:w="1417" w:type="dxa"/>
            <w:gridSpan w:val="3"/>
            <w:vAlign w:val="center"/>
          </w:tcPr>
          <w:p>
            <w:pPr>
              <w:autoSpaceDE w:val="0"/>
              <w:autoSpaceDN w:val="0"/>
              <w:spacing w:before="0" w:after="0"/>
              <w:ind w:right="23"/>
              <w:jc w:val="center"/>
              <w:rPr>
                <w:rFonts w:ascii="Times New Roman" w:hAnsi="Times New Roman" w:eastAsia="宋体" w:cs="Times New Roman"/>
                <w:b/>
                <w:color w:val="auto"/>
                <w:kern w:val="0"/>
                <w:sz w:val="21"/>
                <w:szCs w:val="21"/>
                <w:lang w:eastAsia="en-US"/>
              </w:rPr>
            </w:pPr>
            <w:r>
              <w:rPr>
                <w:rFonts w:ascii="Times New Roman" w:hAnsi="Times New Roman" w:eastAsia="宋体" w:cs="Times New Roman"/>
                <w:b/>
                <w:color w:val="auto"/>
                <w:kern w:val="0"/>
                <w:sz w:val="21"/>
                <w:szCs w:val="21"/>
              </w:rPr>
              <w:t>5</w:t>
            </w:r>
            <w:r>
              <w:rPr>
                <w:rFonts w:ascii="Times New Roman" w:hAnsi="Times New Roman" w:eastAsia="宋体" w:cs="Times New Roman"/>
                <w:b/>
                <w:color w:val="auto"/>
                <w:kern w:val="0"/>
                <w:sz w:val="21"/>
                <w:szCs w:val="21"/>
                <w:lang w:eastAsia="en-US"/>
              </w:rPr>
              <w:t>.社会责任</w:t>
            </w:r>
          </w:p>
        </w:tc>
        <w:tc>
          <w:tcPr>
            <w:tcW w:w="4737" w:type="dxa"/>
            <w:gridSpan w:val="11"/>
            <w:vAlign w:val="center"/>
          </w:tcPr>
          <w:p>
            <w:pPr>
              <w:autoSpaceDE w:val="0"/>
              <w:autoSpaceDN w:val="0"/>
              <w:spacing w:before="0" w:after="0"/>
              <w:ind w:right="141" w:rightChars="64"/>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5.2</w:t>
            </w:r>
            <w:r>
              <w:rPr>
                <w:rFonts w:ascii="Times New Roman" w:hAnsi="Times New Roman" w:eastAsia="宋体" w:cs="Times New Roman"/>
                <w:bCs/>
                <w:color w:val="auto"/>
                <w:kern w:val="0"/>
                <w:sz w:val="21"/>
                <w:szCs w:val="21"/>
              </w:rPr>
              <w:t>关注国内外供应链发展现状与趋势，会解读供应链、产业链发展相关政策及法律法规，培养供应链全局意识、战略意识与全球视野观，积极践行绿色供应链、智慧供应链、数字供应链发展理念。</w:t>
            </w:r>
          </w:p>
        </w:tc>
        <w:tc>
          <w:tcPr>
            <w:tcW w:w="1381" w:type="dxa"/>
            <w:gridSpan w:val="3"/>
            <w:vAlign w:val="center"/>
          </w:tcPr>
          <w:p>
            <w:pPr>
              <w:autoSpaceDE w:val="0"/>
              <w:autoSpaceDN w:val="0"/>
              <w:spacing w:before="0" w:after="0"/>
              <w:ind w:right="23"/>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377" w:hRule="atLeast"/>
          <w:jc w:val="center"/>
        </w:trPr>
        <w:tc>
          <w:tcPr>
            <w:tcW w:w="1299" w:type="dxa"/>
            <w:vMerge w:val="restart"/>
            <w:vAlign w:val="center"/>
          </w:tcPr>
          <w:p>
            <w:pPr>
              <w:autoSpaceDE w:val="0"/>
              <w:autoSpaceDN w:val="0"/>
              <w:spacing w:before="152" w:after="0"/>
              <w:ind w:left="8"/>
              <w:jc w:val="center"/>
              <w:rPr>
                <w:rFonts w:ascii="Times New Roman" w:hAnsi="Times New Roman" w:eastAsia="宋体" w:cs="Times New Roman"/>
                <w:b/>
                <w:color w:val="auto"/>
                <w:kern w:val="0"/>
                <w:sz w:val="21"/>
                <w:szCs w:val="21"/>
                <w:lang w:eastAsia="en-US"/>
              </w:rPr>
            </w:pPr>
            <w:r>
              <w:rPr>
                <w:rFonts w:ascii="Times New Roman" w:hAnsi="Times New Roman" w:eastAsia="宋体" w:cs="Times New Roman"/>
                <w:b/>
                <w:color w:val="auto"/>
                <w:w w:val="98"/>
                <w:kern w:val="0"/>
                <w:sz w:val="21"/>
                <w:szCs w:val="21"/>
                <w:lang w:eastAsia="en-US"/>
              </w:rPr>
              <w:t>E</w:t>
            </w:r>
          </w:p>
          <w:p>
            <w:pPr>
              <w:autoSpaceDE w:val="0"/>
              <w:autoSpaceDN w:val="0"/>
              <w:spacing w:before="125" w:after="0" w:line="312" w:lineRule="auto"/>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color w:val="auto"/>
                <w:kern w:val="0"/>
                <w:sz w:val="21"/>
                <w:szCs w:val="21"/>
                <w:lang w:eastAsia="en-US"/>
              </w:rPr>
              <w:t>教学内容</w:t>
            </w:r>
          </w:p>
        </w:tc>
        <w:tc>
          <w:tcPr>
            <w:tcW w:w="5209" w:type="dxa"/>
            <w:gridSpan w:val="10"/>
            <w:vMerge w:val="restart"/>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章节内容</w:t>
            </w:r>
          </w:p>
        </w:tc>
        <w:tc>
          <w:tcPr>
            <w:tcW w:w="2326" w:type="dxa"/>
            <w:gridSpan w:val="7"/>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Cs/>
                <w:color w:val="auto"/>
                <w:kern w:val="0"/>
                <w:sz w:val="21"/>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58" w:type="dxa"/>
          <w:trHeight w:val="513" w:hRule="atLeast"/>
          <w:jc w:val="center"/>
        </w:trPr>
        <w:tc>
          <w:tcPr>
            <w:tcW w:w="1299" w:type="dxa"/>
            <w:vMerge w:val="continue"/>
            <w:vAlign w:val="center"/>
          </w:tcPr>
          <w:p>
            <w:pPr>
              <w:autoSpaceDE w:val="0"/>
              <w:autoSpaceDN w:val="0"/>
              <w:spacing w:before="125" w:after="0" w:line="312" w:lineRule="auto"/>
              <w:ind w:right="23"/>
              <w:jc w:val="center"/>
              <w:rPr>
                <w:rFonts w:ascii="Times New Roman" w:hAnsi="Times New Roman" w:eastAsia="宋体" w:cs="Times New Roman"/>
                <w:color w:val="auto"/>
                <w:kern w:val="0"/>
                <w:sz w:val="21"/>
                <w:szCs w:val="21"/>
                <w:lang w:eastAsia="en-US"/>
              </w:rPr>
            </w:pPr>
          </w:p>
        </w:tc>
        <w:tc>
          <w:tcPr>
            <w:tcW w:w="5209" w:type="dxa"/>
            <w:gridSpan w:val="10"/>
            <w:vMerge w:val="continue"/>
            <w:vAlign w:val="center"/>
          </w:tcPr>
          <w:p>
            <w:pPr>
              <w:autoSpaceDE w:val="0"/>
              <w:autoSpaceDN w:val="0"/>
              <w:spacing w:before="125" w:after="0" w:line="312" w:lineRule="auto"/>
              <w:ind w:right="23"/>
              <w:jc w:val="center"/>
              <w:rPr>
                <w:rFonts w:ascii="Times New Roman" w:hAnsi="Times New Roman" w:eastAsia="宋体" w:cs="Times New Roman"/>
                <w:color w:val="auto"/>
                <w:kern w:val="0"/>
                <w:sz w:val="21"/>
                <w:szCs w:val="21"/>
                <w:lang w:eastAsia="en-US"/>
              </w:rPr>
            </w:pPr>
          </w:p>
        </w:tc>
        <w:tc>
          <w:tcPr>
            <w:tcW w:w="799" w:type="dxa"/>
            <w:gridSpan w:val="2"/>
            <w:vAlign w:val="center"/>
          </w:tcPr>
          <w:p>
            <w:pPr>
              <w:autoSpaceDE w:val="0"/>
              <w:autoSpaceDN w:val="0"/>
              <w:spacing w:before="0" w:after="0"/>
              <w:ind w:right="89"/>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理论</w:t>
            </w:r>
          </w:p>
        </w:tc>
        <w:tc>
          <w:tcPr>
            <w:tcW w:w="772" w:type="dxa"/>
            <w:gridSpan w:val="4"/>
            <w:vAlign w:val="center"/>
          </w:tcPr>
          <w:p>
            <w:pPr>
              <w:autoSpaceDE w:val="0"/>
              <w:autoSpaceDN w:val="0"/>
              <w:spacing w:before="0" w:after="0"/>
              <w:ind w:right="89"/>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实践</w:t>
            </w:r>
          </w:p>
        </w:tc>
        <w:tc>
          <w:tcPr>
            <w:tcW w:w="768" w:type="dxa"/>
            <w:gridSpan w:val="2"/>
            <w:vAlign w:val="center"/>
          </w:tcPr>
          <w:p>
            <w:pPr>
              <w:autoSpaceDE w:val="0"/>
              <w:autoSpaceDN w:val="0"/>
              <w:spacing w:before="0" w:after="0"/>
              <w:ind w:right="89"/>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58" w:type="dxa"/>
          <w:trHeight w:val="63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color w:val="auto"/>
                <w:kern w:val="0"/>
                <w:sz w:val="21"/>
                <w:szCs w:val="21"/>
                <w:lang w:eastAsia="en-US"/>
              </w:rPr>
            </w:pPr>
          </w:p>
        </w:tc>
        <w:tc>
          <w:tcPr>
            <w:tcW w:w="5209" w:type="dxa"/>
            <w:gridSpan w:val="10"/>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eastAsia="en-US"/>
              </w:rPr>
              <w:t>供应链</w:t>
            </w:r>
            <w:r>
              <w:rPr>
                <w:rFonts w:ascii="Times New Roman" w:hAnsi="Times New Roman" w:eastAsia="宋体" w:cs="Times New Roman"/>
                <w:color w:val="auto"/>
                <w:kern w:val="0"/>
                <w:sz w:val="21"/>
                <w:szCs w:val="21"/>
              </w:rPr>
              <w:t>管理导学</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58" w:type="dxa"/>
          <w:trHeight w:val="63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color w:val="auto"/>
                <w:kern w:val="0"/>
                <w:sz w:val="21"/>
                <w:szCs w:val="21"/>
                <w:lang w:eastAsia="en-US"/>
              </w:rPr>
            </w:pPr>
          </w:p>
        </w:tc>
        <w:tc>
          <w:tcPr>
            <w:tcW w:w="5209" w:type="dxa"/>
            <w:gridSpan w:val="10"/>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一、供应链概述</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209" w:type="dxa"/>
            <w:gridSpan w:val="10"/>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二、供应链管理体系</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209" w:type="dxa"/>
            <w:gridSpan w:val="10"/>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三、供应链的构建与优化</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209" w:type="dxa"/>
            <w:gridSpan w:val="10"/>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四、供应链运作的协调管理</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209" w:type="dxa"/>
            <w:gridSpan w:val="10"/>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五、供应链管理环境下的物流管理</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209" w:type="dxa"/>
            <w:gridSpan w:val="10"/>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六、供应链管理环境下的库存管理</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209" w:type="dxa"/>
            <w:gridSpan w:val="10"/>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七、供应链管理环境下的采购管理</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209" w:type="dxa"/>
            <w:gridSpan w:val="10"/>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八、供应链管理环境下的生产计划与控制</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209" w:type="dxa"/>
            <w:gridSpan w:val="10"/>
            <w:vAlign w:val="center"/>
          </w:tcPr>
          <w:p>
            <w:pPr>
              <w:adjustRightInd w:val="0"/>
              <w:snapToGrid w:val="0"/>
              <w:spacing w:before="0" w:after="0"/>
              <w:textAlignment w:val="baseline"/>
              <w:rPr>
                <w:rFonts w:ascii="Times New Roman" w:hAnsi="Times New Roman" w:eastAsia="宋体" w:cs="Times New Roman"/>
                <w:color w:val="auto"/>
                <w:kern w:val="0"/>
                <w:sz w:val="21"/>
                <w:szCs w:val="21"/>
              </w:rPr>
            </w:pPr>
            <w:r>
              <w:rPr>
                <w:rFonts w:ascii="Times New Roman" w:hAnsi="Times New Roman" w:eastAsia="宋体" w:cs="Times New Roman"/>
                <w:color w:val="auto"/>
                <w:sz w:val="21"/>
                <w:szCs w:val="21"/>
              </w:rPr>
              <w:t>九、供应链管理环境下的企业组织设置与运行管理</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209" w:type="dxa"/>
            <w:gridSpan w:val="10"/>
            <w:vAlign w:val="center"/>
          </w:tcPr>
          <w:p>
            <w:pPr>
              <w:adjustRightInd w:val="0"/>
              <w:snapToGrid w:val="0"/>
              <w:spacing w:before="0" w:after="0"/>
              <w:textAlignment w:val="baseline"/>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十、供应链风险管理</w:t>
            </w:r>
          </w:p>
        </w:tc>
        <w:tc>
          <w:tcPr>
            <w:tcW w:w="799"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c>
          <w:tcPr>
            <w:tcW w:w="77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lang w:eastAsia="en-US"/>
              </w:rPr>
              <w:t>0</w:t>
            </w:r>
          </w:p>
        </w:tc>
        <w:tc>
          <w:tcPr>
            <w:tcW w:w="76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58" w:type="dxa"/>
          <w:trHeight w:val="624" w:hRule="exact"/>
          <w:jc w:val="center"/>
        </w:trPr>
        <w:tc>
          <w:tcPr>
            <w:tcW w:w="1299" w:type="dxa"/>
            <w:vMerge w:val="continue"/>
          </w:tcPr>
          <w:p>
            <w:pPr>
              <w:autoSpaceDE w:val="0"/>
              <w:autoSpaceDN w:val="0"/>
              <w:spacing w:before="125" w:after="0" w:line="312" w:lineRule="auto"/>
              <w:ind w:right="23"/>
              <w:jc w:val="center"/>
              <w:rPr>
                <w:rFonts w:ascii="Times New Roman" w:hAnsi="Times New Roman" w:eastAsia="宋体" w:cs="Times New Roman"/>
                <w:b/>
                <w:bCs/>
                <w:color w:val="auto"/>
                <w:kern w:val="0"/>
                <w:sz w:val="21"/>
                <w:szCs w:val="21"/>
              </w:rPr>
            </w:pPr>
          </w:p>
        </w:tc>
        <w:tc>
          <w:tcPr>
            <w:tcW w:w="5209" w:type="dxa"/>
            <w:gridSpan w:val="10"/>
            <w:vAlign w:val="center"/>
          </w:tcPr>
          <w:p>
            <w:pPr>
              <w:autoSpaceDE w:val="0"/>
              <w:autoSpaceDN w:val="0"/>
              <w:spacing w:before="0" w:after="0"/>
              <w:ind w:right="23"/>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合 计</w:t>
            </w:r>
          </w:p>
        </w:tc>
        <w:tc>
          <w:tcPr>
            <w:tcW w:w="799"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32</w:t>
            </w:r>
          </w:p>
        </w:tc>
        <w:tc>
          <w:tcPr>
            <w:tcW w:w="772" w:type="dxa"/>
            <w:gridSpan w:val="4"/>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0</w:t>
            </w:r>
          </w:p>
        </w:tc>
        <w:tc>
          <w:tcPr>
            <w:tcW w:w="768"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666" w:hRule="exact"/>
          <w:jc w:val="center"/>
        </w:trPr>
        <w:tc>
          <w:tcPr>
            <w:tcW w:w="1299" w:type="dxa"/>
            <w:vAlign w:val="center"/>
          </w:tcPr>
          <w:p>
            <w:pPr>
              <w:autoSpaceDE w:val="0"/>
              <w:autoSpaceDN w:val="0"/>
              <w:spacing w:before="0" w:after="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w w:val="98"/>
                <w:kern w:val="0"/>
                <w:sz w:val="21"/>
                <w:szCs w:val="21"/>
              </w:rPr>
              <w:t>F</w:t>
            </w:r>
          </w:p>
          <w:p>
            <w:pPr>
              <w:autoSpaceDE w:val="0"/>
              <w:autoSpaceDN w:val="0"/>
              <w:spacing w:before="43" w:after="0"/>
              <w:ind w:left="104" w:right="93"/>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教学方式</w:t>
            </w:r>
          </w:p>
        </w:tc>
        <w:tc>
          <w:tcPr>
            <w:tcW w:w="7535" w:type="dxa"/>
            <w:gridSpan w:val="17"/>
            <w:vAlign w:val="center"/>
          </w:tcPr>
          <w:p>
            <w:pPr>
              <w:tabs>
                <w:tab w:val="left" w:pos="1614"/>
                <w:tab w:val="left" w:pos="3145"/>
                <w:tab w:val="left" w:pos="5039"/>
              </w:tabs>
              <w:autoSpaceDE w:val="0"/>
              <w:autoSpaceDN w:val="0"/>
              <w:spacing w:before="183" w:after="0"/>
              <w:ind w:left="201"/>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课堂讲授</w:t>
            </w:r>
            <w:r>
              <w:rPr>
                <w:rFonts w:ascii="Times New Roman" w:hAnsi="Times New Roman" w:eastAsia="宋体" w:cs="Times New Roman"/>
                <w:color w:val="auto"/>
                <w:kern w:val="0"/>
                <w:sz w:val="21"/>
                <w:szCs w:val="21"/>
              </w:rPr>
              <w:tab/>
            </w:r>
            <w:r>
              <w:rPr>
                <w:rFonts w:ascii="Times New Roman" w:hAnsi="Times New Roman" w:eastAsia="宋体" w:cs="Times New Roman"/>
                <w:color w:val="auto"/>
                <w:kern w:val="0"/>
                <w:sz w:val="21"/>
                <w:szCs w:val="21"/>
              </w:rPr>
              <w:t>讨论或座谈</w:t>
            </w:r>
            <w:r>
              <w:rPr>
                <w:rFonts w:ascii="Times New Roman" w:hAnsi="Times New Roman" w:eastAsia="宋体" w:cs="Times New Roman"/>
                <w:color w:val="auto"/>
                <w:kern w:val="0"/>
                <w:sz w:val="21"/>
                <w:szCs w:val="21"/>
              </w:rPr>
              <w:tab/>
            </w:r>
            <w:r>
              <w:rPr>
                <w:rFonts w:ascii="Times New Roman" w:hAnsi="Times New Roman" w:eastAsia="宋体" w:cs="Times New Roman"/>
                <w:color w:val="auto"/>
                <w:kern w:val="0"/>
                <w:sz w:val="21"/>
                <w:szCs w:val="21"/>
              </w:rPr>
              <w:t>问题导向学习</w:t>
            </w:r>
            <w:r>
              <w:rPr>
                <w:rFonts w:ascii="Times New Roman" w:hAnsi="Times New Roman" w:eastAsia="宋体" w:cs="Times New Roman"/>
                <w:color w:val="auto"/>
                <w:kern w:val="0"/>
                <w:sz w:val="21"/>
                <w:szCs w:val="21"/>
              </w:rPr>
              <w:tab/>
            </w:r>
            <w:r>
              <w:rPr>
                <w:rFonts w:ascii="Times New Roman" w:hAnsi="Times New Roman" w:eastAsia="宋体" w:cs="Times New Roman"/>
                <w:color w:val="auto"/>
                <w:kern w:val="0"/>
                <w:sz w:val="21"/>
                <w:szCs w:val="21"/>
              </w:rPr>
              <w:t>分组合作学习</w:t>
            </w:r>
          </w:p>
          <w:p>
            <w:pPr>
              <w:tabs>
                <w:tab w:val="left" w:pos="1614"/>
                <w:tab w:val="left" w:pos="3145"/>
                <w:tab w:val="left" w:pos="5039"/>
              </w:tabs>
              <w:autoSpaceDE w:val="0"/>
              <w:autoSpaceDN w:val="0"/>
              <w:spacing w:before="52" w:after="0"/>
              <w:ind w:left="201"/>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eastAsia="en-US"/>
              </w:rPr>
              <w:sym w:font="Wingdings 2" w:char="00A3"/>
            </w:r>
            <w:r>
              <w:rPr>
                <w:rFonts w:ascii="Times New Roman" w:hAnsi="Times New Roman" w:eastAsia="宋体" w:cs="Times New Roman"/>
                <w:color w:val="auto"/>
                <w:kern w:val="0"/>
                <w:sz w:val="21"/>
                <w:szCs w:val="21"/>
              </w:rPr>
              <w:t>专题学习</w:t>
            </w:r>
            <w:r>
              <w:rPr>
                <w:rFonts w:ascii="Times New Roman" w:hAnsi="Times New Roman" w:eastAsia="宋体" w:cs="Times New Roman"/>
                <w:color w:val="auto"/>
                <w:kern w:val="0"/>
                <w:sz w:val="21"/>
                <w:szCs w:val="21"/>
              </w:rPr>
              <w:tab/>
            </w:r>
            <w:r>
              <w:rPr>
                <w:rFonts w:ascii="Times New Roman" w:hAnsi="Times New Roman" w:eastAsia="宋体" w:cs="Times New Roman"/>
                <w:color w:val="auto"/>
                <w:kern w:val="0"/>
                <w:sz w:val="21"/>
                <w:szCs w:val="21"/>
              </w:rPr>
              <w:sym w:font="Wingdings 2" w:char="00A3"/>
            </w:r>
            <w:r>
              <w:rPr>
                <w:rFonts w:ascii="Times New Roman" w:hAnsi="Times New Roman" w:eastAsia="宋体" w:cs="Times New Roman"/>
                <w:color w:val="auto"/>
                <w:kern w:val="0"/>
                <w:sz w:val="21"/>
                <w:szCs w:val="21"/>
              </w:rPr>
              <w:t>实作学习</w:t>
            </w:r>
            <w:r>
              <w:rPr>
                <w:rFonts w:ascii="Times New Roman" w:hAnsi="Times New Roman" w:eastAsia="宋体" w:cs="Times New Roman"/>
                <w:color w:val="auto"/>
                <w:kern w:val="0"/>
                <w:sz w:val="21"/>
                <w:szCs w:val="21"/>
              </w:rPr>
              <w:tab/>
            </w:r>
            <w:r>
              <w:rPr>
                <w:rFonts w:ascii="Times New Roman" w:hAnsi="Times New Roman" w:eastAsia="宋体" w:cs="Times New Roman"/>
                <w:color w:val="auto"/>
                <w:kern w:val="0"/>
                <w:sz w:val="21"/>
                <w:szCs w:val="21"/>
                <w:lang w:eastAsia="en-US"/>
              </w:rPr>
              <w:sym w:font="Wingdings 2" w:char="00A3"/>
            </w:r>
            <w:r>
              <w:rPr>
                <w:rFonts w:ascii="Times New Roman" w:hAnsi="Times New Roman" w:eastAsia="宋体" w:cs="Times New Roman"/>
                <w:color w:val="auto"/>
                <w:kern w:val="0"/>
                <w:sz w:val="21"/>
                <w:szCs w:val="21"/>
              </w:rPr>
              <w:t>探究式学习</w:t>
            </w:r>
            <w:r>
              <w:rPr>
                <w:rFonts w:ascii="Times New Roman" w:hAnsi="Times New Roman" w:eastAsia="宋体" w:cs="Times New Roman"/>
                <w:color w:val="auto"/>
                <w:kern w:val="0"/>
                <w:sz w:val="21"/>
                <w:szCs w:val="21"/>
              </w:rPr>
              <w:tab/>
            </w:r>
            <w:r>
              <w:rPr>
                <w:rFonts w:ascii="Times New Roman" w:hAnsi="Times New Roman" w:eastAsia="宋体" w:cs="Times New Roman"/>
                <w:color w:val="auto"/>
                <w:kern w:val="0"/>
                <w:sz w:val="21"/>
                <w:szCs w:val="21"/>
              </w:rPr>
              <w:t>线上线下混合式学习</w:t>
            </w:r>
          </w:p>
          <w:p>
            <w:pPr>
              <w:numPr>
                <w:ilvl w:val="0"/>
                <w:numId w:val="2"/>
              </w:numPr>
              <w:tabs>
                <w:tab w:val="left" w:pos="417"/>
                <w:tab w:val="left" w:pos="2754"/>
              </w:tabs>
              <w:autoSpaceDE w:val="0"/>
              <w:autoSpaceDN w:val="0"/>
              <w:spacing w:before="53"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eastAsia="en-US"/>
              </w:rPr>
              <w:t>其他</w:t>
            </w:r>
            <w:r>
              <w:rPr>
                <w:rFonts w:ascii="Times New Roman" w:hAnsi="Times New Roman" w:eastAsia="宋体" w:cs="Times New Roman"/>
                <w:color w:val="auto"/>
                <w:kern w:val="0"/>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302" w:hRule="atLeast"/>
          <w:jc w:val="center"/>
        </w:trPr>
        <w:tc>
          <w:tcPr>
            <w:tcW w:w="1299" w:type="dxa"/>
            <w:vMerge w:val="restart"/>
            <w:vAlign w:val="center"/>
          </w:tcPr>
          <w:p>
            <w:pPr>
              <w:autoSpaceDE w:val="0"/>
              <w:autoSpaceDN w:val="0"/>
              <w:spacing w:before="0" w:after="0"/>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G</w:t>
            </w:r>
          </w:p>
          <w:p>
            <w:pPr>
              <w:autoSpaceDE w:val="0"/>
              <w:autoSpaceDN w:val="0"/>
              <w:spacing w:before="125" w:after="0" w:line="312" w:lineRule="auto"/>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color w:val="auto"/>
                <w:kern w:val="0"/>
                <w:sz w:val="21"/>
                <w:szCs w:val="21"/>
              </w:rPr>
              <w:t>教学安排</w:t>
            </w:r>
          </w:p>
        </w:tc>
        <w:tc>
          <w:tcPr>
            <w:tcW w:w="568" w:type="dxa"/>
            <w:vMerge w:val="restart"/>
            <w:vAlign w:val="center"/>
          </w:tcPr>
          <w:p>
            <w:pPr>
              <w:autoSpaceDE w:val="0"/>
              <w:autoSpaceDN w:val="0"/>
              <w:spacing w:before="0" w:after="0"/>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授课次别</w:t>
            </w:r>
          </w:p>
        </w:tc>
        <w:tc>
          <w:tcPr>
            <w:tcW w:w="2657" w:type="dxa"/>
            <w:gridSpan w:val="4"/>
            <w:vMerge w:val="restart"/>
            <w:vAlign w:val="center"/>
          </w:tcPr>
          <w:p>
            <w:pPr>
              <w:autoSpaceDE w:val="0"/>
              <w:autoSpaceDN w:val="0"/>
              <w:spacing w:before="0" w:after="0"/>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教学内容</w:t>
            </w:r>
          </w:p>
        </w:tc>
        <w:tc>
          <w:tcPr>
            <w:tcW w:w="848" w:type="dxa"/>
            <w:gridSpan w:val="2"/>
            <w:vMerge w:val="restart"/>
            <w:vAlign w:val="center"/>
          </w:tcPr>
          <w:p>
            <w:pPr>
              <w:autoSpaceDE w:val="0"/>
              <w:autoSpaceDN w:val="0"/>
              <w:spacing w:before="0" w:after="0"/>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支撑课程目标</w:t>
            </w:r>
          </w:p>
        </w:tc>
        <w:tc>
          <w:tcPr>
            <w:tcW w:w="2270" w:type="dxa"/>
            <w:gridSpan w:val="8"/>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课程思政融入</w:t>
            </w:r>
          </w:p>
        </w:tc>
        <w:tc>
          <w:tcPr>
            <w:tcW w:w="1192" w:type="dxa"/>
            <w:gridSpan w:val="2"/>
            <w:vMerge w:val="restart"/>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教学方式</w:t>
            </w:r>
          </w:p>
          <w:p>
            <w:pPr>
              <w:autoSpaceDE w:val="0"/>
              <w:autoSpaceDN w:val="0"/>
              <w:spacing w:before="0" w:after="0"/>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463" w:hRule="atLeas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color w:val="auto"/>
                <w:kern w:val="0"/>
                <w:sz w:val="21"/>
                <w:szCs w:val="21"/>
                <w:lang w:eastAsia="en-US"/>
              </w:rPr>
            </w:pPr>
          </w:p>
        </w:tc>
        <w:tc>
          <w:tcPr>
            <w:tcW w:w="568" w:type="dxa"/>
            <w:vMerge w:val="continue"/>
          </w:tcPr>
          <w:p>
            <w:pPr>
              <w:autoSpaceDE w:val="0"/>
              <w:autoSpaceDN w:val="0"/>
              <w:spacing w:before="125" w:after="0" w:line="312" w:lineRule="auto"/>
              <w:ind w:right="23"/>
              <w:jc w:val="left"/>
              <w:rPr>
                <w:rFonts w:ascii="Times New Roman" w:hAnsi="Times New Roman" w:eastAsia="宋体" w:cs="Times New Roman"/>
                <w:color w:val="auto"/>
                <w:kern w:val="0"/>
                <w:sz w:val="21"/>
                <w:szCs w:val="21"/>
                <w:lang w:eastAsia="en-US"/>
              </w:rPr>
            </w:pPr>
          </w:p>
        </w:tc>
        <w:tc>
          <w:tcPr>
            <w:tcW w:w="2657" w:type="dxa"/>
            <w:gridSpan w:val="4"/>
            <w:vMerge w:val="continue"/>
          </w:tcPr>
          <w:p>
            <w:pPr>
              <w:autoSpaceDE w:val="0"/>
              <w:autoSpaceDN w:val="0"/>
              <w:spacing w:before="125" w:after="0" w:line="312" w:lineRule="auto"/>
              <w:ind w:right="23"/>
              <w:jc w:val="left"/>
              <w:rPr>
                <w:rFonts w:ascii="Times New Roman" w:hAnsi="Times New Roman" w:eastAsia="宋体" w:cs="Times New Roman"/>
                <w:color w:val="auto"/>
                <w:kern w:val="0"/>
                <w:sz w:val="21"/>
                <w:szCs w:val="21"/>
                <w:lang w:eastAsia="en-US"/>
              </w:rPr>
            </w:pPr>
          </w:p>
        </w:tc>
        <w:tc>
          <w:tcPr>
            <w:tcW w:w="848" w:type="dxa"/>
            <w:gridSpan w:val="2"/>
            <w:vMerge w:val="continue"/>
          </w:tcPr>
          <w:p>
            <w:pPr>
              <w:autoSpaceDE w:val="0"/>
              <w:autoSpaceDN w:val="0"/>
              <w:spacing w:before="125" w:after="0" w:line="312" w:lineRule="auto"/>
              <w:ind w:right="23"/>
              <w:jc w:val="left"/>
              <w:rPr>
                <w:rFonts w:ascii="Times New Roman" w:hAnsi="Times New Roman" w:eastAsia="宋体" w:cs="Times New Roman"/>
                <w:color w:val="auto"/>
                <w:kern w:val="0"/>
                <w:sz w:val="21"/>
                <w:szCs w:val="21"/>
                <w:lang w:eastAsia="en-US"/>
              </w:rPr>
            </w:pPr>
          </w:p>
        </w:tc>
        <w:tc>
          <w:tcPr>
            <w:tcW w:w="960" w:type="dxa"/>
            <w:gridSpan w:val="2"/>
            <w:vAlign w:val="center"/>
          </w:tcPr>
          <w:p>
            <w:pPr>
              <w:autoSpaceDE w:val="0"/>
              <w:autoSpaceDN w:val="0"/>
              <w:spacing w:before="0" w:after="0"/>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思政元素</w:t>
            </w:r>
          </w:p>
        </w:tc>
        <w:tc>
          <w:tcPr>
            <w:tcW w:w="1310" w:type="dxa"/>
            <w:gridSpan w:val="6"/>
            <w:vAlign w:val="center"/>
          </w:tcPr>
          <w:p>
            <w:pPr>
              <w:autoSpaceDE w:val="0"/>
              <w:autoSpaceDN w:val="0"/>
              <w:spacing w:before="0" w:after="0"/>
              <w:jc w:val="center"/>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思政目标</w:t>
            </w:r>
          </w:p>
        </w:tc>
        <w:tc>
          <w:tcPr>
            <w:tcW w:w="1192" w:type="dxa"/>
            <w:gridSpan w:val="2"/>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020"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1</w:t>
            </w:r>
          </w:p>
        </w:tc>
        <w:tc>
          <w:tcPr>
            <w:tcW w:w="2657" w:type="dxa"/>
            <w:gridSpan w:val="4"/>
            <w:vAlign w:val="center"/>
          </w:tcPr>
          <w:p>
            <w:pPr>
              <w:tabs>
                <w:tab w:val="left" w:pos="720"/>
              </w:tabs>
              <w:autoSpaceDE w:val="0"/>
              <w:autoSpaceDN w:val="0"/>
              <w:snapToGrid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供应链管理导学</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1.课程简介；2.学习要求；3.考核方式。</w:t>
            </w:r>
          </w:p>
        </w:tc>
        <w:tc>
          <w:tcPr>
            <w:tcW w:w="848" w:type="dxa"/>
            <w:gridSpan w:val="2"/>
            <w:vAlign w:val="center"/>
          </w:tcPr>
          <w:p>
            <w:pPr>
              <w:autoSpaceDE w:val="0"/>
              <w:autoSpaceDN w:val="0"/>
              <w:spacing w:before="0" w:after="0"/>
              <w:ind w:right="23"/>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课程目标5,6</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192"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课堂讲授、团队分组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593"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2</w:t>
            </w:r>
          </w:p>
        </w:tc>
        <w:tc>
          <w:tcPr>
            <w:tcW w:w="2657" w:type="dxa"/>
            <w:gridSpan w:val="4"/>
            <w:vAlign w:val="center"/>
          </w:tcPr>
          <w:p>
            <w:pPr>
              <w:numPr>
                <w:ilvl w:val="0"/>
                <w:numId w:val="17"/>
              </w:num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供应链概述</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1.供应链产生时代与背景；2.供应链概念与结构；3.供应链管理内涵与发展历程。</w:t>
            </w:r>
          </w:p>
        </w:tc>
        <w:tc>
          <w:tcPr>
            <w:tcW w:w="848" w:type="dxa"/>
            <w:gridSpan w:val="2"/>
            <w:vAlign w:val="center"/>
          </w:tcPr>
          <w:p>
            <w:pPr>
              <w:autoSpaceDE w:val="0"/>
              <w:autoSpaceDN w:val="0"/>
              <w:spacing w:before="0" w:after="0"/>
              <w:ind w:right="23"/>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课程目标1,2,6</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爱国主义</w:t>
            </w: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认识供应链的国家战略地位</w:t>
            </w:r>
          </w:p>
        </w:tc>
        <w:tc>
          <w:tcPr>
            <w:tcW w:w="1192"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618"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3</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二、供应链管理体系</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1.供应链管理与传统企业管理；2.供应链管理模型；3.供应链管理关键要素。</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课程目标1,2,3</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bCs/>
                <w:color w:val="auto"/>
                <w:kern w:val="0"/>
                <w:sz w:val="21"/>
                <w:szCs w:val="21"/>
              </w:rPr>
              <w:t>课堂讲授、情景设定、任务导向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667"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4</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三、供应链结构构建与优化</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1.基于产品需求特征的供应链类型；2.供应链推拉战略；3.供应链战略选择。</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课程目标1,3,6</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产业扶贫、乡村振兴</w:t>
            </w: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关注地方特色产业发展，探索供应链构建思路</w:t>
            </w: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bCs/>
                <w:color w:val="auto"/>
                <w:kern w:val="0"/>
                <w:sz w:val="21"/>
                <w:szCs w:val="21"/>
              </w:rPr>
              <w:t>课堂讲授、主题讨论、任务导向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351"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5</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三、供应链结构构建与优化</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4.供应链构建系统框架；5.推供应链构建的设计策略。</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课程目标1,3,4</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bCs/>
                <w:color w:val="auto"/>
                <w:kern w:val="0"/>
                <w:sz w:val="21"/>
                <w:szCs w:val="21"/>
              </w:rPr>
              <w:t>课堂讲授、案例学习、任务导向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191"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6</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四、供应链运作的协调管理</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1.牛鞭效应产生的原因及环节措施；2.“曲棍球棒”效应。</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课程目标2,4,5,6</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全球供应链一体化</w:t>
            </w: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全球化趋势不可逆，国内国际双循环</w:t>
            </w: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bCs/>
                <w:color w:val="auto"/>
                <w:kern w:val="0"/>
                <w:sz w:val="21"/>
                <w:szCs w:val="21"/>
              </w:rPr>
              <w:t>游戏导入、课堂讲授、讨论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111"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7</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四、供应链运作的协调管理</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3.双重边际效应；4.供应契约</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课程目标2,4,6</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协作精神</w:t>
            </w: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牢记供应链管理理念是合作共赢</w:t>
            </w: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bCs/>
                <w:color w:val="auto"/>
                <w:kern w:val="0"/>
                <w:sz w:val="21"/>
                <w:szCs w:val="21"/>
              </w:rPr>
              <w:t>课堂讲授、案例学习、任务导向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941"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8</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五、供应链环境下的物流管理</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1.物流管理与供应链管理的区别与联系；2.企业物流管理外包与自营决策分析；3.逆向物流与绿色物流。</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课程目标2,4,6</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社会责任</w:t>
            </w: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强调发展绿色供应链的重要性</w:t>
            </w: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课堂讲授、案例学习、讨论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668"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9</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六、供应链管理环境下的库存管理</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1.传统库存管理模式存在的问题；2.常用库存控制方法。</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课程目标2,4</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游戏导入、情景设定、课堂讲授、案例学习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81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10</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六、供应链管理环境下的库存管理</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3.供应商库存管理模式（VMI）；4.联合库存管理模式（JMI）。</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课程目标2,4</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案例学习、实作学习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64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11</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七、供应链管理环境下的采购管理</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1.采购概述；2.传统采购存在的问题；3.准时采购策略。</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课程目标2,4,5</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情景设定、</w:t>
            </w:r>
          </w:p>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案例学习、讨论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81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12</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七、供应链管理环境下的采购管理</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4.供应商管理概述；5.供应商分类与选择；6.供应商管理与集成。</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课程目标2,4,5,6</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合作共赢</w:t>
            </w: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培养本土供应商升级转型</w:t>
            </w: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情景设定、案例讨论、实作学习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81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13</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八、供应链管理环境下的生产计划与控制</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1.传统生产管理与供应链生产管理；2.供应链环境下的生产计划与控制。</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课程目标2,4</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游戏导入、情景设定、课堂讲授、案例学习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361"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14</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八、供应链管理环境下的生产计划与控制</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3.大批量定制；4.延迟制造。</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rPr>
              <w:t>课程目标2,4</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课堂讲授、案例学习、任务导向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757"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15</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九、供应链管理环境下的企业组织设置与运行管理</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1.传统企业组织结构特征；2.业务流程重构（BPR）；3.供应链管理组织结构演变。</w:t>
            </w:r>
          </w:p>
        </w:tc>
        <w:tc>
          <w:tcPr>
            <w:tcW w:w="848"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lang w:eastAsia="en-US"/>
              </w:rPr>
            </w:pPr>
            <w:r>
              <w:rPr>
                <w:rFonts w:ascii="Times New Roman" w:hAnsi="Times New Roman" w:eastAsia="宋体" w:cs="Times New Roman"/>
                <w:color w:val="auto"/>
                <w:kern w:val="0"/>
                <w:sz w:val="21"/>
                <w:szCs w:val="21"/>
              </w:rPr>
              <w:t>课程目标2,3,4</w:t>
            </w:r>
          </w:p>
        </w:tc>
        <w:tc>
          <w:tcPr>
            <w:tcW w:w="960"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310" w:type="dxa"/>
            <w:gridSpan w:val="6"/>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课堂讲授、案例学习、</w:t>
            </w:r>
          </w:p>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71" w:type="dxa"/>
          <w:trHeight w:val="1474" w:hRule="exact"/>
          <w:jc w:val="center"/>
        </w:trPr>
        <w:tc>
          <w:tcPr>
            <w:tcW w:w="1299" w:type="dxa"/>
            <w:vMerge w:val="continue"/>
          </w:tcPr>
          <w:p>
            <w:pPr>
              <w:autoSpaceDE w:val="0"/>
              <w:autoSpaceDN w:val="0"/>
              <w:spacing w:before="125" w:after="0" w:line="312" w:lineRule="auto"/>
              <w:ind w:right="23"/>
              <w:jc w:val="left"/>
              <w:rPr>
                <w:rFonts w:ascii="Times New Roman" w:hAnsi="Times New Roman" w:eastAsia="宋体" w:cs="Times New Roman"/>
                <w:b/>
                <w:bCs/>
                <w:color w:val="auto"/>
                <w:kern w:val="0"/>
                <w:sz w:val="21"/>
                <w:szCs w:val="21"/>
              </w:rPr>
            </w:pPr>
          </w:p>
        </w:tc>
        <w:tc>
          <w:tcPr>
            <w:tcW w:w="568" w:type="dxa"/>
            <w:vAlign w:val="center"/>
          </w:tcPr>
          <w:p>
            <w:pPr>
              <w:autoSpaceDE w:val="0"/>
              <w:autoSpaceDN w:val="0"/>
              <w:spacing w:before="0" w:after="0"/>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16</w:t>
            </w:r>
          </w:p>
        </w:tc>
        <w:tc>
          <w:tcPr>
            <w:tcW w:w="2657" w:type="dxa"/>
            <w:gridSpan w:val="4"/>
            <w:vAlign w:val="center"/>
          </w:tcPr>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十、供应链风险管理</w:t>
            </w:r>
          </w:p>
          <w:p>
            <w:pPr>
              <w:autoSpaceDE w:val="0"/>
              <w:autoSpaceDN w:val="0"/>
              <w:spacing w:before="0" w:after="0"/>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1.供应链风险产生原因；2.供应链风险类型；3.供应链风险反应机制。</w:t>
            </w:r>
          </w:p>
        </w:tc>
        <w:tc>
          <w:tcPr>
            <w:tcW w:w="833" w:type="dxa"/>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课程目标2,3,5,6</w:t>
            </w:r>
          </w:p>
        </w:tc>
        <w:tc>
          <w:tcPr>
            <w:tcW w:w="968" w:type="dxa"/>
            <w:gridSpan w:val="2"/>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危机意识</w:t>
            </w:r>
          </w:p>
        </w:tc>
        <w:tc>
          <w:tcPr>
            <w:tcW w:w="1317" w:type="dxa"/>
            <w:gridSpan w:val="7"/>
            <w:vAlign w:val="center"/>
          </w:tcPr>
          <w:p>
            <w:pPr>
              <w:autoSpaceDE w:val="0"/>
              <w:autoSpaceDN w:val="0"/>
              <w:spacing w:before="0" w:after="0"/>
              <w:ind w:right="23"/>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外部政治经济环境愈发严峻，边合作、边斗争</w:t>
            </w:r>
          </w:p>
        </w:tc>
        <w:tc>
          <w:tcPr>
            <w:tcW w:w="1192" w:type="dxa"/>
            <w:gridSpan w:val="2"/>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案例学习、讨论、任务导向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724" w:hRule="exact"/>
          <w:jc w:val="center"/>
        </w:trPr>
        <w:tc>
          <w:tcPr>
            <w:tcW w:w="1299" w:type="dxa"/>
            <w:vMerge w:val="restart"/>
            <w:vAlign w:val="center"/>
          </w:tcPr>
          <w:p>
            <w:pPr>
              <w:autoSpaceDE w:val="0"/>
              <w:autoSpaceDN w:val="0"/>
              <w:spacing w:before="1" w:after="0"/>
              <w:ind w:left="8"/>
              <w:jc w:val="center"/>
              <w:rPr>
                <w:rFonts w:ascii="Times New Roman" w:hAnsi="Times New Roman" w:eastAsia="宋体" w:cs="Times New Roman"/>
                <w:b/>
                <w:color w:val="auto"/>
                <w:kern w:val="0"/>
                <w:sz w:val="21"/>
                <w:szCs w:val="21"/>
                <w:lang w:eastAsia="en-US"/>
              </w:rPr>
            </w:pPr>
            <w:r>
              <w:rPr>
                <w:rFonts w:ascii="Times New Roman" w:hAnsi="Times New Roman" w:eastAsia="宋体" w:cs="Times New Roman"/>
                <w:b/>
                <w:color w:val="auto"/>
                <w:w w:val="98"/>
                <w:kern w:val="0"/>
                <w:sz w:val="21"/>
                <w:szCs w:val="21"/>
                <w:lang w:eastAsia="en-US"/>
              </w:rPr>
              <w:t>H</w:t>
            </w:r>
          </w:p>
          <w:p>
            <w:pPr>
              <w:autoSpaceDE w:val="0"/>
              <w:autoSpaceDN w:val="0"/>
              <w:spacing w:before="125" w:after="0" w:line="312" w:lineRule="auto"/>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color w:val="auto"/>
                <w:kern w:val="0"/>
                <w:sz w:val="21"/>
                <w:szCs w:val="21"/>
              </w:rPr>
              <w:t>评价</w:t>
            </w:r>
            <w:r>
              <w:rPr>
                <w:rFonts w:ascii="Times New Roman" w:hAnsi="Times New Roman" w:eastAsia="宋体" w:cs="Times New Roman"/>
                <w:b/>
                <w:color w:val="auto"/>
                <w:kern w:val="0"/>
                <w:sz w:val="21"/>
                <w:szCs w:val="21"/>
                <w:lang w:eastAsia="en-US"/>
              </w:rPr>
              <w:t>方式</w:t>
            </w:r>
          </w:p>
        </w:tc>
        <w:tc>
          <w:tcPr>
            <w:tcW w:w="1842" w:type="dxa"/>
            <w:gridSpan w:val="4"/>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评价项目及配分</w:t>
            </w:r>
          </w:p>
        </w:tc>
        <w:tc>
          <w:tcPr>
            <w:tcW w:w="3828" w:type="dxa"/>
            <w:gridSpan w:val="7"/>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评价项目说明</w:t>
            </w:r>
          </w:p>
        </w:tc>
        <w:tc>
          <w:tcPr>
            <w:tcW w:w="1865" w:type="dxa"/>
            <w:gridSpan w:val="6"/>
            <w:vAlign w:val="center"/>
          </w:tcPr>
          <w:p>
            <w:pPr>
              <w:autoSpaceDE w:val="0"/>
              <w:autoSpaceDN w:val="0"/>
              <w:spacing w:before="0" w:after="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972" w:hRule="exact"/>
          <w:jc w:val="center"/>
        </w:trPr>
        <w:tc>
          <w:tcPr>
            <w:tcW w:w="1299" w:type="dxa"/>
            <w:vMerge w:val="continue"/>
            <w:vAlign w:val="center"/>
          </w:tcPr>
          <w:p>
            <w:pPr>
              <w:autoSpaceDE w:val="0"/>
              <w:autoSpaceDN w:val="0"/>
              <w:spacing w:before="125" w:after="0" w:line="312" w:lineRule="auto"/>
              <w:ind w:right="23"/>
              <w:jc w:val="center"/>
              <w:rPr>
                <w:rFonts w:ascii="Times New Roman" w:hAnsi="Times New Roman" w:eastAsia="宋体" w:cs="Times New Roman"/>
                <w:b/>
                <w:bCs/>
                <w:color w:val="auto"/>
                <w:kern w:val="0"/>
                <w:sz w:val="21"/>
                <w:szCs w:val="21"/>
              </w:rPr>
            </w:pPr>
          </w:p>
        </w:tc>
        <w:tc>
          <w:tcPr>
            <w:tcW w:w="1842" w:type="dxa"/>
            <w:gridSpan w:val="4"/>
            <w:vAlign w:val="center"/>
          </w:tcPr>
          <w:p>
            <w:pPr>
              <w:autoSpaceDE w:val="0"/>
              <w:autoSpaceDN w:val="0"/>
              <w:spacing w:before="0" w:after="0"/>
              <w:ind w:right="29"/>
              <w:jc w:val="center"/>
              <w:rPr>
                <w:rFonts w:ascii="Times New Roman" w:hAnsi="Times New Roman" w:eastAsia="宋体" w:cs="Times New Roman"/>
                <w:b/>
                <w:bCs/>
                <w:color w:val="auto"/>
                <w:kern w:val="0"/>
                <w:sz w:val="21"/>
                <w:szCs w:val="21"/>
              </w:rPr>
            </w:pPr>
            <w:r>
              <w:rPr>
                <w:rFonts w:ascii="Times New Roman" w:hAnsi="Times New Roman" w:eastAsia="宋体" w:cs="Times New Roman"/>
                <w:bCs/>
                <w:color w:val="auto"/>
                <w:kern w:val="0"/>
                <w:sz w:val="21"/>
                <w:szCs w:val="21"/>
              </w:rPr>
              <w:t>平时成绩</w:t>
            </w:r>
            <w:r>
              <w:rPr>
                <w:rFonts w:ascii="Times New Roman" w:hAnsi="Times New Roman" w:eastAsia="宋体" w:cs="Times New Roman"/>
                <w:bCs/>
                <w:color w:val="auto"/>
                <w:kern w:val="0"/>
                <w:sz w:val="21"/>
                <w:szCs w:val="21"/>
                <w:lang w:eastAsia="en-US"/>
              </w:rPr>
              <w:t>（</w:t>
            </w:r>
            <w:r>
              <w:rPr>
                <w:rFonts w:ascii="Times New Roman" w:hAnsi="Times New Roman" w:eastAsia="宋体" w:cs="Times New Roman"/>
                <w:bCs/>
                <w:color w:val="auto"/>
                <w:kern w:val="0"/>
                <w:sz w:val="21"/>
                <w:szCs w:val="21"/>
              </w:rPr>
              <w:t>30%</w:t>
            </w:r>
            <w:r>
              <w:rPr>
                <w:rFonts w:ascii="Times New Roman" w:hAnsi="Times New Roman" w:eastAsia="宋体" w:cs="Times New Roman"/>
                <w:bCs/>
                <w:color w:val="auto"/>
                <w:kern w:val="0"/>
                <w:sz w:val="21"/>
                <w:szCs w:val="21"/>
                <w:lang w:eastAsia="en-US"/>
              </w:rPr>
              <w:t>）</w:t>
            </w:r>
          </w:p>
        </w:tc>
        <w:tc>
          <w:tcPr>
            <w:tcW w:w="3828" w:type="dxa"/>
            <w:gridSpan w:val="7"/>
            <w:vAlign w:val="center"/>
          </w:tcPr>
          <w:p>
            <w:pPr>
              <w:autoSpaceDE w:val="0"/>
              <w:autoSpaceDN w:val="0"/>
              <w:spacing w:before="0" w:after="0"/>
              <w:ind w:left="2"/>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依托学习通APP进行考勤、作业、活动、课堂表现、课后学习等教学活动管理</w:t>
            </w:r>
          </w:p>
        </w:tc>
        <w:tc>
          <w:tcPr>
            <w:tcW w:w="1865" w:type="dxa"/>
            <w:gridSpan w:val="6"/>
            <w:vAlign w:val="center"/>
          </w:tcPr>
          <w:p>
            <w:pPr>
              <w:autoSpaceDE w:val="0"/>
              <w:autoSpaceDN w:val="0"/>
              <w:spacing w:before="0" w:after="0"/>
              <w:ind w:left="2"/>
              <w:jc w:val="center"/>
              <w:rPr>
                <w:rFonts w:ascii="Times New Roman" w:hAnsi="Times New Roman" w:eastAsia="宋体" w:cs="Times New Roman"/>
                <w:color w:val="auto"/>
                <w:kern w:val="0"/>
                <w:sz w:val="21"/>
                <w:szCs w:val="21"/>
              </w:rPr>
            </w:pPr>
            <w:r>
              <w:rPr>
                <w:rFonts w:ascii="Times New Roman" w:hAnsi="Times New Roman" w:eastAsia="宋体" w:cs="Times New Roman"/>
                <w:color w:val="000000"/>
                <w:kern w:val="0"/>
                <w:sz w:val="21"/>
                <w:szCs w:val="21"/>
              </w:rPr>
              <w:t>课程目标1,2,3,4,5,6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734" w:hRule="exact"/>
          <w:jc w:val="center"/>
        </w:trPr>
        <w:tc>
          <w:tcPr>
            <w:tcW w:w="1299" w:type="dxa"/>
            <w:vMerge w:val="continue"/>
            <w:vAlign w:val="center"/>
          </w:tcPr>
          <w:p>
            <w:pPr>
              <w:autoSpaceDE w:val="0"/>
              <w:autoSpaceDN w:val="0"/>
              <w:spacing w:before="125" w:after="0" w:line="312" w:lineRule="auto"/>
              <w:ind w:right="23"/>
              <w:jc w:val="center"/>
              <w:rPr>
                <w:rFonts w:ascii="Times New Roman" w:hAnsi="Times New Roman" w:eastAsia="宋体" w:cs="Times New Roman"/>
                <w:b/>
                <w:bCs/>
                <w:color w:val="auto"/>
                <w:kern w:val="0"/>
                <w:sz w:val="21"/>
                <w:szCs w:val="21"/>
              </w:rPr>
            </w:pPr>
          </w:p>
        </w:tc>
        <w:tc>
          <w:tcPr>
            <w:tcW w:w="1842" w:type="dxa"/>
            <w:gridSpan w:val="4"/>
            <w:vAlign w:val="center"/>
          </w:tcPr>
          <w:p>
            <w:pPr>
              <w:autoSpaceDE w:val="0"/>
              <w:autoSpaceDN w:val="0"/>
              <w:spacing w:before="0" w:after="0"/>
              <w:jc w:val="center"/>
              <w:rPr>
                <w:rFonts w:ascii="Times New Roman" w:hAnsi="Times New Roman" w:eastAsia="宋体" w:cs="Times New Roman"/>
                <w:b/>
                <w:bCs/>
                <w:color w:val="auto"/>
                <w:kern w:val="0"/>
                <w:sz w:val="21"/>
                <w:szCs w:val="21"/>
              </w:rPr>
            </w:pPr>
            <w:r>
              <w:rPr>
                <w:rFonts w:ascii="Times New Roman" w:hAnsi="Times New Roman" w:eastAsia="宋体" w:cs="Times New Roman"/>
                <w:bCs/>
                <w:color w:val="auto"/>
                <w:kern w:val="0"/>
                <w:sz w:val="21"/>
                <w:szCs w:val="21"/>
              </w:rPr>
              <w:t>期末成绩（70%）</w:t>
            </w:r>
          </w:p>
        </w:tc>
        <w:tc>
          <w:tcPr>
            <w:tcW w:w="3828" w:type="dxa"/>
            <w:gridSpan w:val="7"/>
            <w:vAlign w:val="center"/>
          </w:tcPr>
          <w:p>
            <w:pPr>
              <w:autoSpaceDE w:val="0"/>
              <w:autoSpaceDN w:val="0"/>
              <w:spacing w:before="0" w:after="0"/>
              <w:ind w:right="95"/>
              <w:jc w:val="center"/>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闭卷考试</w:t>
            </w:r>
          </w:p>
        </w:tc>
        <w:tc>
          <w:tcPr>
            <w:tcW w:w="1865" w:type="dxa"/>
            <w:gridSpan w:val="6"/>
            <w:vAlign w:val="center"/>
          </w:tcPr>
          <w:p>
            <w:pPr>
              <w:suppressAutoHyphens/>
              <w:autoSpaceDE w:val="0"/>
              <w:autoSpaceDN w:val="0"/>
              <w:spacing w:before="0" w:after="0"/>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lang w:eastAsia="en-US"/>
              </w:rPr>
              <w:t>课程目标</w:t>
            </w:r>
            <w:r>
              <w:rPr>
                <w:rFonts w:ascii="Times New Roman" w:hAnsi="Times New Roman" w:eastAsia="宋体" w:cs="Times New Roman"/>
                <w:color w:val="000000"/>
                <w:kern w:val="0"/>
                <w:sz w:val="21"/>
                <w:szCs w:val="21"/>
              </w:rPr>
              <w:t>1,2,3,4,6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3828" w:hRule="exact"/>
          <w:jc w:val="center"/>
        </w:trPr>
        <w:tc>
          <w:tcPr>
            <w:tcW w:w="1299" w:type="dxa"/>
            <w:vAlign w:val="center"/>
          </w:tcPr>
          <w:p>
            <w:pPr>
              <w:autoSpaceDE w:val="0"/>
              <w:autoSpaceDN w:val="0"/>
              <w:spacing w:before="156" w:after="0"/>
              <w:ind w:left="8"/>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w w:val="98"/>
                <w:kern w:val="0"/>
                <w:sz w:val="21"/>
                <w:szCs w:val="21"/>
              </w:rPr>
              <w:t>I</w:t>
            </w:r>
          </w:p>
          <w:p>
            <w:pPr>
              <w:autoSpaceDE w:val="0"/>
              <w:autoSpaceDN w:val="0"/>
              <w:spacing w:before="43" w:after="0"/>
              <w:ind w:left="100" w:right="93"/>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建议教材</w:t>
            </w:r>
          </w:p>
          <w:p>
            <w:pPr>
              <w:autoSpaceDE w:val="0"/>
              <w:autoSpaceDN w:val="0"/>
              <w:spacing w:before="125" w:after="0" w:line="312" w:lineRule="auto"/>
              <w:ind w:right="23"/>
              <w:jc w:val="center"/>
              <w:rPr>
                <w:rFonts w:ascii="Times New Roman" w:hAnsi="Times New Roman" w:eastAsia="宋体" w:cs="Times New Roman"/>
                <w:b/>
                <w:bCs/>
                <w:color w:val="auto"/>
                <w:kern w:val="0"/>
                <w:sz w:val="21"/>
                <w:szCs w:val="21"/>
              </w:rPr>
            </w:pPr>
            <w:r>
              <w:rPr>
                <w:rFonts w:ascii="Times New Roman" w:hAnsi="Times New Roman" w:eastAsia="宋体" w:cs="Times New Roman"/>
                <w:b/>
                <w:color w:val="auto"/>
                <w:kern w:val="0"/>
                <w:sz w:val="21"/>
                <w:szCs w:val="21"/>
              </w:rPr>
              <w:t>及学习资料</w:t>
            </w:r>
          </w:p>
        </w:tc>
        <w:tc>
          <w:tcPr>
            <w:tcW w:w="7535" w:type="dxa"/>
            <w:gridSpan w:val="17"/>
            <w:vAlign w:val="center"/>
          </w:tcPr>
          <w:p>
            <w:pPr>
              <w:tabs>
                <w:tab w:val="left" w:pos="720"/>
              </w:tabs>
              <w:autoSpaceDE w:val="0"/>
              <w:autoSpaceDN w:val="0"/>
              <w:snapToGrid w:val="0"/>
              <w:spacing w:before="0" w:after="0" w:line="400" w:lineRule="exact"/>
              <w:jc w:val="left"/>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教材：</w:t>
            </w:r>
          </w:p>
          <w:p>
            <w:pPr>
              <w:tabs>
                <w:tab w:val="left" w:pos="720"/>
              </w:tabs>
              <w:autoSpaceDE w:val="0"/>
              <w:autoSpaceDN w:val="0"/>
              <w:snapToGrid w:val="0"/>
              <w:spacing w:before="0" w:after="0" w:line="400" w:lineRule="exact"/>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马士华,林勇.供应链管理（第七版）.北京：机械工业出版社,2025.</w:t>
            </w:r>
          </w:p>
          <w:p>
            <w:pPr>
              <w:tabs>
                <w:tab w:val="left" w:pos="720"/>
              </w:tabs>
              <w:autoSpaceDE w:val="0"/>
              <w:autoSpaceDN w:val="0"/>
              <w:snapToGrid w:val="0"/>
              <w:spacing w:before="0" w:after="0" w:line="400" w:lineRule="exact"/>
              <w:jc w:val="left"/>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学习资料：</w:t>
            </w:r>
          </w:p>
          <w:p>
            <w:pPr>
              <w:tabs>
                <w:tab w:val="left" w:pos="720"/>
              </w:tabs>
              <w:autoSpaceDE w:val="0"/>
              <w:autoSpaceDN w:val="0"/>
              <w:snapToGrid w:val="0"/>
              <w:spacing w:before="0" w:after="0" w:line="400" w:lineRule="exact"/>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1、苏尼尔·乔普拉.供应链管理（第7版）.北京：中国人民大学出版社,2021.</w:t>
            </w:r>
          </w:p>
          <w:p>
            <w:pPr>
              <w:tabs>
                <w:tab w:val="left" w:pos="720"/>
              </w:tabs>
              <w:autoSpaceDE w:val="0"/>
              <w:autoSpaceDN w:val="0"/>
              <w:snapToGrid w:val="0"/>
              <w:spacing w:before="0" w:after="0" w:line="400" w:lineRule="exact"/>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2、刘宝红供应链系列书籍</w:t>
            </w:r>
          </w:p>
          <w:p>
            <w:pPr>
              <w:tabs>
                <w:tab w:val="left" w:pos="720"/>
              </w:tabs>
              <w:autoSpaceDE w:val="0"/>
              <w:autoSpaceDN w:val="0"/>
              <w:snapToGrid w:val="0"/>
              <w:spacing w:before="0" w:after="0" w:line="400" w:lineRule="exact"/>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3、杨海愿.零售供应链：数字化时代的实践.北京：机械工业出版社,2021.</w:t>
            </w:r>
          </w:p>
          <w:p>
            <w:pPr>
              <w:tabs>
                <w:tab w:val="left" w:pos="720"/>
              </w:tabs>
              <w:autoSpaceDE w:val="0"/>
              <w:autoSpaceDN w:val="0"/>
              <w:snapToGrid w:val="0"/>
              <w:spacing w:before="0" w:after="0" w:line="400" w:lineRule="exact"/>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4、微博：@物流指闻、@中国供应链联盟</w:t>
            </w:r>
          </w:p>
          <w:p>
            <w:pPr>
              <w:tabs>
                <w:tab w:val="left" w:pos="720"/>
              </w:tabs>
              <w:autoSpaceDE w:val="0"/>
              <w:autoSpaceDN w:val="0"/>
              <w:snapToGrid w:val="0"/>
              <w:spacing w:before="0" w:after="0" w:line="400" w:lineRule="exact"/>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5、微信公众号：物流指闻、易木科技、百蝶信息</w:t>
            </w:r>
          </w:p>
          <w:p>
            <w:pPr>
              <w:tabs>
                <w:tab w:val="left" w:pos="720"/>
              </w:tabs>
              <w:autoSpaceDE w:val="0"/>
              <w:autoSpaceDN w:val="0"/>
              <w:snapToGrid w:val="0"/>
              <w:spacing w:before="0" w:after="0" w:line="400" w:lineRule="exact"/>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6、长风网：http://cfnet.org.cn/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254" w:hRule="exact"/>
          <w:jc w:val="center"/>
        </w:trPr>
        <w:tc>
          <w:tcPr>
            <w:tcW w:w="1299" w:type="dxa"/>
            <w:vAlign w:val="center"/>
          </w:tcPr>
          <w:p>
            <w:pPr>
              <w:autoSpaceDE w:val="0"/>
              <w:autoSpaceDN w:val="0"/>
              <w:spacing w:before="43" w:after="0"/>
              <w:ind w:left="100" w:right="93"/>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J</w:t>
            </w:r>
          </w:p>
          <w:p>
            <w:pPr>
              <w:autoSpaceDE w:val="0"/>
              <w:autoSpaceDN w:val="0"/>
              <w:spacing w:before="43" w:after="0"/>
              <w:ind w:left="100" w:right="93"/>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教学条件</w:t>
            </w:r>
          </w:p>
          <w:p>
            <w:pPr>
              <w:autoSpaceDE w:val="0"/>
              <w:autoSpaceDN w:val="0"/>
              <w:spacing w:before="43" w:after="0"/>
              <w:ind w:left="100" w:right="93"/>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需求</w:t>
            </w:r>
          </w:p>
        </w:tc>
        <w:tc>
          <w:tcPr>
            <w:tcW w:w="7535" w:type="dxa"/>
            <w:gridSpan w:val="17"/>
            <w:vAlign w:val="center"/>
          </w:tcPr>
          <w:p>
            <w:pPr>
              <w:autoSpaceDE w:val="0"/>
              <w:autoSpaceDN w:val="0"/>
              <w:spacing w:before="125" w:after="0" w:line="400" w:lineRule="exact"/>
              <w:ind w:right="23"/>
              <w:jc w:val="left"/>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多媒体教室，学习通，易木供应链小游戏软件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1698" w:hRule="exact"/>
          <w:jc w:val="center"/>
        </w:trPr>
        <w:tc>
          <w:tcPr>
            <w:tcW w:w="1299" w:type="dxa"/>
            <w:vAlign w:val="center"/>
          </w:tcPr>
          <w:p>
            <w:pPr>
              <w:autoSpaceDE w:val="0"/>
              <w:autoSpaceDN w:val="0"/>
              <w:spacing w:before="162" w:after="0"/>
              <w:ind w:left="8"/>
              <w:jc w:val="center"/>
              <w:rPr>
                <w:rFonts w:ascii="Times New Roman" w:hAnsi="Times New Roman" w:eastAsia="宋体" w:cs="Times New Roman"/>
                <w:b/>
                <w:color w:val="auto"/>
                <w:kern w:val="0"/>
                <w:sz w:val="21"/>
                <w:szCs w:val="21"/>
                <w:lang w:eastAsia="en-US"/>
              </w:rPr>
            </w:pPr>
            <w:r>
              <w:rPr>
                <w:rFonts w:ascii="Times New Roman" w:hAnsi="Times New Roman" w:eastAsia="宋体" w:cs="Times New Roman"/>
                <w:b/>
                <w:color w:val="auto"/>
                <w:w w:val="98"/>
                <w:kern w:val="0"/>
                <w:sz w:val="21"/>
                <w:szCs w:val="21"/>
                <w:lang w:eastAsia="en-US"/>
              </w:rPr>
              <w:t>K</w:t>
            </w:r>
          </w:p>
          <w:p>
            <w:pPr>
              <w:autoSpaceDE w:val="0"/>
              <w:autoSpaceDN w:val="0"/>
              <w:spacing w:before="43" w:after="0"/>
              <w:ind w:left="100" w:right="93"/>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lang w:eastAsia="en-US"/>
              </w:rPr>
              <w:t>注意事项</w:t>
            </w:r>
          </w:p>
        </w:tc>
        <w:tc>
          <w:tcPr>
            <w:tcW w:w="7535" w:type="dxa"/>
            <w:gridSpan w:val="17"/>
            <w:vAlign w:val="center"/>
          </w:tcPr>
          <w:p>
            <w:pPr>
              <w:autoSpaceDE w:val="0"/>
              <w:autoSpaceDN w:val="0"/>
              <w:spacing w:before="0" w:after="0" w:line="400" w:lineRule="exact"/>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1、本课程依托学习通APP进行教学管理，计算学生平时成绩；</w:t>
            </w:r>
          </w:p>
          <w:p>
            <w:pPr>
              <w:autoSpaceDE w:val="0"/>
              <w:autoSpaceDN w:val="0"/>
              <w:spacing w:before="0" w:after="0" w:line="400" w:lineRule="exact"/>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2、每堂课课前点名，超过三次无理由缺勤，课程重修。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1" w:type="dxa"/>
          <w:trHeight w:val="3032" w:hRule="atLeast"/>
          <w:jc w:val="center"/>
        </w:trPr>
        <w:tc>
          <w:tcPr>
            <w:tcW w:w="8834" w:type="dxa"/>
            <w:gridSpan w:val="18"/>
            <w:vAlign w:val="center"/>
          </w:tcPr>
          <w:p>
            <w:pPr>
              <w:autoSpaceDE w:val="0"/>
              <w:autoSpaceDN w:val="0"/>
              <w:spacing w:before="65" w:after="0"/>
              <w:ind w:left="107"/>
              <w:jc w:val="left"/>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备注：</w:t>
            </w:r>
          </w:p>
          <w:p>
            <w:pPr>
              <w:autoSpaceDE w:val="0"/>
              <w:autoSpaceDN w:val="0"/>
              <w:spacing w:before="1" w:after="0" w:line="280" w:lineRule="auto"/>
              <w:ind w:left="107" w:right="97" w:firstLine="480"/>
              <w:jc w:val="left"/>
              <w:rPr>
                <w:rFonts w:ascii="Times New Roman" w:hAnsi="Times New Roman" w:eastAsia="仿宋" w:cs="Times New Roman"/>
                <w:color w:val="auto"/>
                <w:kern w:val="0"/>
                <w:sz w:val="21"/>
                <w:szCs w:val="21"/>
              </w:rPr>
            </w:pPr>
            <w:r>
              <w:rPr>
                <w:rFonts w:ascii="Times New Roman" w:hAnsi="Times New Roman" w:eastAsia="仿宋" w:cs="Times New Roman"/>
                <w:color w:val="auto"/>
                <w:kern w:val="0"/>
                <w:sz w:val="21"/>
                <w:szCs w:val="21"/>
              </w:rPr>
              <w:t>1.本课程教学大纲F—J 项同一课程不同授课教师应协同讨论研究达成共同核心内涵。经教学工作指导小组审议通过的课程教学大纲不宜自行更改。</w:t>
            </w:r>
          </w:p>
          <w:p>
            <w:pPr>
              <w:autoSpaceDE w:val="0"/>
              <w:autoSpaceDN w:val="0"/>
              <w:spacing w:before="0" w:after="0"/>
              <w:ind w:left="587"/>
              <w:jc w:val="left"/>
              <w:rPr>
                <w:rFonts w:ascii="Times New Roman" w:hAnsi="Times New Roman" w:eastAsia="仿宋" w:cs="Times New Roman"/>
                <w:b/>
                <w:bCs/>
                <w:color w:val="auto"/>
                <w:kern w:val="0"/>
                <w:sz w:val="21"/>
                <w:szCs w:val="21"/>
              </w:rPr>
            </w:pPr>
            <w:r>
              <w:rPr>
                <w:rFonts w:ascii="Times New Roman" w:hAnsi="Times New Roman" w:eastAsia="仿宋" w:cs="Times New Roman"/>
                <w:b/>
                <w:bCs/>
                <w:color w:val="auto"/>
                <w:kern w:val="0"/>
                <w:sz w:val="21"/>
                <w:szCs w:val="21"/>
              </w:rPr>
              <w:t>2.评价方式可参考下列方式：</w:t>
            </w:r>
          </w:p>
          <w:p>
            <w:pPr>
              <w:autoSpaceDE w:val="0"/>
              <w:autoSpaceDN w:val="0"/>
              <w:spacing w:before="53" w:after="0"/>
              <w:ind w:left="587"/>
              <w:jc w:val="left"/>
              <w:rPr>
                <w:rFonts w:ascii="Times New Roman" w:hAnsi="Times New Roman" w:eastAsia="仿宋" w:cs="Times New Roman"/>
                <w:b/>
                <w:bCs/>
                <w:color w:val="auto"/>
                <w:kern w:val="0"/>
                <w:sz w:val="21"/>
                <w:szCs w:val="21"/>
              </w:rPr>
            </w:pPr>
            <w:r>
              <w:rPr>
                <w:rFonts w:ascii="Times New Roman" w:hAnsi="Times New Roman" w:eastAsia="仿宋" w:cs="Times New Roman"/>
                <w:b/>
                <w:bCs/>
                <w:color w:val="auto"/>
                <w:kern w:val="0"/>
                <w:sz w:val="21"/>
                <w:szCs w:val="21"/>
              </w:rPr>
              <w:t>(1)纸笔考试：平时小测、期中纸笔考试、期末纸笔考试</w:t>
            </w:r>
          </w:p>
          <w:p>
            <w:pPr>
              <w:autoSpaceDE w:val="0"/>
              <w:autoSpaceDN w:val="0"/>
              <w:spacing w:before="52" w:after="0"/>
              <w:ind w:left="587"/>
              <w:jc w:val="left"/>
              <w:rPr>
                <w:rFonts w:ascii="Times New Roman" w:hAnsi="Times New Roman" w:eastAsia="仿宋" w:cs="Times New Roman"/>
                <w:b/>
                <w:bCs/>
                <w:color w:val="auto"/>
                <w:kern w:val="0"/>
                <w:sz w:val="21"/>
                <w:szCs w:val="21"/>
              </w:rPr>
            </w:pPr>
            <w:r>
              <w:rPr>
                <w:rFonts w:ascii="Times New Roman" w:hAnsi="Times New Roman" w:eastAsia="仿宋" w:cs="Times New Roman"/>
                <w:b/>
                <w:bCs/>
                <w:color w:val="auto"/>
                <w:kern w:val="0"/>
                <w:sz w:val="21"/>
                <w:szCs w:val="21"/>
              </w:rPr>
              <w:t>(2)实作评价：课程作业、实作成品、日常表现、表演、观察</w:t>
            </w:r>
          </w:p>
          <w:p>
            <w:pPr>
              <w:autoSpaceDE w:val="0"/>
              <w:autoSpaceDN w:val="0"/>
              <w:spacing w:before="53" w:after="0"/>
              <w:ind w:left="587"/>
              <w:jc w:val="left"/>
              <w:rPr>
                <w:rFonts w:ascii="Times New Roman" w:hAnsi="Times New Roman" w:eastAsia="仿宋" w:cs="Times New Roman"/>
                <w:b/>
                <w:bCs/>
                <w:color w:val="auto"/>
                <w:kern w:val="0"/>
                <w:sz w:val="21"/>
                <w:szCs w:val="21"/>
              </w:rPr>
            </w:pPr>
            <w:r>
              <w:rPr>
                <w:rFonts w:ascii="Times New Roman" w:hAnsi="Times New Roman" w:eastAsia="仿宋" w:cs="Times New Roman"/>
                <w:b/>
                <w:bCs/>
                <w:color w:val="auto"/>
                <w:kern w:val="0"/>
                <w:sz w:val="21"/>
                <w:szCs w:val="21"/>
              </w:rPr>
              <w:t>(3)档案评价：书面报告、专题档案</w:t>
            </w:r>
          </w:p>
          <w:p>
            <w:pPr>
              <w:autoSpaceDE w:val="0"/>
              <w:autoSpaceDN w:val="0"/>
              <w:spacing w:before="53" w:after="0"/>
              <w:ind w:left="587"/>
              <w:jc w:val="left"/>
              <w:rPr>
                <w:rFonts w:ascii="Times New Roman" w:hAnsi="Times New Roman" w:eastAsia="仿宋" w:cs="Times New Roman"/>
                <w:color w:val="auto"/>
                <w:kern w:val="0"/>
                <w:sz w:val="21"/>
                <w:szCs w:val="21"/>
              </w:rPr>
            </w:pPr>
            <w:r>
              <w:rPr>
                <w:rFonts w:ascii="Times New Roman" w:hAnsi="Times New Roman" w:eastAsia="仿宋" w:cs="Times New Roman"/>
                <w:b/>
                <w:bCs/>
                <w:color w:val="auto"/>
                <w:kern w:val="0"/>
                <w:sz w:val="21"/>
                <w:szCs w:val="21"/>
              </w:rPr>
              <w:t>(4)口语评价：口头报告、口试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9" w:hRule="atLeast"/>
          <w:jc w:val="center"/>
        </w:trPr>
        <w:tc>
          <w:tcPr>
            <w:tcW w:w="1299" w:type="dxa"/>
            <w:vMerge w:val="restart"/>
            <w:vAlign w:val="center"/>
          </w:tcPr>
          <w:p>
            <w:pPr>
              <w:autoSpaceDE w:val="0"/>
              <w:autoSpaceDN w:val="0"/>
              <w:spacing w:before="0" w:after="0"/>
              <w:ind w:left="170"/>
              <w:jc w:val="left"/>
              <w:rPr>
                <w:rFonts w:ascii="Times New Roman" w:hAnsi="Times New Roman" w:eastAsia="仿宋" w:cs="Times New Roman"/>
                <w:b/>
                <w:bCs/>
                <w:color w:val="auto"/>
                <w:kern w:val="0"/>
                <w:sz w:val="21"/>
                <w:szCs w:val="21"/>
              </w:rPr>
            </w:pPr>
            <w:r>
              <w:rPr>
                <w:rFonts w:ascii="Times New Roman" w:hAnsi="Times New Roman" w:eastAsia="宋体" w:cs="Times New Roman"/>
                <w:b/>
                <w:color w:val="000000"/>
                <w:kern w:val="0"/>
                <w:sz w:val="21"/>
                <w:szCs w:val="21"/>
              </w:rPr>
              <w:t>审批意见</w:t>
            </w:r>
          </w:p>
        </w:tc>
        <w:tc>
          <w:tcPr>
            <w:tcW w:w="7606" w:type="dxa"/>
            <w:gridSpan w:val="19"/>
          </w:tcPr>
          <w:p>
            <w:p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课程教学大纲起草团队成员签名：</w:t>
            </w:r>
          </w:p>
          <w:p>
            <w:p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drawing>
                <wp:anchor distT="0" distB="0" distL="114300" distR="114300" simplePos="0" relativeHeight="251667456" behindDoc="0" locked="0" layoutInCell="1" allowOverlap="1">
                  <wp:simplePos x="0" y="0"/>
                  <wp:positionH relativeFrom="column">
                    <wp:posOffset>1664970</wp:posOffset>
                  </wp:positionH>
                  <wp:positionV relativeFrom="paragraph">
                    <wp:posOffset>135890</wp:posOffset>
                  </wp:positionV>
                  <wp:extent cx="1186180" cy="681990"/>
                  <wp:effectExtent l="0" t="0" r="4445" b="3810"/>
                  <wp:wrapNone/>
                  <wp:docPr id="929714773" name="图片 929714773" descr="微信图片_2023040619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14773" name="图片 929714773" descr="微信图片_20230406195025"/>
                          <pic:cNvPicPr>
                            <a:picLocks noChangeAspect="1"/>
                          </pic:cNvPicPr>
                        </pic:nvPicPr>
                        <pic:blipFill>
                          <a:blip r:embed="rId33"/>
                          <a:srcRect t="9314"/>
                          <a:stretch>
                            <a:fillRect/>
                          </a:stretch>
                        </pic:blipFill>
                        <pic:spPr>
                          <a:xfrm>
                            <a:off x="0" y="0"/>
                            <a:ext cx="1186180" cy="681990"/>
                          </a:xfrm>
                          <a:prstGeom prst="rect">
                            <a:avLst/>
                          </a:prstGeom>
                        </pic:spPr>
                      </pic:pic>
                    </a:graphicData>
                  </a:graphic>
                </wp:anchor>
              </w:drawing>
            </w:r>
            <w:r>
              <w:rPr>
                <w:rFonts w:ascii="Times New Roman" w:hAnsi="Times New Roman" w:eastAsia="宋体" w:cs="Times New Roman"/>
                <w:color w:val="auto"/>
                <w:kern w:val="0"/>
                <w:sz w:val="21"/>
                <w:szCs w:val="21"/>
              </w:rPr>
              <w:drawing>
                <wp:anchor distT="0" distB="0" distL="114300" distR="114300" simplePos="0" relativeHeight="251662336" behindDoc="0" locked="0" layoutInCell="1" allowOverlap="1">
                  <wp:simplePos x="0" y="0"/>
                  <wp:positionH relativeFrom="column">
                    <wp:posOffset>254000</wp:posOffset>
                  </wp:positionH>
                  <wp:positionV relativeFrom="paragraph">
                    <wp:posOffset>86360</wp:posOffset>
                  </wp:positionV>
                  <wp:extent cx="1257300" cy="789305"/>
                  <wp:effectExtent l="0" t="0" r="0" b="1270"/>
                  <wp:wrapNone/>
                  <wp:docPr id="17" name="图片 17" descr="微信图片_2023040619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30406192432"/>
                          <pic:cNvPicPr>
                            <a:picLocks noChangeAspect="1"/>
                          </pic:cNvPicPr>
                        </pic:nvPicPr>
                        <pic:blipFill>
                          <a:blip r:embed="rId34"/>
                          <a:srcRect l="9246" t="7250" r="14517" b="12038"/>
                          <a:stretch>
                            <a:fillRect/>
                          </a:stretch>
                        </pic:blipFill>
                        <pic:spPr>
                          <a:xfrm>
                            <a:off x="0" y="0"/>
                            <a:ext cx="1257300" cy="789305"/>
                          </a:xfrm>
                          <a:prstGeom prst="rect">
                            <a:avLst/>
                          </a:prstGeom>
                        </pic:spPr>
                      </pic:pic>
                    </a:graphicData>
                  </a:graphic>
                </wp:anchor>
              </w:drawing>
            </w:r>
          </w:p>
          <w:p>
            <w:pPr>
              <w:autoSpaceDE w:val="0"/>
              <w:autoSpaceDN w:val="0"/>
              <w:spacing w:before="0" w:after="0"/>
              <w:jc w:val="left"/>
              <w:rPr>
                <w:rFonts w:ascii="Times New Roman" w:hAnsi="Times New Roman" w:eastAsia="宋体" w:cs="Times New Roman"/>
                <w:color w:val="auto"/>
                <w:kern w:val="0"/>
                <w:sz w:val="21"/>
                <w:szCs w:val="21"/>
              </w:rPr>
            </w:pPr>
          </w:p>
          <w:p>
            <w:pPr>
              <w:tabs>
                <w:tab w:val="left" w:pos="5727"/>
              </w:tabs>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ab/>
            </w:r>
          </w:p>
          <w:p>
            <w:pPr>
              <w:tabs>
                <w:tab w:val="left" w:pos="5727"/>
              </w:tabs>
              <w:autoSpaceDE w:val="0"/>
              <w:autoSpaceDN w:val="0"/>
              <w:spacing w:before="0" w:after="0"/>
              <w:jc w:val="left"/>
              <w:rPr>
                <w:rFonts w:ascii="Times New Roman" w:hAnsi="Times New Roman" w:eastAsia="宋体" w:cs="Times New Roman"/>
                <w:color w:val="auto"/>
                <w:kern w:val="0"/>
                <w:sz w:val="21"/>
                <w:szCs w:val="21"/>
              </w:rPr>
            </w:pPr>
          </w:p>
          <w:p>
            <w:pPr>
              <w:autoSpaceDE w:val="0"/>
              <w:autoSpaceDN w:val="0"/>
              <w:spacing w:before="0" w:after="0"/>
              <w:jc w:val="left"/>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 xml:space="preserve">                                                      2025 年 8 月 23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299" w:type="dxa"/>
            <w:vMerge w:val="continue"/>
            <w:vAlign w:val="center"/>
          </w:tcPr>
          <w:p>
            <w:pPr>
              <w:autoSpaceDE w:val="0"/>
              <w:autoSpaceDN w:val="0"/>
              <w:spacing w:before="53" w:after="0"/>
              <w:ind w:left="587"/>
              <w:jc w:val="left"/>
              <w:rPr>
                <w:rFonts w:ascii="Times New Roman" w:hAnsi="Times New Roman" w:eastAsia="仿宋" w:cs="Times New Roman"/>
                <w:b/>
                <w:bCs/>
                <w:color w:val="auto"/>
                <w:kern w:val="0"/>
                <w:sz w:val="21"/>
                <w:szCs w:val="21"/>
              </w:rPr>
            </w:pPr>
          </w:p>
        </w:tc>
        <w:tc>
          <w:tcPr>
            <w:tcW w:w="7606" w:type="dxa"/>
            <w:gridSpan w:val="19"/>
          </w:tcPr>
          <w:p>
            <w:p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drawing>
                <wp:anchor distT="0" distB="0" distL="114300" distR="114300" simplePos="0" relativeHeight="251663360" behindDoc="0" locked="0" layoutInCell="1" allowOverlap="1">
                  <wp:simplePos x="0" y="0"/>
                  <wp:positionH relativeFrom="column">
                    <wp:posOffset>1168400</wp:posOffset>
                  </wp:positionH>
                  <wp:positionV relativeFrom="paragraph">
                    <wp:posOffset>27305</wp:posOffset>
                  </wp:positionV>
                  <wp:extent cx="952500" cy="759460"/>
                  <wp:effectExtent l="0" t="0" r="0" b="2540"/>
                  <wp:wrapNone/>
                  <wp:docPr id="18" name="图片 18" descr="微信图片_2023040619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30406192437"/>
                          <pic:cNvPicPr>
                            <a:picLocks noChangeAspect="1"/>
                          </pic:cNvPicPr>
                        </pic:nvPicPr>
                        <pic:blipFill>
                          <a:blip r:embed="rId35"/>
                          <a:srcRect l="5163" t="-2928" r="17398"/>
                          <a:stretch>
                            <a:fillRect/>
                          </a:stretch>
                        </pic:blipFill>
                        <pic:spPr>
                          <a:xfrm>
                            <a:off x="0" y="0"/>
                            <a:ext cx="952500" cy="759460"/>
                          </a:xfrm>
                          <a:prstGeom prst="rect">
                            <a:avLst/>
                          </a:prstGeom>
                        </pic:spPr>
                      </pic:pic>
                    </a:graphicData>
                  </a:graphic>
                </wp:anchor>
              </w:drawing>
            </w:r>
            <w:r>
              <w:rPr>
                <w:rFonts w:ascii="Times New Roman" w:hAnsi="Times New Roman" w:eastAsia="宋体" w:cs="Times New Roman"/>
                <w:color w:val="auto"/>
                <w:kern w:val="0"/>
                <w:sz w:val="21"/>
                <w:szCs w:val="21"/>
              </w:rPr>
              <w:t>专家组审定意见：</w:t>
            </w:r>
          </w:p>
          <w:p>
            <w:pPr>
              <w:autoSpaceDE w:val="0"/>
              <w:autoSpaceDN w:val="0"/>
              <w:spacing w:before="0" w:after="0"/>
              <w:jc w:val="left"/>
              <w:rPr>
                <w:rFonts w:ascii="Times New Roman" w:hAnsi="Times New Roman" w:eastAsia="宋体" w:cs="Times New Roman"/>
                <w:color w:val="auto"/>
                <w:kern w:val="0"/>
                <w:sz w:val="21"/>
                <w:szCs w:val="21"/>
              </w:rPr>
            </w:pPr>
          </w:p>
          <w:p>
            <w:pPr>
              <w:autoSpaceDE w:val="0"/>
              <w:autoSpaceDN w:val="0"/>
              <w:spacing w:before="0" w:after="0"/>
              <w:jc w:val="left"/>
              <w:rPr>
                <w:rFonts w:ascii="Times New Roman" w:hAnsi="Times New Roman" w:eastAsia="宋体" w:cs="Times New Roman"/>
                <w:color w:val="auto"/>
                <w:kern w:val="0"/>
                <w:sz w:val="21"/>
                <w:szCs w:val="21"/>
              </w:rPr>
            </w:pPr>
          </w:p>
          <w:p>
            <w:p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专家组成员签名：</w:t>
            </w:r>
          </w:p>
          <w:p>
            <w:p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drawing>
                <wp:anchor distT="0" distB="0" distL="114300" distR="114300" simplePos="0" relativeHeight="251668480" behindDoc="0" locked="0" layoutInCell="1" allowOverlap="1">
                  <wp:simplePos x="0" y="0"/>
                  <wp:positionH relativeFrom="column">
                    <wp:posOffset>1600200</wp:posOffset>
                  </wp:positionH>
                  <wp:positionV relativeFrom="paragraph">
                    <wp:posOffset>73025</wp:posOffset>
                  </wp:positionV>
                  <wp:extent cx="1635125" cy="682625"/>
                  <wp:effectExtent l="0" t="0" r="3175" b="3175"/>
                  <wp:wrapNone/>
                  <wp:docPr id="24" name="图片 24" descr="微信图片_2023040620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30406201609"/>
                          <pic:cNvPicPr>
                            <a:picLocks noChangeAspect="1"/>
                          </pic:cNvPicPr>
                        </pic:nvPicPr>
                        <pic:blipFill>
                          <a:blip r:embed="rId36"/>
                          <a:stretch>
                            <a:fillRect/>
                          </a:stretch>
                        </pic:blipFill>
                        <pic:spPr>
                          <a:xfrm>
                            <a:off x="0" y="0"/>
                            <a:ext cx="1635125" cy="682625"/>
                          </a:xfrm>
                          <a:prstGeom prst="rect">
                            <a:avLst/>
                          </a:prstGeom>
                        </pic:spPr>
                      </pic:pic>
                    </a:graphicData>
                  </a:graphic>
                </wp:anchor>
              </w:drawing>
            </w:r>
            <w:r>
              <w:rPr>
                <w:rFonts w:ascii="Times New Roman" w:hAnsi="Times New Roman" w:eastAsia="宋体" w:cs="Times New Roman"/>
                <w:color w:val="auto"/>
                <w:kern w:val="0"/>
                <w:sz w:val="21"/>
                <w:szCs w:val="21"/>
              </w:rPr>
              <w:drawing>
                <wp:anchor distT="0" distB="0" distL="114300" distR="114300" simplePos="0" relativeHeight="251665408" behindDoc="0" locked="0" layoutInCell="1" allowOverlap="1">
                  <wp:simplePos x="0" y="0"/>
                  <wp:positionH relativeFrom="column">
                    <wp:posOffset>3295650</wp:posOffset>
                  </wp:positionH>
                  <wp:positionV relativeFrom="paragraph">
                    <wp:posOffset>28575</wp:posOffset>
                  </wp:positionV>
                  <wp:extent cx="1384935" cy="740410"/>
                  <wp:effectExtent l="0" t="0" r="5715" b="2540"/>
                  <wp:wrapNone/>
                  <wp:docPr id="19" name="图片 19" descr="微信图片_2023040620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30406201353"/>
                          <pic:cNvPicPr>
                            <a:picLocks noChangeAspect="1"/>
                          </pic:cNvPicPr>
                        </pic:nvPicPr>
                        <pic:blipFill>
                          <a:blip r:embed="rId37"/>
                          <a:srcRect l="12235" t="19167" r="12110" b="1422"/>
                          <a:stretch>
                            <a:fillRect/>
                          </a:stretch>
                        </pic:blipFill>
                        <pic:spPr>
                          <a:xfrm>
                            <a:off x="0" y="0"/>
                            <a:ext cx="1384935" cy="740410"/>
                          </a:xfrm>
                          <a:prstGeom prst="rect">
                            <a:avLst/>
                          </a:prstGeom>
                        </pic:spPr>
                      </pic:pic>
                    </a:graphicData>
                  </a:graphic>
                </wp:anchor>
              </w:drawing>
            </w:r>
            <w:r>
              <w:rPr>
                <w:rFonts w:ascii="Times New Roman" w:hAnsi="Times New Roman" w:eastAsia="宋体" w:cs="Times New Roman"/>
                <w:color w:val="auto"/>
                <w:kern w:val="0"/>
                <w:sz w:val="21"/>
                <w:szCs w:val="21"/>
              </w:rPr>
              <w:drawing>
                <wp:anchor distT="0" distB="0" distL="114300" distR="114300" simplePos="0" relativeHeight="251664384" behindDoc="0" locked="0" layoutInCell="1" allowOverlap="1">
                  <wp:simplePos x="0" y="0"/>
                  <wp:positionH relativeFrom="column">
                    <wp:posOffset>101600</wp:posOffset>
                  </wp:positionH>
                  <wp:positionV relativeFrom="paragraph">
                    <wp:posOffset>75565</wp:posOffset>
                  </wp:positionV>
                  <wp:extent cx="1422400" cy="731520"/>
                  <wp:effectExtent l="0" t="0" r="6350" b="1905"/>
                  <wp:wrapNone/>
                  <wp:docPr id="21" name="图片 21" descr="微信图片_2023040619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30406193048"/>
                          <pic:cNvPicPr>
                            <a:picLocks noChangeAspect="1"/>
                          </pic:cNvPicPr>
                        </pic:nvPicPr>
                        <pic:blipFill>
                          <a:blip r:embed="rId38"/>
                          <a:srcRect l="18734" t="13702" r="16359" b="15981"/>
                          <a:stretch>
                            <a:fillRect/>
                          </a:stretch>
                        </pic:blipFill>
                        <pic:spPr>
                          <a:xfrm>
                            <a:off x="0" y="0"/>
                            <a:ext cx="1422400" cy="731520"/>
                          </a:xfrm>
                          <a:prstGeom prst="rect">
                            <a:avLst/>
                          </a:prstGeom>
                        </pic:spPr>
                      </pic:pic>
                    </a:graphicData>
                  </a:graphic>
                </wp:anchor>
              </w:drawing>
            </w:r>
          </w:p>
          <w:p>
            <w:pPr>
              <w:autoSpaceDE w:val="0"/>
              <w:autoSpaceDN w:val="0"/>
              <w:spacing w:before="0" w:after="0"/>
              <w:jc w:val="left"/>
              <w:rPr>
                <w:rFonts w:ascii="Times New Roman" w:hAnsi="Times New Roman" w:eastAsia="宋体" w:cs="Times New Roman"/>
                <w:color w:val="auto"/>
                <w:kern w:val="0"/>
                <w:sz w:val="21"/>
                <w:szCs w:val="21"/>
              </w:rPr>
            </w:pPr>
          </w:p>
          <w:p>
            <w:pPr>
              <w:autoSpaceDE w:val="0"/>
              <w:autoSpaceDN w:val="0"/>
              <w:spacing w:before="0" w:after="0"/>
              <w:jc w:val="left"/>
              <w:rPr>
                <w:rFonts w:ascii="Times New Roman" w:hAnsi="Times New Roman" w:eastAsia="宋体" w:cs="Times New Roman"/>
                <w:color w:val="auto"/>
                <w:kern w:val="0"/>
                <w:sz w:val="21"/>
                <w:szCs w:val="21"/>
              </w:rPr>
            </w:pPr>
          </w:p>
          <w:p>
            <w:p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w:t>
            </w:r>
          </w:p>
          <w:p>
            <w:pPr>
              <w:autoSpaceDE w:val="0"/>
              <w:autoSpaceDN w:val="0"/>
              <w:spacing w:before="0" w:after="0"/>
              <w:jc w:val="right"/>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 xml:space="preserve">        2025 年 8 月 24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9" w:hRule="atLeast"/>
          <w:jc w:val="center"/>
        </w:trPr>
        <w:tc>
          <w:tcPr>
            <w:tcW w:w="1299" w:type="dxa"/>
            <w:vMerge w:val="continue"/>
            <w:vAlign w:val="center"/>
          </w:tcPr>
          <w:p>
            <w:pPr>
              <w:autoSpaceDE w:val="0"/>
              <w:autoSpaceDN w:val="0"/>
              <w:spacing w:before="53" w:after="0"/>
              <w:ind w:left="587"/>
              <w:jc w:val="left"/>
              <w:rPr>
                <w:rFonts w:ascii="Times New Roman" w:hAnsi="Times New Roman" w:eastAsia="仿宋" w:cs="Times New Roman"/>
                <w:b/>
                <w:bCs/>
                <w:color w:val="auto"/>
                <w:kern w:val="0"/>
                <w:sz w:val="21"/>
                <w:szCs w:val="21"/>
              </w:rPr>
            </w:pPr>
          </w:p>
        </w:tc>
        <w:tc>
          <w:tcPr>
            <w:tcW w:w="7606" w:type="dxa"/>
            <w:gridSpan w:val="19"/>
          </w:tcPr>
          <w:p>
            <w:p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学院教学工作指导小组审议意见：</w:t>
            </w:r>
          </w:p>
          <w:p>
            <w:pPr>
              <w:widowControl/>
              <w:autoSpaceDE w:val="0"/>
              <w:autoSpaceDN w:val="0"/>
              <w:spacing w:before="0" w:after="0"/>
              <w:ind w:firstLine="480" w:firstLineChars="100"/>
              <w:rPr>
                <w:rFonts w:ascii="Times New Roman" w:hAnsi="Times New Roman" w:eastAsia="仿宋" w:cs="Times New Roman"/>
                <w:color w:val="auto"/>
                <w:kern w:val="0"/>
                <w:sz w:val="24"/>
                <w:szCs w:val="22"/>
              </w:rPr>
            </w:pPr>
            <w:r>
              <w:rPr>
                <w:rFonts w:ascii="Times New Roman" w:hAnsi="Times New Roman" w:cs="Times New Roman"/>
                <w:color w:val="0070C0"/>
                <w:kern w:val="0"/>
                <w:sz w:val="48"/>
                <w:szCs w:val="48"/>
              </w:rPr>
              <w:t>审核通过</w:t>
            </w:r>
          </w:p>
          <w:p>
            <w:p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drawing>
                <wp:anchor distT="0" distB="0" distL="114300" distR="114300" simplePos="0" relativeHeight="251666432" behindDoc="0" locked="0" layoutInCell="1" allowOverlap="1">
                  <wp:simplePos x="0" y="0"/>
                  <wp:positionH relativeFrom="column">
                    <wp:posOffset>3616325</wp:posOffset>
                  </wp:positionH>
                  <wp:positionV relativeFrom="paragraph">
                    <wp:posOffset>118110</wp:posOffset>
                  </wp:positionV>
                  <wp:extent cx="1076325" cy="301625"/>
                  <wp:effectExtent l="0" t="0" r="0" b="3175"/>
                  <wp:wrapNone/>
                  <wp:docPr id="22" name="图片 22" descr="张桂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张桂梅"/>
                          <pic:cNvPicPr>
                            <a:picLocks noChangeAspect="1"/>
                          </pic:cNvPicPr>
                        </pic:nvPicPr>
                        <pic:blipFill>
                          <a:blip r:embed="rId32"/>
                          <a:stretch>
                            <a:fillRect/>
                          </a:stretch>
                        </pic:blipFill>
                        <pic:spPr>
                          <a:xfrm>
                            <a:off x="0" y="0"/>
                            <a:ext cx="1076325" cy="301625"/>
                          </a:xfrm>
                          <a:prstGeom prst="rect">
                            <a:avLst/>
                          </a:prstGeom>
                        </pic:spPr>
                      </pic:pic>
                    </a:graphicData>
                  </a:graphic>
                </wp:anchor>
              </w:drawing>
            </w:r>
          </w:p>
          <w:p>
            <w:pPr>
              <w:autoSpaceDE w:val="0"/>
              <w:autoSpaceDN w:val="0"/>
              <w:spacing w:before="0" w:after="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教学工作指导小组组长：</w:t>
            </w:r>
          </w:p>
          <w:p>
            <w:pPr>
              <w:autoSpaceDE w:val="0"/>
              <w:autoSpaceDN w:val="0"/>
              <w:spacing w:before="0" w:after="0"/>
              <w:jc w:val="left"/>
              <w:rPr>
                <w:rFonts w:ascii="Times New Roman" w:hAnsi="Times New Roman" w:eastAsia="宋体" w:cs="Times New Roman"/>
                <w:color w:val="auto"/>
                <w:kern w:val="0"/>
                <w:sz w:val="21"/>
                <w:szCs w:val="21"/>
              </w:rPr>
            </w:pPr>
          </w:p>
          <w:p>
            <w:pPr>
              <w:autoSpaceDE w:val="0"/>
              <w:autoSpaceDN w:val="0"/>
              <w:spacing w:before="0" w:after="0"/>
              <w:jc w:val="left"/>
              <w:rPr>
                <w:rFonts w:ascii="Times New Roman" w:hAnsi="Times New Roman" w:eastAsia="宋体" w:cs="Times New Roman"/>
                <w:b/>
                <w:bCs/>
                <w:color w:val="auto"/>
                <w:kern w:val="0"/>
                <w:sz w:val="21"/>
                <w:szCs w:val="21"/>
              </w:rPr>
            </w:pPr>
            <w:r>
              <w:rPr>
                <w:rFonts w:ascii="Times New Roman" w:hAnsi="Times New Roman" w:eastAsia="宋体" w:cs="Times New Roman"/>
                <w:color w:val="auto"/>
                <w:kern w:val="0"/>
                <w:sz w:val="21"/>
                <w:szCs w:val="21"/>
              </w:rPr>
              <w:t xml:space="preserve">                                                      2025 年 8 月 25 日</w:t>
            </w:r>
          </w:p>
        </w:tc>
      </w:tr>
    </w:tbl>
    <w:p>
      <w:pPr>
        <w:rPr>
          <w:rFonts w:ascii="Times New Roman" w:hAnsi="Times New Roman" w:cs="Times New Roman"/>
        </w:rPr>
      </w:pPr>
    </w:p>
    <w:p>
      <w:pPr>
        <w:pStyle w:val="2"/>
        <w:spacing w:before="0" w:after="0" w:line="360" w:lineRule="auto"/>
        <w:rPr>
          <w:rFonts w:ascii="Times New Roman" w:hAnsi="Times New Roman" w:eastAsia="宋体" w:cs="Times New Roman"/>
          <w:color w:val="000000"/>
          <w:sz w:val="28"/>
        </w:rPr>
      </w:pPr>
      <w:bookmarkStart w:id="16" w:name="_Toc207299738"/>
      <w:r>
        <w:rPr>
          <w:rFonts w:ascii="Times New Roman" w:hAnsi="Times New Roman" w:eastAsia="宋体" w:cs="Times New Roman"/>
          <w:color w:val="000000"/>
          <w:sz w:val="28"/>
        </w:rPr>
        <w:t>二、专业选修课</w:t>
      </w:r>
      <w:bookmarkEnd w:id="16"/>
    </w:p>
    <w:p>
      <w:pPr>
        <w:pStyle w:val="3"/>
        <w:numPr>
          <w:ilvl w:val="0"/>
          <w:numId w:val="18"/>
        </w:numPr>
        <w:spacing w:before="120" w:after="120"/>
        <w:rPr>
          <w:rFonts w:ascii="Times New Roman" w:hAnsi="Times New Roman" w:eastAsia="宋体" w:cs="Times New Roman"/>
          <w:color w:val="000000"/>
          <w:sz w:val="24"/>
        </w:rPr>
      </w:pPr>
      <w:bookmarkStart w:id="17" w:name="_Toc207299739"/>
      <w:r>
        <w:rPr>
          <w:rFonts w:ascii="Times New Roman" w:hAnsi="Times New Roman" w:eastAsia="宋体" w:cs="Times New Roman"/>
          <w:color w:val="000000"/>
          <w:sz w:val="24"/>
        </w:rPr>
        <w:t>国际商法</w:t>
      </w:r>
      <w:bookmarkEnd w:id="17"/>
    </w:p>
    <w:p>
      <w:pPr>
        <w:jc w:val="center"/>
        <w:rPr>
          <w:rFonts w:ascii="Times New Roman" w:hAnsi="Times New Roman" w:cs="Times New Roman"/>
        </w:rPr>
      </w:pPr>
      <w:r>
        <w:rPr>
          <w:rFonts w:ascii="Times New Roman" w:hAnsi="Times New Roman" w:eastAsia="宋体" w:cs="Times New Roman"/>
          <w:b/>
          <w:bCs/>
          <w:kern w:val="0"/>
          <w:sz w:val="28"/>
          <w:szCs w:val="28"/>
        </w:rPr>
        <w:t>三明学院</w:t>
      </w:r>
      <w:r>
        <w:rPr>
          <w:rFonts w:ascii="Times New Roman" w:hAnsi="Times New Roman" w:eastAsia="宋体" w:cs="Times New Roman"/>
          <w:b/>
          <w:bCs/>
          <w:kern w:val="0"/>
          <w:sz w:val="28"/>
          <w:szCs w:val="28"/>
          <w:u w:val="single"/>
        </w:rPr>
        <w:tab/>
      </w:r>
      <w:r>
        <w:rPr>
          <w:rFonts w:ascii="Times New Roman" w:hAnsi="Times New Roman" w:eastAsia="宋体" w:cs="Times New Roman"/>
          <w:b/>
          <w:bCs/>
          <w:kern w:val="0"/>
          <w:sz w:val="28"/>
          <w:szCs w:val="28"/>
          <w:u w:val="single"/>
        </w:rPr>
        <w:t xml:space="preserve">贸易经济 </w:t>
      </w:r>
      <w:r>
        <w:rPr>
          <w:rFonts w:ascii="Times New Roman" w:hAnsi="Times New Roman" w:eastAsia="宋体" w:cs="Times New Roman"/>
          <w:b/>
          <w:bCs/>
          <w:kern w:val="0"/>
          <w:sz w:val="28"/>
          <w:szCs w:val="28"/>
        </w:rPr>
        <w:t>专业(国际商法)教学大纲</w:t>
      </w:r>
    </w:p>
    <w:tbl>
      <w:tblPr>
        <w:tblStyle w:val="20"/>
        <w:tblW w:w="0" w:type="auto"/>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290"/>
        <w:gridCol w:w="555"/>
        <w:gridCol w:w="735"/>
        <w:gridCol w:w="1080"/>
        <w:gridCol w:w="1080"/>
        <w:gridCol w:w="255"/>
        <w:gridCol w:w="1215"/>
        <w:gridCol w:w="90"/>
        <w:gridCol w:w="870"/>
        <w:gridCol w:w="465"/>
        <w:gridCol w:w="360"/>
        <w:gridCol w:w="79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Ex>
        <w:trPr>
          <w:trHeight w:val="555" w:hRule="atLeast"/>
          <w:jc w:val="center"/>
        </w:trPr>
        <w:tc>
          <w:tcPr>
            <w:tcW w:w="12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课程名称</w:t>
            </w:r>
          </w:p>
        </w:tc>
        <w:tc>
          <w:tcPr>
            <w:tcW w:w="3705" w:type="dxa"/>
            <w:gridSpan w:val="5"/>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2046"/>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       国际商法</w:t>
            </w:r>
          </w:p>
        </w:tc>
        <w:tc>
          <w:tcPr>
            <w:tcW w:w="2640" w:type="dxa"/>
            <w:gridSpan w:val="4"/>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课程代码</w:t>
            </w:r>
          </w:p>
        </w:tc>
        <w:tc>
          <w:tcPr>
            <w:tcW w:w="1155" w:type="dxa"/>
            <w:gridSpan w:val="2"/>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left="193" w:right="186"/>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2561502002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15"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课程类型</w:t>
            </w:r>
          </w:p>
        </w:tc>
        <w:tc>
          <w:tcPr>
            <w:tcW w:w="3705"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pStyle w:val="27"/>
              <w:numPr>
                <w:ilvl w:val="0"/>
                <w:numId w:val="1"/>
              </w:numPr>
              <w:tabs>
                <w:tab w:val="left" w:pos="401"/>
              </w:tabs>
              <w:autoSpaceDE w:val="0"/>
              <w:autoSpaceDN w:val="0"/>
              <w:ind w:hanging="187"/>
              <w:jc w:val="left"/>
              <w:rPr>
                <w:szCs w:val="21"/>
              </w:rPr>
            </w:pPr>
            <w:r>
              <w:rPr>
                <w:szCs w:val="21"/>
              </w:rPr>
              <w:t>通识课</w:t>
            </w:r>
            <w:r>
              <w:rPr>
                <w:szCs w:val="21"/>
              </w:rPr>
              <w:sym w:font="Wingdings 2" w:char="0052"/>
            </w:r>
            <w:r>
              <w:rPr>
                <w:szCs w:val="21"/>
              </w:rPr>
              <w:t>学科平台和专业核心课</w:t>
            </w:r>
          </w:p>
          <w:p>
            <w:pPr>
              <w:spacing w:before="0" w:after="0"/>
              <w:ind w:left="400" w:hanging="187"/>
              <w:rPr>
                <w:rFonts w:ascii="Times New Roman" w:hAnsi="Times New Roman" w:eastAsia="宋体" w:cs="Times New Roman"/>
                <w:sz w:val="21"/>
                <w:szCs w:val="21"/>
              </w:rPr>
            </w:pPr>
            <w:r>
              <w:rPr>
                <w:rFonts w:ascii="Times New Roman" w:hAnsi="Times New Roman" w:eastAsia="宋体" w:cs="Times New Roman"/>
                <w:sz w:val="21"/>
                <w:szCs w:val="21"/>
              </w:rPr>
              <w:sym w:font="Wingdings 2" w:char="00A3"/>
            </w:r>
            <w:r>
              <w:rPr>
                <w:rFonts w:ascii="Times New Roman" w:hAnsi="Times New Roman" w:eastAsia="宋体" w:cs="Times New Roman"/>
                <w:sz w:val="21"/>
                <w:szCs w:val="21"/>
              </w:rPr>
              <w:t xml:space="preserve">专业方向 </w:t>
            </w:r>
            <w:r>
              <w:rPr>
                <w:rFonts w:ascii="Times New Roman" w:hAnsi="Times New Roman" w:eastAsia="宋体" w:cs="Times New Roman"/>
                <w:sz w:val="21"/>
                <w:szCs w:val="21"/>
              </w:rPr>
              <w:sym w:font="Wingdings 2" w:char="00A3"/>
            </w:r>
            <w:r>
              <w:rPr>
                <w:rFonts w:ascii="Times New Roman" w:hAnsi="Times New Roman" w:eastAsia="宋体" w:cs="Times New Roman"/>
                <w:sz w:val="21"/>
                <w:szCs w:val="21"/>
              </w:rPr>
              <w:t xml:space="preserve">专业任选   </w:t>
            </w:r>
            <w:r>
              <w:rPr>
                <w:rFonts w:ascii="Times New Roman" w:hAnsi="Times New Roman" w:eastAsia="宋体" w:cs="Times New Roman"/>
                <w:sz w:val="21"/>
                <w:szCs w:val="21"/>
              </w:rPr>
              <w:sym w:font="Wingdings 2" w:char="00A3"/>
            </w:r>
            <w:r>
              <w:rPr>
                <w:rFonts w:ascii="Times New Roman" w:hAnsi="Times New Roman" w:eastAsia="宋体" w:cs="Times New Roman"/>
                <w:sz w:val="21"/>
                <w:szCs w:val="21"/>
              </w:rPr>
              <w:t>其他</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授课教师</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left="191" w:right="186"/>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蔡东方</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Ex>
        <w:trPr>
          <w:trHeight w:val="568"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修读方式</w:t>
            </w:r>
          </w:p>
        </w:tc>
        <w:tc>
          <w:tcPr>
            <w:tcW w:w="3705"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22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sym w:font="Wingdings 2" w:char="0052"/>
            </w:r>
            <w:r>
              <w:rPr>
                <w:rFonts w:ascii="Times New Roman" w:hAnsi="Times New Roman" w:eastAsia="宋体" w:cs="Times New Roman"/>
                <w:sz w:val="21"/>
                <w:szCs w:val="21"/>
              </w:rPr>
              <w:t xml:space="preserve">必修        </w:t>
            </w:r>
            <w:r>
              <w:rPr>
                <w:rFonts w:ascii="Times New Roman" w:hAnsi="Times New Roman" w:eastAsia="宋体" w:cs="Times New Roman"/>
                <w:sz w:val="21"/>
                <w:szCs w:val="21"/>
              </w:rPr>
              <w:sym w:font="Wingdings 2" w:char="00A3"/>
            </w:r>
            <w:r>
              <w:rPr>
                <w:rFonts w:ascii="Times New Roman" w:hAnsi="Times New Roman" w:eastAsia="宋体" w:cs="Times New Roman"/>
                <w:sz w:val="21"/>
                <w:szCs w:val="21"/>
              </w:rPr>
              <w:t>选修</w:t>
            </w:r>
            <w:r>
              <w:rPr>
                <w:rFonts w:ascii="Times New Roman" w:hAnsi="Times New Roman" w:eastAsia="宋体" w:cs="Times New Roman"/>
                <w:color w:val="000000"/>
                <w:sz w:val="21"/>
                <w:szCs w:val="21"/>
              </w:rPr>
              <w:t xml:space="preserve">    </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学    分</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92"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开课学期</w:t>
            </w:r>
          </w:p>
        </w:tc>
        <w:tc>
          <w:tcPr>
            <w:tcW w:w="129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1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第</w:t>
            </w:r>
            <w:r>
              <w:rPr>
                <w:rFonts w:hint="eastAsia" w:ascii="Times New Roman" w:hAnsi="Times New Roman" w:eastAsia="宋体" w:cs="Times New Roman"/>
                <w:color w:val="000000"/>
                <w:sz w:val="21"/>
                <w:szCs w:val="21"/>
                <w:lang w:val="en-US" w:eastAsia="zh-CN"/>
              </w:rPr>
              <w:t>一</w:t>
            </w:r>
            <w:r>
              <w:rPr>
                <w:rFonts w:ascii="Times New Roman" w:hAnsi="Times New Roman" w:eastAsia="宋体" w:cs="Times New Roman"/>
                <w:color w:val="000000"/>
                <w:sz w:val="21"/>
                <w:szCs w:val="21"/>
              </w:rPr>
              <w:t>学期</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总学时</w:t>
            </w:r>
          </w:p>
        </w:tc>
        <w:tc>
          <w:tcPr>
            <w:tcW w:w="133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194"/>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32</w:t>
            </w:r>
          </w:p>
        </w:tc>
        <w:tc>
          <w:tcPr>
            <w:tcW w:w="2640" w:type="dxa"/>
            <w:gridSpan w:val="4"/>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其中实践学时</w:t>
            </w:r>
          </w:p>
        </w:tc>
        <w:tc>
          <w:tcPr>
            <w:tcW w:w="1155" w:type="dxa"/>
            <w:gridSpan w:val="2"/>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15"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混合式</w:t>
            </w:r>
          </w:p>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课程网址</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9"/>
              <w:rPr>
                <w:rFonts w:ascii="Times New Roman" w:hAnsi="Times New Roman" w:eastAsia="宋体" w:cs="Times New Roman"/>
                <w:sz w:val="21"/>
                <w:szCs w:val="21"/>
              </w:rPr>
            </w:pPr>
            <w:r>
              <w:rPr>
                <w:rFonts w:ascii="Times New Roman" w:hAnsi="Times New Roman" w:eastAsia="宋体" w:cs="Times New Roman"/>
                <w:color w:val="000000"/>
                <w:sz w:val="21"/>
                <w:szCs w:val="21"/>
              </w:rPr>
              <w:t>非必填，根据实际填写</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97"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top"/>
          </w:tcPr>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A</w:t>
            </w:r>
          </w:p>
          <w:p>
            <w:pPr>
              <w:spacing w:before="0" w:after="0"/>
              <w:ind w:left="104"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先修及后续</w:t>
            </w:r>
          </w:p>
          <w:p>
            <w:pPr>
              <w:spacing w:before="0" w:after="0"/>
              <w:ind w:left="104"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left="107"/>
              <w:rPr>
                <w:rFonts w:ascii="Times New Roman" w:hAnsi="Times New Roman" w:eastAsia="宋体" w:cs="Times New Roman"/>
                <w:sz w:val="21"/>
                <w:szCs w:val="21"/>
              </w:rPr>
            </w:pPr>
            <w:r>
              <w:rPr>
                <w:rFonts w:ascii="Times New Roman" w:hAnsi="Times New Roman" w:eastAsia="宋体" w:cs="Times New Roman"/>
                <w:color w:val="000000"/>
                <w:sz w:val="21"/>
                <w:szCs w:val="21"/>
              </w:rPr>
              <w:t>先修课程：专业导论、政治经济学、微观经济学、管理学、宏观经济学、国际经济学、物流与供应链管理、贸易经济学、国际贸易实务、经济法</w:t>
            </w:r>
          </w:p>
          <w:p>
            <w:pPr>
              <w:spacing w:before="0" w:after="0"/>
              <w:ind w:left="107"/>
              <w:rPr>
                <w:rFonts w:ascii="Times New Roman" w:hAnsi="Times New Roman" w:eastAsia="宋体" w:cs="Times New Roman"/>
                <w:sz w:val="21"/>
                <w:szCs w:val="21"/>
              </w:rPr>
            </w:pPr>
            <w:r>
              <w:rPr>
                <w:rFonts w:ascii="Times New Roman" w:hAnsi="Times New Roman" w:eastAsia="宋体" w:cs="Times New Roman"/>
                <w:color w:val="000000"/>
                <w:sz w:val="21"/>
                <w:szCs w:val="21"/>
              </w:rPr>
              <w:t>同步课程：经济博弈论</w:t>
            </w:r>
          </w:p>
          <w:p>
            <w:pPr>
              <w:spacing w:before="0" w:after="0"/>
              <w:ind w:left="107"/>
              <w:rPr>
                <w:rFonts w:ascii="Times New Roman" w:hAnsi="Times New Roman" w:eastAsia="宋体" w:cs="Times New Roman"/>
                <w:sz w:val="21"/>
                <w:szCs w:val="21"/>
              </w:rPr>
            </w:pPr>
            <w:r>
              <w:rPr>
                <w:rFonts w:ascii="Times New Roman" w:hAnsi="Times New Roman" w:eastAsia="宋体" w:cs="Times New Roman"/>
                <w:color w:val="000000"/>
                <w:sz w:val="21"/>
                <w:szCs w:val="21"/>
              </w:rPr>
              <w:t>后续课程：跨境电商</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86"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B</w:t>
            </w:r>
          </w:p>
          <w:p>
            <w:pPr>
              <w:spacing w:before="0" w:after="0"/>
              <w:ind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课程描述</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9"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本课程是以国际商事法律规范为研究对象的学科，通过系统、全面地讲授国际商法的基本理论、基本知识和基本技能(目的)，结合案例分析，运用逻辑分析、比较分析以及经济分析等研究方法来分析、说明相关问题（历程），培养学生综合的国际商事法律素质（结果）。</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9"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 </w:t>
            </w:r>
          </w:p>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C</w:t>
            </w:r>
          </w:p>
          <w:p>
            <w:pPr>
              <w:spacing w:before="0" w:after="0"/>
              <w:ind w:right="7"/>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课程目标</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left="35"/>
              <w:rPr>
                <w:rFonts w:ascii="Times New Roman" w:hAnsi="Times New Roman" w:eastAsia="宋体" w:cs="Times New Roman"/>
                <w:sz w:val="21"/>
                <w:szCs w:val="21"/>
              </w:rPr>
            </w:pPr>
            <w:r>
              <w:rPr>
                <w:rFonts w:ascii="Times New Roman" w:hAnsi="Times New Roman" w:eastAsia="宋体" w:cs="Times New Roman"/>
                <w:color w:val="000000"/>
                <w:sz w:val="21"/>
                <w:szCs w:val="21"/>
              </w:rPr>
              <w:t>（一）知识</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1.理解：掌握国际商法的基本理论、基本知识和基本技能；</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2.归纳：国际商事交易规则和争议解决。</w:t>
            </w:r>
          </w:p>
          <w:p>
            <w:pPr>
              <w:spacing w:before="0" w:after="0"/>
              <w:ind w:left="35"/>
              <w:rPr>
                <w:rFonts w:ascii="Times New Roman" w:hAnsi="Times New Roman" w:eastAsia="宋体" w:cs="Times New Roman"/>
                <w:sz w:val="21"/>
                <w:szCs w:val="21"/>
              </w:rPr>
            </w:pPr>
            <w:r>
              <w:rPr>
                <w:rFonts w:ascii="Times New Roman" w:hAnsi="Times New Roman" w:eastAsia="宋体" w:cs="Times New Roman"/>
                <w:color w:val="000000"/>
                <w:sz w:val="21"/>
                <w:szCs w:val="21"/>
              </w:rPr>
              <w:t>（二）能力</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3.分析：能运用国际商法的基本理论、基本知识和基本技能并结合基本制度和具体制度，分析和解决有关的理论问题和实际问题；</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4.评价：国际商法。</w:t>
            </w:r>
          </w:p>
          <w:p>
            <w:pPr>
              <w:spacing w:before="0" w:after="0"/>
              <w:ind w:left="35"/>
              <w:rPr>
                <w:rFonts w:ascii="Times New Roman" w:hAnsi="Times New Roman" w:eastAsia="宋体" w:cs="Times New Roman"/>
                <w:sz w:val="21"/>
                <w:szCs w:val="21"/>
              </w:rPr>
            </w:pPr>
            <w:r>
              <w:rPr>
                <w:rFonts w:ascii="Times New Roman" w:hAnsi="Times New Roman" w:eastAsia="宋体" w:cs="Times New Roman"/>
                <w:color w:val="000000"/>
                <w:sz w:val="21"/>
                <w:szCs w:val="21"/>
              </w:rPr>
              <w:t>（三）素养</w:t>
            </w:r>
          </w:p>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5.重视：宏观调控下的市场经济；</w:t>
            </w:r>
          </w:p>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6.养成：符合中国特色社会主义市场经济要求懂贸易经济懂经济法律的应用型人才。</w:t>
            </w:r>
          </w:p>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（四）课程思政</w:t>
            </w:r>
          </w:p>
          <w:p>
            <w:pPr>
              <w:spacing w:before="0" w:after="0"/>
              <w:ind w:right="23"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shd w:val="clear" w:color="auto" w:fill="FFFFFF"/>
              </w:rPr>
              <w:t>坚定理想信念：家国情怀（爱党、爱人民、爱集体）（世情国情党情民情）（政治认同、思想认同、情感认同、道路自信、理论自信、制度自信、文化自信）（以爱国主义为核心的民族精神和以改革创新为核心的时代精神），宪法法治意识（法治理念、法治原则、重要法律概念的认知）（国家的富强、民主、文明、和谐和社会的自由、平等、公正、法治），中华优秀传统文化素养（仁爱、重民本、守诚信、崇正义、尚和合、求大同的思想精华和时代价值，富有中国心、饱含中国情、充满中国味），经世济民、诚信服务、德法兼修的职业素养（劳动、爱岗敬业、无私奉献、公道办事、心理健康、友善修养、团结协作）等中国特色社会主义和中国梦、社会主义核心价值观。</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D</w:t>
            </w:r>
          </w:p>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课程目标与</w:t>
            </w:r>
          </w:p>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毕业要求的</w:t>
            </w:r>
          </w:p>
          <w:p>
            <w:pPr>
              <w:spacing w:before="0" w:after="0"/>
              <w:ind w:right="7"/>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对应关系</w:t>
            </w: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114"/>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毕业要求</w:t>
            </w:r>
          </w:p>
        </w:tc>
        <w:tc>
          <w:tcPr>
            <w:tcW w:w="2640" w:type="dxa"/>
            <w:gridSpan w:val="4"/>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115"/>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毕业要求指标点</w:t>
            </w:r>
          </w:p>
        </w:tc>
        <w:tc>
          <w:tcPr>
            <w:tcW w:w="2490" w:type="dxa"/>
            <w:gridSpan w:val="4"/>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96" w:right="67"/>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学科素养</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掌握国际商法的基本理论、基本知识和基本技能。</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学会反思</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具有发现问题，并通过独立思考判断和自主分析解决问题的能力。</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沟通合作</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具备一定的整合理论知识和实践知识的能力，并具备一定实践的探究能力和创新能力。</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0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教育情怀</w:t>
            </w:r>
          </w:p>
        </w:tc>
        <w:tc>
          <w:tcPr>
            <w:tcW w:w="264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认同立德树人的意义，具有明德、明理和明志意识。</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课程目标4</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7"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E</w:t>
            </w:r>
          </w:p>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教学内容</w:t>
            </w:r>
          </w:p>
        </w:tc>
        <w:tc>
          <w:tcPr>
            <w:tcW w:w="5010" w:type="dxa"/>
            <w:gridSpan w:val="7"/>
            <w:vMerge w:val="restart"/>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章节内容</w:t>
            </w:r>
          </w:p>
        </w:tc>
        <w:tc>
          <w:tcPr>
            <w:tcW w:w="2490" w:type="dxa"/>
            <w:gridSpan w:val="4"/>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学时分配</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0"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vMerge w:val="continue"/>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理论</w:t>
            </w:r>
          </w:p>
        </w:tc>
        <w:tc>
          <w:tcPr>
            <w:tcW w:w="825" w:type="dxa"/>
            <w:gridSpan w:val="2"/>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实践</w:t>
            </w:r>
          </w:p>
        </w:tc>
        <w:tc>
          <w:tcPr>
            <w:tcW w:w="795" w:type="dxa"/>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8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 合计</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第一章 国际商法导论</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4</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4</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第二章 商事组织法</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4</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4</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第三章 合同法</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6</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6</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第四章 国际货物买卖合同法</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4</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4</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第五章 产品责任法</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第六章 代理法</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4</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4</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第七章 票据法</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第八章 知识产权保护法</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第九章 国际商事仲裁法</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4</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4</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010" w:type="dxa"/>
            <w:gridSpan w:val="7"/>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合 计</w:t>
            </w:r>
          </w:p>
        </w:tc>
        <w:tc>
          <w:tcPr>
            <w:tcW w:w="87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32</w:t>
            </w:r>
          </w:p>
        </w:tc>
        <w:tc>
          <w:tcPr>
            <w:tcW w:w="82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p>
        </w:tc>
        <w:tc>
          <w:tcPr>
            <w:tcW w:w="79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32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721"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F</w:t>
            </w:r>
          </w:p>
          <w:p>
            <w:pPr>
              <w:spacing w:before="0" w:after="0"/>
              <w:ind w:left="104"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教学方式</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pStyle w:val="27"/>
              <w:tabs>
                <w:tab w:val="left" w:pos="1614"/>
                <w:tab w:val="left" w:pos="3145"/>
                <w:tab w:val="left" w:pos="5039"/>
              </w:tabs>
              <w:ind w:left="201"/>
              <w:rPr>
                <w:szCs w:val="21"/>
              </w:rPr>
            </w:pPr>
            <w:r>
              <w:rPr>
                <w:szCs w:val="21"/>
              </w:rPr>
              <w:sym w:font="Wingdings 2" w:char="F052"/>
            </w:r>
            <w:r>
              <w:rPr>
                <w:szCs w:val="21"/>
              </w:rPr>
              <w:t>课堂讲授</w:t>
            </w:r>
            <w:r>
              <w:rPr>
                <w:szCs w:val="21"/>
              </w:rPr>
              <w:tab/>
            </w:r>
            <w:r>
              <w:rPr>
                <w:spacing w:val="-3"/>
                <w:szCs w:val="21"/>
              </w:rPr>
              <w:sym w:font="Wingdings 2" w:char="00A3"/>
            </w:r>
            <w:r>
              <w:rPr>
                <w:szCs w:val="21"/>
              </w:rPr>
              <w:t>讨论座谈</w:t>
            </w:r>
            <w:r>
              <w:rPr>
                <w:szCs w:val="21"/>
              </w:rPr>
              <w:tab/>
            </w:r>
            <w:r>
              <w:rPr>
                <w:szCs w:val="21"/>
              </w:rPr>
              <w:sym w:font="Wingdings 2" w:char="F052"/>
            </w:r>
            <w:r>
              <w:rPr>
                <w:szCs w:val="21"/>
              </w:rPr>
              <w:t>问题导向学习</w:t>
            </w:r>
            <w:r>
              <w:rPr>
                <w:szCs w:val="21"/>
              </w:rPr>
              <w:tab/>
            </w:r>
            <w:r>
              <w:rPr>
                <w:szCs w:val="21"/>
              </w:rPr>
              <w:sym w:font="Wingdings 2" w:char="00A3"/>
            </w:r>
            <w:r>
              <w:rPr>
                <w:szCs w:val="21"/>
              </w:rPr>
              <w:t>分组合作学习</w:t>
            </w:r>
          </w:p>
          <w:p>
            <w:pPr>
              <w:pStyle w:val="27"/>
              <w:tabs>
                <w:tab w:val="left" w:pos="1614"/>
                <w:tab w:val="left" w:pos="3145"/>
                <w:tab w:val="left" w:pos="5039"/>
              </w:tabs>
              <w:ind w:left="201"/>
              <w:rPr>
                <w:szCs w:val="21"/>
              </w:rPr>
            </w:pPr>
            <w:r>
              <w:rPr>
                <w:szCs w:val="21"/>
              </w:rPr>
              <w:sym w:font="Wingdings 2" w:char="00A3"/>
            </w:r>
            <w:r>
              <w:rPr>
                <w:szCs w:val="21"/>
              </w:rPr>
              <w:t>专题学习</w:t>
            </w:r>
            <w:r>
              <w:rPr>
                <w:szCs w:val="21"/>
              </w:rPr>
              <w:tab/>
            </w:r>
            <w:r>
              <w:rPr>
                <w:spacing w:val="-3"/>
                <w:szCs w:val="21"/>
              </w:rPr>
              <w:sym w:font="Wingdings 2" w:char="00A3"/>
            </w:r>
            <w:r>
              <w:rPr>
                <w:szCs w:val="21"/>
              </w:rPr>
              <w:t>实作学习</w:t>
            </w:r>
            <w:r>
              <w:rPr>
                <w:szCs w:val="21"/>
              </w:rPr>
              <w:tab/>
            </w:r>
            <w:r>
              <w:rPr>
                <w:szCs w:val="21"/>
              </w:rPr>
              <w:sym w:font="Wingdings 2" w:char="F052"/>
            </w:r>
            <w:r>
              <w:rPr>
                <w:szCs w:val="21"/>
              </w:rPr>
              <w:t>探究式学习</w:t>
            </w:r>
            <w:r>
              <w:rPr>
                <w:szCs w:val="21"/>
              </w:rPr>
              <w:tab/>
            </w:r>
            <w:r>
              <w:rPr>
                <w:szCs w:val="21"/>
              </w:rPr>
              <w:sym w:font="Wingdings 2" w:char="0052"/>
            </w:r>
            <w:r>
              <w:rPr>
                <w:szCs w:val="21"/>
              </w:rPr>
              <w:t>线上线下混合式学习</w:t>
            </w:r>
          </w:p>
          <w:p>
            <w:pPr>
              <w:spacing w:before="0" w:after="0"/>
              <w:ind w:left="416" w:hanging="215"/>
              <w:rPr>
                <w:rFonts w:ascii="Times New Roman" w:hAnsi="Times New Roman" w:eastAsia="宋体" w:cs="Times New Roman"/>
                <w:sz w:val="21"/>
                <w:szCs w:val="21"/>
              </w:rPr>
            </w:pPr>
            <w:r>
              <w:rPr>
                <w:rFonts w:ascii="Times New Roman" w:hAnsi="Times New Roman" w:eastAsia="宋体" w:cs="Times New Roman"/>
                <w:sz w:val="21"/>
                <w:szCs w:val="21"/>
              </w:rPr>
              <w:sym w:font="Wingdings 2" w:char="00A3"/>
            </w:r>
            <w:r>
              <w:rPr>
                <w:rFonts w:ascii="Times New Roman" w:hAnsi="Times New Roman" w:eastAsia="宋体" w:cs="Times New Roman"/>
                <w:sz w:val="21"/>
                <w:szCs w:val="21"/>
              </w:rPr>
              <w:t>其他</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 xml:space="preserve">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2"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G</w:t>
            </w:r>
          </w:p>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教学安排</w:t>
            </w:r>
          </w:p>
        </w:tc>
        <w:tc>
          <w:tcPr>
            <w:tcW w:w="555" w:type="dxa"/>
            <w:vMerge w:val="restart"/>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授课次别</w:t>
            </w:r>
          </w:p>
        </w:tc>
        <w:tc>
          <w:tcPr>
            <w:tcW w:w="1815" w:type="dxa"/>
            <w:gridSpan w:val="2"/>
            <w:vMerge w:val="restart"/>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教学内容</w:t>
            </w:r>
          </w:p>
        </w:tc>
        <w:tc>
          <w:tcPr>
            <w:tcW w:w="1080" w:type="dxa"/>
            <w:vMerge w:val="restart"/>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支撑课程</w:t>
            </w:r>
          </w:p>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目标</w:t>
            </w:r>
          </w:p>
        </w:tc>
        <w:tc>
          <w:tcPr>
            <w:tcW w:w="2895" w:type="dxa"/>
            <w:gridSpan w:val="5"/>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课程思政融入</w:t>
            </w:r>
          </w:p>
          <w:p>
            <w:pPr>
              <w:spacing w:before="0" w:after="0"/>
              <w:rPr>
                <w:rFonts w:ascii="Times New Roman" w:hAnsi="Times New Roman" w:eastAsia="宋体" w:cs="Times New Roman"/>
                <w:sz w:val="21"/>
                <w:szCs w:val="21"/>
              </w:rPr>
            </w:pPr>
            <w:r>
              <w:rPr>
                <w:rFonts w:ascii="Times New Roman" w:hAnsi="Times New Roman" w:eastAsia="宋体" w:cs="Times New Roman"/>
                <w:b/>
                <w:color w:val="000000"/>
                <w:sz w:val="21"/>
                <w:szCs w:val="21"/>
              </w:rPr>
              <w:t>（根据实际情况至少填写3次）</w:t>
            </w:r>
          </w:p>
        </w:tc>
        <w:tc>
          <w:tcPr>
            <w:tcW w:w="1155" w:type="dxa"/>
            <w:gridSpan w:val="2"/>
            <w:vMerge w:val="restart"/>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教学方式</w:t>
            </w:r>
          </w:p>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与手段</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2"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vMerge w:val="continue"/>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1815" w:type="dxa"/>
            <w:gridSpan w:val="2"/>
            <w:vMerge w:val="continue"/>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1080" w:type="dxa"/>
            <w:vMerge w:val="continue"/>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思政元素</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思政目标</w:t>
            </w:r>
          </w:p>
        </w:tc>
        <w:tc>
          <w:tcPr>
            <w:tcW w:w="1155" w:type="dxa"/>
            <w:gridSpan w:val="2"/>
            <w:vMerge w:val="continue"/>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215"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b/>
                <w:color w:val="000000"/>
                <w:sz w:val="21"/>
                <w:szCs w:val="21"/>
              </w:rPr>
              <w:t>12</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第一章 国际商法导论 第一节 国际商法概念  第二节 西方两大法系  第三节 两大法系的比较  第四节 国际商法与相近法律的比较  第五节 国际商法的基本原则与概念  第六节  中国的法律制度</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平等，所有权，契约自由，公平交易，诚实信用，权利与义务关系，权利能力：权利资格，行为能力：行为资格，中国法律的渊源，中国的司法制度</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契约自由（合同效力）</w:t>
            </w:r>
          </w:p>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诚实信用（主动担责）</w:t>
            </w:r>
          </w:p>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公平交易（风险共担）</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1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b/>
                <w:color w:val="000000"/>
                <w:sz w:val="21"/>
                <w:szCs w:val="21"/>
              </w:rPr>
              <w:t>34</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第二章 商事组织法  第一节 商事组织法概论  第二节 公司  第三节 股份有限公司  第四节 其他商事组织  第五节 中国的商事组织与商事组织法</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资本确定制度，资本维持制度，资本不变制度，认缴登记制，信息披露制度</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诚信与责任</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842"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b/>
                <w:color w:val="000000"/>
                <w:sz w:val="21"/>
                <w:szCs w:val="21"/>
              </w:rPr>
              <w:t>567</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第三章 合同法  第一节 合同法概论  第二节 合同的成立  第三节 合同的履行  第四节 合同的消灭  第五节 电子商务示范法  第六节 中国的合同法</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当事人必须具有订约的能力:权利资格和行为资格，当事人之间必须通过要约与承诺达成协议，合同必须有对价或约因：诺言禁止反悔，合同标的与内容必须合法：违反法律、公序良俗的合同一律无效，当事人的意思表示必须真实：可撤销，合同的解释：以表示为主，意思为辅助，合同的履行：全面、正确、及时，严格责任原则，情势变更</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培养契约精神与诚信意识</w:t>
            </w:r>
          </w:p>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树立公平正义的法治观念</w:t>
            </w:r>
          </w:p>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强化社会责任感和依法维权能力</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341"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b/>
                <w:color w:val="000000"/>
                <w:sz w:val="21"/>
                <w:szCs w:val="21"/>
              </w:rPr>
              <w:t>89</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第四章 国际货物买卖合同法  第一节 国际货物买卖合同法概论  第二节 国际贸易术语  第三节 国际货物买卖合同的成立  第四节 卖方与买方的义务  第五节 对违反买卖合同的救济办法  第六节 货物所有权与风险的转移</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卖方对货物的权利担保义务：必须是第三人不能提出任何权利或请求的货物并不得侵犯任何第三人的工业产权或其他知识产权，卖方的品质担保义务：通常标准或特定用途标准</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305"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b/>
                <w:color w:val="000000"/>
                <w:sz w:val="21"/>
                <w:szCs w:val="21"/>
              </w:rPr>
              <w:t>10</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第五章 产品责任法  第一节 产品责任法概论  第二节 英美法系的产品责任法  第三节 大陆法系的产品责任法  第四节  关于产品责任的国际公约  第五节 产品责任法的新发展  第六节 中国的产品责任法</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以严格责任原则又称“无过错责任原则”即被告不承担责任的前提是举证证明该损害的发生是原告的故意造成才免责，推行生产者延伸责任制，“召回制”，“三包”：包换、包退、包修</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77"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b/>
                <w:color w:val="000000"/>
                <w:sz w:val="21"/>
                <w:szCs w:val="21"/>
              </w:rPr>
              <w:t>1112</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第六章 代理法  第一节 代理法概论  第二节 代理的分类  第三节 代理的内部关系  第四节 代理的外部关系  第五节  中国的代理法与外贸代理制</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客观必需的代理权：紧急情况且无法联系，复代理：转委托（紧急情况、无法联系），亲自履行的义务，忠实的义务，介入权，选择权</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465"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b/>
                <w:color w:val="000000"/>
                <w:sz w:val="21"/>
                <w:szCs w:val="21"/>
              </w:rPr>
              <w:t>13</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第七章 票据法  第一节 票据法概论  第二节 汇票  第三节  本票与支票  第四节 《联合国国际汇票和国际本票公约》  第五节 中国的票据法</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票据本身与其基础关系相分离：票据的无因性，支票：银行与客户的资金关系，严格责任主义：持票人可以不按债务人的先后顺序而对其中任何一人、数人或全体行使追索权</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078"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b/>
                <w:color w:val="000000"/>
                <w:sz w:val="21"/>
                <w:szCs w:val="21"/>
              </w:rPr>
              <w:t>14</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第八章 知识产权保护法  第一节 知识产权保护法概论  第二节 商标法  第三节 专利法  第四节 著作权法  第五节  《与贸易有关的知识产权协定》  第六节 中国的知识产权保护法</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商标作为产品识别的标志，专利：新颖性、先进性又称为创造性、实用性，强制使用，著作权也称为版权：独自创作，合理使用</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89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555"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b/>
                <w:color w:val="000000"/>
                <w:sz w:val="21"/>
                <w:szCs w:val="21"/>
              </w:rPr>
              <w:t>1516</w:t>
            </w:r>
          </w:p>
        </w:tc>
        <w:tc>
          <w:tcPr>
            <w:tcW w:w="181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第九章 国际商事仲裁法  第一节 仲裁法概论  第二节 国际常设仲裁机构与仲裁规则  第三节 仲裁协议  第四节 国际商事仲裁程序  第五节 外国仲裁裁决的承认与执行  第六节  中国的仲裁机构、仲裁规则与仲裁法</w:t>
            </w:r>
          </w:p>
        </w:tc>
        <w:tc>
          <w:tcPr>
            <w:tcW w:w="1080" w:type="dxa"/>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课程目标1、2、3</w:t>
            </w:r>
          </w:p>
        </w:tc>
        <w:tc>
          <w:tcPr>
            <w:tcW w:w="1470"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sz w:val="21"/>
                <w:szCs w:val="21"/>
              </w:rPr>
            </w:pPr>
            <w:r>
              <w:rPr>
                <w:rFonts w:ascii="Times New Roman" w:hAnsi="Times New Roman" w:eastAsia="宋体" w:cs="Times New Roman"/>
                <w:color w:val="000000"/>
                <w:sz w:val="21"/>
                <w:szCs w:val="21"/>
              </w:rPr>
              <w:t>中立性：仲裁机构不受任何一国的司法制度与公共政策影响</w:t>
            </w:r>
          </w:p>
        </w:tc>
        <w:tc>
          <w:tcPr>
            <w:tcW w:w="1425"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 </w:t>
            </w:r>
          </w:p>
        </w:tc>
        <w:tc>
          <w:tcPr>
            <w:tcW w:w="1155" w:type="dxa"/>
            <w:gridSpan w:val="2"/>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ind w:right="23"/>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讲授</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24"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H</w:t>
            </w:r>
          </w:p>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评价方式</w:t>
            </w: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评价项目及配分</w:t>
            </w:r>
          </w:p>
        </w:tc>
        <w:tc>
          <w:tcPr>
            <w:tcW w:w="255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评价项目说明</w:t>
            </w:r>
          </w:p>
        </w:tc>
        <w:tc>
          <w:tcPr>
            <w:tcW w:w="2580"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支撑课程目标</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6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29"/>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平时（20%）</w:t>
            </w:r>
          </w:p>
        </w:tc>
        <w:tc>
          <w:tcPr>
            <w:tcW w:w="255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106"/>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 </w:t>
            </w:r>
          </w:p>
          <w:p>
            <w:pPr>
              <w:spacing w:before="0" w:after="0"/>
              <w:ind w:left="106"/>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根据学生出勤、课堂表现、完成作业情况评定，至少布置2次作业。</w:t>
            </w:r>
          </w:p>
        </w:tc>
        <w:tc>
          <w:tcPr>
            <w:tcW w:w="2580"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left="6"/>
              <w:jc w:val="center"/>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课程目标1、2、3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16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rPr>
                <w:rFonts w:ascii="Times New Roman" w:hAnsi="Times New Roman" w:eastAsia="宋体" w:cs="Times New Roman"/>
                <w:sz w:val="21"/>
                <w:szCs w:val="21"/>
              </w:rPr>
            </w:pPr>
          </w:p>
        </w:tc>
        <w:tc>
          <w:tcPr>
            <w:tcW w:w="237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期末（80%）</w:t>
            </w:r>
          </w:p>
        </w:tc>
        <w:tc>
          <w:tcPr>
            <w:tcW w:w="2550" w:type="dxa"/>
            <w:gridSpan w:val="3"/>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23"/>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笔试开卷考试按课程大纲的要求进行，统一命题；</w:t>
            </w:r>
            <w:bookmarkStart w:id="19" w:name="_GoBack"/>
            <w:bookmarkEnd w:id="19"/>
            <w:r>
              <w:rPr>
                <w:rFonts w:ascii="Times New Roman" w:hAnsi="Times New Roman" w:eastAsia="宋体" w:cs="Times New Roman"/>
                <w:color w:val="000000"/>
                <w:sz w:val="21"/>
                <w:szCs w:val="21"/>
              </w:rPr>
              <w:t>考试内容应紧密结合所学教材，重点考核学生的国际商法掌握能力。</w:t>
            </w:r>
          </w:p>
        </w:tc>
        <w:tc>
          <w:tcPr>
            <w:tcW w:w="2580" w:type="dxa"/>
            <w:gridSpan w:val="5"/>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23"/>
              <w:jc w:val="center"/>
              <w:rPr>
                <w:rFonts w:ascii="Times New Roman" w:hAnsi="Times New Roman" w:eastAsia="宋体" w:cs="Times New Roman"/>
                <w:b w:val="0"/>
                <w:bCs/>
                <w:sz w:val="21"/>
                <w:szCs w:val="21"/>
              </w:rPr>
            </w:pPr>
            <w:r>
              <w:rPr>
                <w:rFonts w:ascii="Times New Roman" w:hAnsi="Times New Roman" w:eastAsia="宋体" w:cs="Times New Roman"/>
                <w:b w:val="0"/>
                <w:bCs/>
                <w:color w:val="000000"/>
                <w:sz w:val="21"/>
                <w:szCs w:val="21"/>
              </w:rPr>
              <w:t>课程目标1、2、3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42"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I</w:t>
            </w:r>
          </w:p>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建议教材</w:t>
            </w:r>
          </w:p>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及学习资料</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新编国际商法（第七版）曹祖平主编，中国人民大学出版社，2022年10月21日</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54"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J</w:t>
            </w:r>
          </w:p>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教学条件</w:t>
            </w:r>
          </w:p>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需求</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多媒体</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439" w:hRule="atLeast"/>
          <w:jc w:val="center"/>
        </w:trPr>
        <w:tc>
          <w:tcPr>
            <w:tcW w:w="1290" w:type="dxa"/>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8"/>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K</w:t>
            </w:r>
          </w:p>
          <w:p>
            <w:pPr>
              <w:spacing w:before="0" w:after="0"/>
              <w:ind w:left="100" w:right="9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注意事项</w:t>
            </w: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center"/>
          </w:tcPr>
          <w:p>
            <w:pPr>
              <w:spacing w:before="0" w:after="0"/>
              <w:ind w:right="23"/>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到课、听讲、笔记</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32" w:hRule="atLeast"/>
          <w:jc w:val="center"/>
        </w:trPr>
        <w:tc>
          <w:tcPr>
            <w:tcW w:w="8790" w:type="dxa"/>
            <w:gridSpan w:val="12"/>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107"/>
              <w:rPr>
                <w:rFonts w:ascii="Times New Roman" w:hAnsi="Times New Roman" w:eastAsia="宋体" w:cs="Times New Roman"/>
                <w:sz w:val="21"/>
                <w:szCs w:val="21"/>
              </w:rPr>
            </w:pPr>
            <w:r>
              <w:rPr>
                <w:rFonts w:ascii="Times New Roman" w:hAnsi="Times New Roman" w:eastAsia="宋体" w:cs="Times New Roman"/>
                <w:color w:val="000000"/>
                <w:sz w:val="21"/>
                <w:szCs w:val="21"/>
              </w:rPr>
              <w:t>备注：</w:t>
            </w:r>
          </w:p>
          <w:p>
            <w:pPr>
              <w:spacing w:before="0" w:after="0"/>
              <w:ind w:left="107" w:right="97" w:firstLine="480"/>
              <w:rPr>
                <w:rFonts w:ascii="Times New Roman" w:hAnsi="Times New Roman" w:eastAsia="宋体" w:cs="Times New Roman"/>
                <w:sz w:val="21"/>
                <w:szCs w:val="21"/>
              </w:rPr>
            </w:pPr>
            <w:r>
              <w:rPr>
                <w:rFonts w:ascii="Times New Roman" w:hAnsi="Times New Roman" w:eastAsia="宋体" w:cs="Times New Roman"/>
                <w:color w:val="000000"/>
                <w:sz w:val="21"/>
                <w:szCs w:val="21"/>
              </w:rPr>
              <w:t>1.本课程教学大纲F—J 项同一课程不同授课教师应协同讨论研究达成共同核心内涵。经教学工作指导小组审议通过的课程教学大纲不宜自行更改。</w:t>
            </w:r>
          </w:p>
          <w:p>
            <w:pPr>
              <w:spacing w:before="0" w:after="0"/>
              <w:ind w:left="587"/>
              <w:rPr>
                <w:rFonts w:ascii="Times New Roman" w:hAnsi="Times New Roman" w:eastAsia="宋体" w:cs="Times New Roman"/>
                <w:sz w:val="21"/>
                <w:szCs w:val="21"/>
              </w:rPr>
            </w:pPr>
            <w:r>
              <w:rPr>
                <w:rFonts w:ascii="Times New Roman" w:hAnsi="Times New Roman" w:eastAsia="宋体" w:cs="Times New Roman"/>
                <w:b/>
                <w:color w:val="000000"/>
                <w:sz w:val="21"/>
                <w:szCs w:val="21"/>
              </w:rPr>
              <w:t>2.评价方式可参考下列方式：</w:t>
            </w:r>
          </w:p>
          <w:p>
            <w:pPr>
              <w:spacing w:before="0" w:after="0"/>
              <w:ind w:left="587"/>
              <w:rPr>
                <w:rFonts w:ascii="Times New Roman" w:hAnsi="Times New Roman" w:eastAsia="宋体" w:cs="Times New Roman"/>
                <w:sz w:val="21"/>
                <w:szCs w:val="21"/>
              </w:rPr>
            </w:pPr>
            <w:r>
              <w:rPr>
                <w:rFonts w:ascii="Times New Roman" w:hAnsi="Times New Roman" w:eastAsia="宋体" w:cs="Times New Roman"/>
                <w:b/>
                <w:color w:val="000000"/>
                <w:sz w:val="21"/>
                <w:szCs w:val="21"/>
              </w:rPr>
              <w:t>(1)纸笔考试：平时小测、期中纸笔考试、期末纸笔考试</w:t>
            </w:r>
          </w:p>
          <w:p>
            <w:pPr>
              <w:spacing w:before="0" w:after="0"/>
              <w:ind w:left="587"/>
              <w:rPr>
                <w:rFonts w:ascii="Times New Roman" w:hAnsi="Times New Roman" w:eastAsia="宋体" w:cs="Times New Roman"/>
                <w:sz w:val="21"/>
                <w:szCs w:val="21"/>
              </w:rPr>
            </w:pPr>
            <w:r>
              <w:rPr>
                <w:rFonts w:ascii="Times New Roman" w:hAnsi="Times New Roman" w:eastAsia="宋体" w:cs="Times New Roman"/>
                <w:b/>
                <w:color w:val="000000"/>
                <w:sz w:val="21"/>
                <w:szCs w:val="21"/>
              </w:rPr>
              <w:t>(2)实作评价：课程作业、实作成品、日常表现、表演、观察</w:t>
            </w:r>
          </w:p>
          <w:p>
            <w:pPr>
              <w:spacing w:before="0" w:after="0"/>
              <w:ind w:left="587"/>
              <w:rPr>
                <w:rFonts w:ascii="Times New Roman" w:hAnsi="Times New Roman" w:eastAsia="宋体" w:cs="Times New Roman"/>
                <w:sz w:val="21"/>
                <w:szCs w:val="21"/>
              </w:rPr>
            </w:pPr>
            <w:r>
              <w:rPr>
                <w:rFonts w:ascii="Times New Roman" w:hAnsi="Times New Roman" w:eastAsia="宋体" w:cs="Times New Roman"/>
                <w:b/>
                <w:color w:val="000000"/>
                <w:sz w:val="21"/>
                <w:szCs w:val="21"/>
              </w:rPr>
              <w:t>(3)档案评价：书面报告、专题档案</w:t>
            </w:r>
          </w:p>
          <w:p>
            <w:pPr>
              <w:spacing w:before="0" w:after="0"/>
              <w:ind w:left="587"/>
              <w:rPr>
                <w:rFonts w:ascii="Times New Roman" w:hAnsi="Times New Roman" w:eastAsia="宋体" w:cs="Times New Roman"/>
                <w:sz w:val="21"/>
                <w:szCs w:val="21"/>
              </w:rPr>
            </w:pPr>
            <w:r>
              <w:rPr>
                <w:rFonts w:ascii="Times New Roman" w:hAnsi="Times New Roman" w:eastAsia="宋体" w:cs="Times New Roman"/>
                <w:b/>
                <w:color w:val="000000"/>
                <w:sz w:val="21"/>
                <w:szCs w:val="21"/>
              </w:rPr>
              <w:t>(4)口语评价：口头报告、口试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369" w:hRule="atLeast"/>
          <w:jc w:val="center"/>
        </w:trPr>
        <w:tc>
          <w:tcPr>
            <w:tcW w:w="1290" w:type="dxa"/>
            <w:vMerge w:val="restart"/>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0" w:after="0"/>
              <w:ind w:left="170"/>
              <w:rPr>
                <w:rFonts w:ascii="Times New Roman" w:hAnsi="Times New Roman" w:cs="Times New Roman"/>
              </w:rPr>
            </w:pPr>
            <w:r>
              <w:rPr>
                <w:rFonts w:ascii="Times New Roman" w:hAnsi="Times New Roman" w:eastAsia="宋体" w:cs="Times New Roman"/>
                <w:b/>
                <w:color w:val="000000"/>
                <w:sz w:val="21"/>
              </w:rPr>
              <w:t>审批意见</w:t>
            </w:r>
          </w:p>
        </w:tc>
        <w:tc>
          <w:tcPr>
            <w:tcW w:w="7500" w:type="dxa"/>
            <w:gridSpan w:val="11"/>
            <w:tcBorders>
              <w:top w:val="single" w:color="000000" w:sz="6" w:space="0"/>
              <w:left w:val="single" w:color="000000" w:sz="0" w:space="0"/>
              <w:bottom w:val="single" w:color="000000" w:sz="6" w:space="0"/>
              <w:right w:val="single" w:color="000000" w:sz="6" w:space="0"/>
            </w:tcBorders>
            <w:tcMar>
              <w:top w:w="0" w:type="dxa"/>
              <w:left w:w="0" w:type="dxa"/>
              <w:bottom w:w="0" w:type="dxa"/>
              <w:right w:w="0" w:type="dxa"/>
            </w:tcMar>
            <w:vAlign w:val="top"/>
          </w:tcPr>
          <w:tbl>
            <w:tblPr>
              <w:tblStyle w:val="20"/>
              <w:tblW w:w="0" w:type="auto"/>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759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669" w:hRule="atLeast"/>
                <w:jc w:val="center"/>
              </w:trPr>
              <w:tc>
                <w:tcPr>
                  <w:tcW w:w="75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rPr>
                  </w:pPr>
                  <w:r>
                    <w:rPr>
                      <w:rFonts w:ascii="Times New Roman" w:hAnsi="Times New Roman" w:eastAsia="宋体" w:cs="Times New Roman"/>
                      <w:color w:val="000000"/>
                      <w:sz w:val="21"/>
                    </w:rPr>
                    <w:t>课程教学大纲起草团队成员签名：</w:t>
                  </w:r>
                </w:p>
                <w:p>
                  <w:pPr>
                    <w:spacing w:before="0" w:after="0"/>
                    <w:rPr>
                      <w:rFonts w:ascii="Times New Roman" w:hAnsi="Times New Roman" w:cs="Times New Roman"/>
                    </w:rPr>
                  </w:pPr>
                  <w:r>
                    <w:rPr>
                      <w:rFonts w:ascii="Times New Roman" w:hAnsi="Times New Roman" w:eastAsia="宋体" w:cs="Times New Roman"/>
                      <w:color w:val="000000"/>
                      <w:sz w:val="21"/>
                    </w:rPr>
                    <w:t xml:space="preserve">            </w:t>
                  </w:r>
                  <w:r>
                    <w:rPr>
                      <w:rFonts w:ascii="Times New Roman" w:hAnsi="Times New Roman" w:eastAsia="宋体" w:cs="Times New Roman"/>
                      <w:color w:val="000000"/>
                      <w:sz w:val="21"/>
                    </w:rPr>
                    <w:drawing>
                      <wp:inline distT="0" distB="0" distL="0" distR="0">
                        <wp:extent cx="1390650" cy="485775"/>
                        <wp:effectExtent l="0" t="0" r="0" b="0"/>
                        <wp:docPr id="59" name="picture" descr="descript"/>
                        <wp:cNvGraphicFramePr/>
                        <a:graphic xmlns:a="http://schemas.openxmlformats.org/drawingml/2006/main">
                          <a:graphicData uri="http://schemas.openxmlformats.org/drawingml/2006/picture">
                            <pic:pic xmlns:pic="http://schemas.openxmlformats.org/drawingml/2006/picture">
                              <pic:nvPicPr>
                                <pic:cNvPr id="59" name="picture" descr="descript"/>
                                <pic:cNvPicPr/>
                              </pic:nvPicPr>
                              <pic:blipFill>
                                <a:blip r:embed="rId23"/>
                                <a:stretch>
                                  <a:fillRect/>
                                </a:stretch>
                              </pic:blipFill>
                              <pic:spPr>
                                <a:xfrm>
                                  <a:off x="0" y="0"/>
                                  <a:ext cx="1390650" cy="485775"/>
                                </a:xfrm>
                                <a:prstGeom prst="rect">
                                  <a:avLst/>
                                </a:prstGeom>
                              </pic:spPr>
                            </pic:pic>
                          </a:graphicData>
                        </a:graphic>
                      </wp:inline>
                    </w:drawing>
                  </w:r>
                  <w:r>
                    <w:rPr>
                      <w:rFonts w:ascii="Times New Roman" w:hAnsi="Times New Roman" w:eastAsia="宋体" w:cs="Times New Roman"/>
                      <w:color w:val="000000"/>
                      <w:sz w:val="21"/>
                    </w:rPr>
                    <w:t xml:space="preserve">       </w:t>
                  </w:r>
                  <w:r>
                    <w:rPr>
                      <w:rFonts w:ascii="Times New Roman" w:hAnsi="Times New Roman" w:eastAsia="宋体" w:cs="Times New Roman"/>
                      <w:color w:val="000000"/>
                      <w:sz w:val="21"/>
                    </w:rPr>
                    <w:drawing>
                      <wp:inline distT="0" distB="0" distL="0" distR="0">
                        <wp:extent cx="1171575" cy="476250"/>
                        <wp:effectExtent l="0" t="0" r="0" b="0"/>
                        <wp:docPr id="62" name="picture" descr="descript"/>
                        <wp:cNvGraphicFramePr/>
                        <a:graphic xmlns:a="http://schemas.openxmlformats.org/drawingml/2006/main">
                          <a:graphicData uri="http://schemas.openxmlformats.org/drawingml/2006/picture">
                            <pic:pic xmlns:pic="http://schemas.openxmlformats.org/drawingml/2006/picture">
                              <pic:nvPicPr>
                                <pic:cNvPr id="62" name="picture" descr="descript"/>
                                <pic:cNvPicPr/>
                              </pic:nvPicPr>
                              <pic:blipFill>
                                <a:blip r:embed="rId24"/>
                                <a:stretch>
                                  <a:fillRect/>
                                </a:stretch>
                              </pic:blipFill>
                              <pic:spPr>
                                <a:xfrm>
                                  <a:off x="0" y="0"/>
                                  <a:ext cx="1171575" cy="476250"/>
                                </a:xfrm>
                                <a:prstGeom prst="rect">
                                  <a:avLst/>
                                </a:prstGeom>
                              </pic:spPr>
                            </pic:pic>
                          </a:graphicData>
                        </a:graphic>
                      </wp:inline>
                    </w:drawing>
                  </w:r>
                  <w:r>
                    <w:rPr>
                      <w:rFonts w:ascii="Times New Roman" w:hAnsi="Times New Roman" w:eastAsia="宋体" w:cs="Times New Roman"/>
                      <w:color w:val="000000"/>
                      <w:sz w:val="21"/>
                    </w:rPr>
                    <w:t xml:space="preserve">                        </w:t>
                  </w:r>
                </w:p>
                <w:p>
                  <w:pPr>
                    <w:spacing w:before="0" w:after="0"/>
                    <w:rPr>
                      <w:rFonts w:ascii="Times New Roman" w:hAnsi="Times New Roman" w:cs="Times New Roman"/>
                    </w:rPr>
                  </w:pPr>
                  <w:r>
                    <w:rPr>
                      <w:rFonts w:ascii="Times New Roman" w:hAnsi="Times New Roman" w:eastAsia="宋体" w:cs="Times New Roman"/>
                      <w:color w:val="000000"/>
                      <w:sz w:val="21"/>
                    </w:rPr>
                    <w:t> </w:t>
                  </w:r>
                </w:p>
                <w:p>
                  <w:pPr>
                    <w:spacing w:before="0" w:after="0"/>
                    <w:ind w:firstLine="5880" w:firstLineChars="2800"/>
                    <w:rPr>
                      <w:rFonts w:ascii="Times New Roman" w:hAnsi="Times New Roman" w:cs="Times New Roman"/>
                    </w:rPr>
                  </w:pPr>
                  <w:r>
                    <w:rPr>
                      <w:rFonts w:ascii="Times New Roman" w:hAnsi="Times New Roman" w:eastAsia="宋体" w:cs="Times New Roman"/>
                      <w:color w:val="000000"/>
                      <w:sz w:val="21"/>
                    </w:rPr>
                    <w:t> </w:t>
                  </w:r>
                </w:p>
                <w:p>
                  <w:pPr>
                    <w:spacing w:before="0" w:after="0"/>
                    <w:ind w:firstLine="5880" w:firstLineChars="2800"/>
                    <w:rPr>
                      <w:rFonts w:ascii="Times New Roman" w:hAnsi="Times New Roman" w:cs="Times New Roman"/>
                    </w:rPr>
                  </w:pPr>
                  <w:r>
                    <w:rPr>
                      <w:rFonts w:ascii="Times New Roman" w:hAnsi="Times New Roman" w:eastAsia="宋体" w:cs="Times New Roman"/>
                      <w:color w:val="000000"/>
                      <w:sz w:val="21"/>
                    </w:rPr>
                    <w:t>2025年8月19日</w:t>
                  </w:r>
                </w:p>
              </w:tc>
            </w:tr>
          </w:tbl>
          <w:p>
            <w:pPr>
              <w:spacing w:before="0" w:after="0"/>
              <w:rPr>
                <w:rFonts w:ascii="Times New Roman" w:hAnsi="Times New Roman" w:cs="Times New Roman"/>
              </w:rPr>
            </w:pPr>
            <w:r>
              <w:rPr>
                <w:rFonts w:ascii="Times New Roman" w:hAnsi="Times New Roman" w:eastAsia="宋体" w:cs="Times New Roman"/>
                <w:b/>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004"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tbl>
            <w:tblPr>
              <w:tblStyle w:val="20"/>
              <w:tblW w:w="0" w:type="auto"/>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759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74" w:hRule="atLeast"/>
                <w:jc w:val="center"/>
              </w:trPr>
              <w:tc>
                <w:tcPr>
                  <w:tcW w:w="75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rPr>
                  </w:pPr>
                  <w:r>
                    <w:rPr>
                      <w:rFonts w:ascii="Times New Roman" w:hAnsi="Times New Roman" w:eastAsia="宋体" w:cs="Times New Roman"/>
                      <w:color w:val="000000"/>
                      <w:sz w:val="21"/>
                    </w:rPr>
                    <w:t>专家组审定意见：</w:t>
                  </w:r>
                  <w:r>
                    <w:rPr>
                      <w:rFonts w:ascii="Times New Roman" w:hAnsi="Times New Roman" w:eastAsia="宋体" w:cs="Times New Roman"/>
                      <w:color w:val="000000"/>
                      <w:sz w:val="21"/>
                    </w:rPr>
                    <w:drawing>
                      <wp:inline distT="0" distB="0" distL="0" distR="0">
                        <wp:extent cx="876300" cy="590550"/>
                        <wp:effectExtent l="0" t="0" r="0" b="0"/>
                        <wp:docPr id="65" name="picture" descr="descript"/>
                        <wp:cNvGraphicFramePr/>
                        <a:graphic xmlns:a="http://schemas.openxmlformats.org/drawingml/2006/main">
                          <a:graphicData uri="http://schemas.openxmlformats.org/drawingml/2006/picture">
                            <pic:pic xmlns:pic="http://schemas.openxmlformats.org/drawingml/2006/picture">
                              <pic:nvPicPr>
                                <pic:cNvPr id="65" name="picture" descr="descript"/>
                                <pic:cNvPicPr/>
                              </pic:nvPicPr>
                              <pic:blipFill>
                                <a:blip r:embed="rId25"/>
                                <a:stretch>
                                  <a:fillRect/>
                                </a:stretch>
                              </pic:blipFill>
                              <pic:spPr>
                                <a:xfrm>
                                  <a:off x="0" y="0"/>
                                  <a:ext cx="876300" cy="590550"/>
                                </a:xfrm>
                                <a:prstGeom prst="rect">
                                  <a:avLst/>
                                </a:prstGeom>
                              </pic:spPr>
                            </pic:pic>
                          </a:graphicData>
                        </a:graphic>
                      </wp:inline>
                    </w:drawing>
                  </w:r>
                </w:p>
                <w:p>
                  <w:pPr>
                    <w:spacing w:before="0" w:after="0"/>
                    <w:rPr>
                      <w:rFonts w:ascii="Times New Roman" w:hAnsi="Times New Roman" w:cs="Times New Roman"/>
                    </w:rPr>
                  </w:pPr>
                  <w:r>
                    <w:rPr>
                      <w:rFonts w:ascii="Times New Roman" w:hAnsi="Times New Roman" w:eastAsia="宋体" w:cs="Times New Roman"/>
                      <w:color w:val="000000"/>
                      <w:sz w:val="21"/>
                    </w:rPr>
                    <w:t xml:space="preserve"> 专家组成员签名： </w:t>
                  </w:r>
                  <w:r>
                    <w:rPr>
                      <w:rFonts w:ascii="Times New Roman" w:hAnsi="Times New Roman" w:eastAsia="宋体" w:cs="Times New Roman"/>
                      <w:color w:val="000000"/>
                      <w:sz w:val="21"/>
                    </w:rPr>
                    <w:drawing>
                      <wp:inline distT="0" distB="0" distL="0" distR="0">
                        <wp:extent cx="809625" cy="333375"/>
                        <wp:effectExtent l="0" t="0" r="0" b="0"/>
                        <wp:docPr id="68" name="picture" descr="descript"/>
                        <wp:cNvGraphicFramePr/>
                        <a:graphic xmlns:a="http://schemas.openxmlformats.org/drawingml/2006/main">
                          <a:graphicData uri="http://schemas.openxmlformats.org/drawingml/2006/picture">
                            <pic:pic xmlns:pic="http://schemas.openxmlformats.org/drawingml/2006/picture">
                              <pic:nvPicPr>
                                <pic:cNvPr id="68" name="picture" descr="descript"/>
                                <pic:cNvPicPr/>
                              </pic:nvPicPr>
                              <pic:blipFill>
                                <a:blip r:embed="rId26"/>
                                <a:stretch>
                                  <a:fillRect/>
                                </a:stretch>
                              </pic:blipFill>
                              <pic:spPr>
                                <a:xfrm>
                                  <a:off x="0" y="0"/>
                                  <a:ext cx="809625" cy="333375"/>
                                </a:xfrm>
                                <a:prstGeom prst="rect">
                                  <a:avLst/>
                                </a:prstGeom>
                              </pic:spPr>
                            </pic:pic>
                          </a:graphicData>
                        </a:graphic>
                      </wp:inline>
                    </w:drawing>
                  </w:r>
                  <w:r>
                    <w:rPr>
                      <w:rFonts w:ascii="Times New Roman" w:hAnsi="Times New Roman" w:eastAsia="宋体" w:cs="Times New Roman"/>
                      <w:color w:val="000000"/>
                      <w:sz w:val="21"/>
                    </w:rPr>
                    <w:drawing>
                      <wp:inline distT="0" distB="0" distL="0" distR="0">
                        <wp:extent cx="952500" cy="390525"/>
                        <wp:effectExtent l="0" t="0" r="0" b="0"/>
                        <wp:docPr id="71" name="picture" descr="descript"/>
                        <wp:cNvGraphicFramePr/>
                        <a:graphic xmlns:a="http://schemas.openxmlformats.org/drawingml/2006/main">
                          <a:graphicData uri="http://schemas.openxmlformats.org/drawingml/2006/picture">
                            <pic:pic xmlns:pic="http://schemas.openxmlformats.org/drawingml/2006/picture">
                              <pic:nvPicPr>
                                <pic:cNvPr id="71" name="picture" descr="descript"/>
                                <pic:cNvPicPr/>
                              </pic:nvPicPr>
                              <pic:blipFill>
                                <a:blip r:embed="rId23"/>
                                <a:stretch>
                                  <a:fillRect/>
                                </a:stretch>
                              </pic:blipFill>
                              <pic:spPr>
                                <a:xfrm>
                                  <a:off x="0" y="0"/>
                                  <a:ext cx="952500" cy="390525"/>
                                </a:xfrm>
                                <a:prstGeom prst="rect">
                                  <a:avLst/>
                                </a:prstGeom>
                              </pic:spPr>
                            </pic:pic>
                          </a:graphicData>
                        </a:graphic>
                      </wp:inline>
                    </w:drawing>
                  </w:r>
                  <w:r>
                    <w:rPr>
                      <w:rFonts w:ascii="Times New Roman" w:hAnsi="Times New Roman" w:eastAsia="宋体" w:cs="Times New Roman"/>
                      <w:color w:val="000000"/>
                      <w:sz w:val="21"/>
                    </w:rPr>
                    <w:drawing>
                      <wp:inline distT="0" distB="0" distL="0" distR="0">
                        <wp:extent cx="1152525" cy="304800"/>
                        <wp:effectExtent l="0" t="0" r="0" b="0"/>
                        <wp:docPr id="74" name="picture" descr="descript"/>
                        <wp:cNvGraphicFramePr/>
                        <a:graphic xmlns:a="http://schemas.openxmlformats.org/drawingml/2006/main">
                          <a:graphicData uri="http://schemas.openxmlformats.org/drawingml/2006/picture">
                            <pic:pic xmlns:pic="http://schemas.openxmlformats.org/drawingml/2006/picture">
                              <pic:nvPicPr>
                                <pic:cNvPr id="74" name="picture" descr="descript"/>
                                <pic:cNvPicPr/>
                              </pic:nvPicPr>
                              <pic:blipFill>
                                <a:blip r:embed="rId27"/>
                                <a:stretch>
                                  <a:fillRect/>
                                </a:stretch>
                              </pic:blipFill>
                              <pic:spPr>
                                <a:xfrm>
                                  <a:off x="0" y="0"/>
                                  <a:ext cx="1152525" cy="304800"/>
                                </a:xfrm>
                                <a:prstGeom prst="rect">
                                  <a:avLst/>
                                </a:prstGeom>
                              </pic:spPr>
                            </pic:pic>
                          </a:graphicData>
                        </a:graphic>
                      </wp:inline>
                    </w:drawing>
                  </w:r>
                  <w:r>
                    <w:rPr>
                      <w:rFonts w:ascii="Times New Roman" w:hAnsi="Times New Roman" w:eastAsia="宋体" w:cs="Times New Roman"/>
                      <w:color w:val="000000"/>
                      <w:sz w:val="21"/>
                    </w:rPr>
                    <w:t xml:space="preserve">     </w:t>
                  </w:r>
                </w:p>
                <w:p>
                  <w:pPr>
                    <w:spacing w:before="0" w:after="0"/>
                    <w:rPr>
                      <w:rFonts w:ascii="Times New Roman" w:hAnsi="Times New Roman" w:cs="Times New Roman"/>
                    </w:rPr>
                  </w:pPr>
                  <w:r>
                    <w:rPr>
                      <w:rFonts w:ascii="Times New Roman" w:hAnsi="Times New Roman" w:eastAsia="宋体" w:cs="Times New Roman"/>
                      <w:color w:val="000000"/>
                      <w:sz w:val="21"/>
                    </w:rPr>
                    <w:t xml:space="preserve">                                                        2025年8月19日</w:t>
                  </w:r>
                </w:p>
              </w:tc>
            </w:tr>
          </w:tbl>
          <w:p>
            <w:pPr>
              <w:spacing w:before="0" w:after="0"/>
              <w:rPr>
                <w:rFonts w:ascii="Times New Roman" w:hAnsi="Times New Roman" w:cs="Times New Roman"/>
              </w:rPr>
            </w:pPr>
            <w:r>
              <w:rPr>
                <w:rFonts w:ascii="Times New Roman" w:hAnsi="Times New Roman" w:eastAsia="宋体" w:cs="Times New Roman"/>
                <w:b/>
                <w:color w:val="000000"/>
                <w:sz w:val="21"/>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69" w:hRule="atLeast"/>
          <w:jc w:val="center"/>
        </w:trPr>
        <w:tc>
          <w:tcPr>
            <w:tcW w:w="1290" w:type="dxa"/>
            <w:vMerge w:val="continue"/>
            <w:tcBorders>
              <w:top w:val="single" w:color="000000" w:sz="0" w:space="0"/>
              <w:left w:val="single" w:color="000000" w:sz="6" w:space="0"/>
              <w:bottom w:val="single" w:color="000000" w:sz="6" w:space="0"/>
              <w:right w:val="single" w:color="000000" w:sz="6" w:space="0"/>
            </w:tcBorders>
            <w:tcMar>
              <w:top w:w="0" w:type="dxa"/>
              <w:left w:w="0" w:type="dxa"/>
              <w:bottom w:w="0" w:type="dxa"/>
              <w:right w:w="0" w:type="dxa"/>
            </w:tcMar>
            <w:vAlign w:val="center"/>
          </w:tcPr>
          <w:p>
            <w:pPr>
              <w:rPr>
                <w:rFonts w:ascii="Times New Roman" w:hAnsi="Times New Roman" w:cs="Times New Roman"/>
              </w:rPr>
            </w:pPr>
          </w:p>
        </w:tc>
        <w:tc>
          <w:tcPr>
            <w:tcW w:w="7500" w:type="dxa"/>
            <w:gridSpan w:val="11"/>
            <w:tcBorders>
              <w:top w:val="single" w:color="000000" w:sz="0" w:space="0"/>
              <w:left w:val="single" w:color="000000" w:sz="0" w:space="0"/>
              <w:bottom w:val="single" w:color="000000" w:sz="6" w:space="0"/>
              <w:right w:val="single" w:color="000000" w:sz="6" w:space="0"/>
            </w:tcBorders>
            <w:tcMar>
              <w:top w:w="0" w:type="dxa"/>
              <w:left w:w="0" w:type="dxa"/>
              <w:bottom w:w="0" w:type="dxa"/>
              <w:right w:w="0" w:type="dxa"/>
            </w:tcMar>
            <w:vAlign w:val="top"/>
          </w:tcPr>
          <w:p>
            <w:pPr>
              <w:spacing w:before="0" w:after="0"/>
              <w:rPr>
                <w:rFonts w:ascii="Times New Roman" w:hAnsi="Times New Roman" w:cs="Times New Roman"/>
              </w:rPr>
            </w:pPr>
            <w:r>
              <w:rPr>
                <w:rFonts w:ascii="Times New Roman" w:hAnsi="Times New Roman" w:eastAsia="宋体" w:cs="Times New Roman"/>
                <w:color w:val="000000"/>
                <w:sz w:val="21"/>
              </w:rPr>
              <w:t>学院教学工作指导小组审议意见：</w:t>
            </w:r>
          </w:p>
          <w:p>
            <w:pPr>
              <w:spacing w:before="0" w:after="0"/>
              <w:rPr>
                <w:rFonts w:ascii="Times New Roman" w:hAnsi="Times New Roman" w:cs="Times New Roman"/>
              </w:rPr>
            </w:pPr>
            <w:r>
              <w:rPr>
                <w:rFonts w:ascii="Times New Roman" w:hAnsi="Times New Roman" w:cs="Times New Roman"/>
                <w:color w:val="0070C0"/>
                <w:sz w:val="48"/>
              </w:rPr>
              <w:t>审核通过</w:t>
            </w:r>
            <w:r>
              <w:rPr>
                <w:rFonts w:ascii="Times New Roman" w:hAnsi="Times New Roman" w:cs="Times New Roman"/>
                <w:color w:val="0070C0"/>
                <w:sz w:val="36"/>
              </w:rPr>
              <w:t xml:space="preserve">  </w:t>
            </w:r>
          </w:p>
          <w:p>
            <w:pPr>
              <w:spacing w:before="0" w:after="0"/>
              <w:rPr>
                <w:rFonts w:ascii="Times New Roman" w:hAnsi="Times New Roman" w:cs="Times New Roman"/>
              </w:rPr>
            </w:pPr>
            <w:r>
              <w:rPr>
                <w:rFonts w:ascii="Times New Roman" w:hAnsi="Times New Roman" w:eastAsia="宋体" w:cs="Times New Roman"/>
                <w:color w:val="000000"/>
                <w:sz w:val="21"/>
              </w:rPr>
              <w:t xml:space="preserve">                                 教学工作指导小组组长：</w:t>
            </w:r>
            <w:r>
              <w:rPr>
                <w:rFonts w:ascii="Times New Roman" w:hAnsi="Times New Roman" w:eastAsia="宋体" w:cs="Times New Roman"/>
                <w:color w:val="000000"/>
                <w:sz w:val="21"/>
              </w:rPr>
              <w:drawing>
                <wp:inline distT="0" distB="0" distL="0" distR="0">
                  <wp:extent cx="847725" cy="333375"/>
                  <wp:effectExtent l="0" t="0" r="0" b="0"/>
                  <wp:docPr id="77" name="picture" descr="descript"/>
                  <wp:cNvGraphicFramePr/>
                  <a:graphic xmlns:a="http://schemas.openxmlformats.org/drawingml/2006/main">
                    <a:graphicData uri="http://schemas.openxmlformats.org/drawingml/2006/picture">
                      <pic:pic xmlns:pic="http://schemas.openxmlformats.org/drawingml/2006/picture">
                        <pic:nvPicPr>
                          <pic:cNvPr id="77" name="picture" descr="descript"/>
                          <pic:cNvPicPr/>
                        </pic:nvPicPr>
                        <pic:blipFill>
                          <a:blip r:embed="rId26"/>
                          <a:stretch>
                            <a:fillRect/>
                          </a:stretch>
                        </pic:blipFill>
                        <pic:spPr>
                          <a:xfrm>
                            <a:off x="0" y="0"/>
                            <a:ext cx="847725" cy="333375"/>
                          </a:xfrm>
                          <a:prstGeom prst="rect">
                            <a:avLst/>
                          </a:prstGeom>
                        </pic:spPr>
                      </pic:pic>
                    </a:graphicData>
                  </a:graphic>
                </wp:inline>
              </w:drawing>
            </w:r>
          </w:p>
          <w:p>
            <w:pPr>
              <w:spacing w:before="0" w:after="0"/>
              <w:rPr>
                <w:rFonts w:ascii="Times New Roman" w:hAnsi="Times New Roman" w:cs="Times New Roman"/>
              </w:rPr>
            </w:pPr>
            <w:r>
              <w:rPr>
                <w:rFonts w:ascii="Times New Roman" w:hAnsi="Times New Roman" w:eastAsia="宋体" w:cs="Times New Roman"/>
                <w:color w:val="000000"/>
                <w:sz w:val="21"/>
              </w:rPr>
              <w:t xml:space="preserve">                                                       2025年8月19日</w:t>
            </w:r>
          </w:p>
          <w:p>
            <w:pPr>
              <w:spacing w:before="0" w:after="0"/>
              <w:rPr>
                <w:rFonts w:ascii="Times New Roman" w:hAnsi="Times New Roman" w:cs="Times New Roman"/>
              </w:rPr>
            </w:pPr>
            <w:r>
              <w:rPr>
                <w:rFonts w:ascii="Times New Roman" w:hAnsi="Times New Roman" w:eastAsia="宋体" w:cs="Times New Roman"/>
                <w:color w:val="000000"/>
                <w:sz w:val="21"/>
              </w:rPr>
              <w:t> </w:t>
            </w:r>
          </w:p>
        </w:tc>
      </w:tr>
    </w:tbl>
    <w:p>
      <w:pPr>
        <w:pStyle w:val="3"/>
        <w:spacing w:before="120" w:after="120"/>
        <w:rPr>
          <w:rFonts w:ascii="Times New Roman" w:hAnsi="Times New Roman" w:eastAsia="宋体" w:cs="Times New Roman"/>
          <w:color w:val="000000"/>
          <w:sz w:val="24"/>
        </w:rPr>
      </w:pPr>
      <w:bookmarkStart w:id="18" w:name="_Toc207299740"/>
      <w:r>
        <w:rPr>
          <w:rFonts w:ascii="Times New Roman" w:hAnsi="Times New Roman" w:eastAsia="宋体" w:cs="Times New Roman"/>
          <w:color w:val="000000"/>
          <w:sz w:val="24"/>
        </w:rPr>
        <w:t>2. 商业数据分析</w:t>
      </w:r>
      <w:bookmarkEnd w:id="18"/>
    </w:p>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三明学院</w:t>
      </w:r>
      <w:r>
        <w:rPr>
          <w:rFonts w:ascii="Times New Roman" w:hAnsi="Times New Roman" w:eastAsia="宋体" w:cs="Times New Roman"/>
          <w:b/>
          <w:bCs/>
          <w:sz w:val="28"/>
          <w:szCs w:val="28"/>
          <w:u w:val="single"/>
        </w:rPr>
        <w:t>贸易经济</w:t>
      </w:r>
      <w:r>
        <w:rPr>
          <w:rFonts w:ascii="Times New Roman" w:hAnsi="Times New Roman" w:eastAsia="宋体" w:cs="Times New Roman"/>
          <w:b/>
          <w:bCs/>
          <w:sz w:val="28"/>
          <w:szCs w:val="28"/>
        </w:rPr>
        <w:t>专业(理论课程)教学大纲</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615"/>
        <w:gridCol w:w="840"/>
        <w:gridCol w:w="405"/>
        <w:gridCol w:w="135"/>
        <w:gridCol w:w="315"/>
        <w:gridCol w:w="450"/>
        <w:gridCol w:w="495"/>
        <w:gridCol w:w="975"/>
        <w:gridCol w:w="75"/>
        <w:gridCol w:w="300"/>
        <w:gridCol w:w="45"/>
        <w:gridCol w:w="780"/>
        <w:gridCol w:w="105"/>
        <w:gridCol w:w="420"/>
        <w:gridCol w:w="25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课程名称</w:t>
            </w:r>
          </w:p>
        </w:tc>
        <w:tc>
          <w:tcPr>
            <w:tcW w:w="4230" w:type="dxa"/>
            <w:gridSpan w:val="8"/>
            <w:vAlign w:val="center"/>
          </w:tcPr>
          <w:p>
            <w:pPr>
              <w:spacing w:before="0" w:after="0"/>
              <w:rPr>
                <w:rFonts w:ascii="Times New Roman" w:hAnsi="Times New Roman" w:cs="Times New Roman"/>
              </w:rPr>
            </w:pPr>
            <w:r>
              <w:rPr>
                <w:rFonts w:ascii="Times New Roman" w:hAnsi="Times New Roman" w:eastAsia="宋体" w:cs="Times New Roman"/>
                <w:color w:val="000000"/>
                <w:sz w:val="21"/>
              </w:rPr>
              <w:t>商业数据分析</w:t>
            </w:r>
          </w:p>
        </w:tc>
        <w:tc>
          <w:tcPr>
            <w:tcW w:w="1305" w:type="dxa"/>
            <w:gridSpan w:val="5"/>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课程代号</w:t>
            </w:r>
          </w:p>
        </w:tc>
        <w:tc>
          <w:tcPr>
            <w:tcW w:w="1545" w:type="dxa"/>
            <w:gridSpan w:val="3"/>
            <w:vAlign w:val="center"/>
          </w:tcPr>
          <w:p>
            <w:pPr>
              <w:spacing w:before="0" w:after="0"/>
              <w:rPr>
                <w:rFonts w:ascii="Times New Roman" w:hAnsi="Times New Roman" w:cs="Times New Roman"/>
                <w:color w:val="auto"/>
                <w:kern w:val="0"/>
                <w:sz w:val="24"/>
              </w:rPr>
            </w:pPr>
            <w:r>
              <w:rPr>
                <w:rFonts w:ascii="Times New Roman" w:hAnsi="Times New Roman" w:cs="Times New Roman"/>
                <w:sz w:val="21"/>
              </w:rPr>
              <w:t>2561502007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课程类型</w:t>
            </w:r>
          </w:p>
        </w:tc>
        <w:tc>
          <w:tcPr>
            <w:tcW w:w="4230" w:type="dxa"/>
            <w:gridSpan w:val="8"/>
            <w:vAlign w:val="center"/>
          </w:tcPr>
          <w:p>
            <w:pPr>
              <w:spacing w:before="0" w:after="0"/>
              <w:rPr>
                <w:rFonts w:ascii="Times New Roman" w:hAnsi="Times New Roman" w:cs="Times New Roman"/>
              </w:rPr>
            </w:pPr>
            <w:r>
              <w:rPr>
                <w:rFonts w:ascii="Cambria Math" w:hAnsi="Cambria Math" w:cs="Cambria Math"/>
                <w:color w:val="000000"/>
                <w:sz w:val="21"/>
              </w:rPr>
              <w:t>▢</w:t>
            </w:r>
            <w:r>
              <w:rPr>
                <w:rFonts w:ascii="Times New Roman" w:hAnsi="Times New Roman" w:eastAsia="宋体" w:cs="Times New Roman"/>
                <w:color w:val="000000"/>
                <w:sz w:val="21"/>
              </w:rPr>
              <w:t>通识课</w:t>
            </w:r>
            <w:r>
              <w:rPr>
                <w:rFonts w:ascii="Times New Roman" w:hAnsi="Times New Roman" w:cs="Times New Roman"/>
                <w:color w:val="000000"/>
                <w:sz w:val="21"/>
              </w:rPr>
              <w:t xml:space="preserve"> </w:t>
            </w:r>
            <w:r>
              <w:rPr>
                <w:rFonts w:ascii="Times New Roman" w:hAnsi="Times New Roman" w:eastAsia="宋体" w:cs="Times New Roman"/>
                <w:color w:val="000000"/>
                <w:sz w:val="21"/>
              </w:rPr>
              <w:t>√学科平台和专业核心课</w:t>
            </w:r>
          </w:p>
          <w:p>
            <w:pPr>
              <w:spacing w:before="0" w:after="0"/>
              <w:rPr>
                <w:rFonts w:ascii="Times New Roman" w:hAnsi="Times New Roman" w:cs="Times New Roman"/>
              </w:rPr>
            </w:pPr>
            <w:r>
              <w:rPr>
                <w:rFonts w:ascii="Cambria Math" w:hAnsi="Cambria Math" w:cs="Cambria Math"/>
                <w:color w:val="000000"/>
                <w:sz w:val="21"/>
              </w:rPr>
              <w:t>▢</w:t>
            </w:r>
            <w:r>
              <w:rPr>
                <w:rFonts w:ascii="Times New Roman" w:hAnsi="Times New Roman" w:eastAsia="宋体" w:cs="Times New Roman"/>
                <w:color w:val="000000"/>
                <w:sz w:val="21"/>
              </w:rPr>
              <w:t>专业方向</w:t>
            </w:r>
            <w:r>
              <w:rPr>
                <w:rFonts w:ascii="Times New Roman" w:hAnsi="Times New Roman" w:cs="Times New Roman"/>
                <w:color w:val="000000"/>
                <w:sz w:val="21"/>
              </w:rPr>
              <w:t xml:space="preserve"> </w:t>
            </w:r>
            <w:r>
              <w:rPr>
                <w:rFonts w:ascii="Cambria Math" w:hAnsi="Cambria Math" w:cs="Cambria Math"/>
                <w:color w:val="000000"/>
                <w:sz w:val="21"/>
              </w:rPr>
              <w:t>▢</w:t>
            </w:r>
            <w:r>
              <w:rPr>
                <w:rFonts w:ascii="Times New Roman" w:hAnsi="Times New Roman" w:eastAsia="宋体" w:cs="Times New Roman"/>
                <w:color w:val="000000"/>
                <w:sz w:val="21"/>
              </w:rPr>
              <w:t>专业任选</w:t>
            </w:r>
            <w:r>
              <w:rPr>
                <w:rFonts w:ascii="Times New Roman" w:hAnsi="Times New Roman" w:cs="Times New Roman"/>
                <w:color w:val="000000"/>
                <w:sz w:val="21"/>
              </w:rPr>
              <w:t xml:space="preserve"> </w:t>
            </w:r>
            <w:r>
              <w:rPr>
                <w:rFonts w:ascii="Cambria Math" w:hAnsi="Cambria Math" w:cs="Cambria Math"/>
                <w:color w:val="000000"/>
                <w:sz w:val="21"/>
              </w:rPr>
              <w:t>▢</w:t>
            </w:r>
            <w:r>
              <w:rPr>
                <w:rFonts w:ascii="Times New Roman" w:hAnsi="Times New Roman" w:eastAsia="宋体" w:cs="Times New Roman"/>
                <w:color w:val="000000"/>
                <w:sz w:val="21"/>
              </w:rPr>
              <w:t>其他</w:t>
            </w:r>
          </w:p>
        </w:tc>
        <w:tc>
          <w:tcPr>
            <w:tcW w:w="1305" w:type="dxa"/>
            <w:gridSpan w:val="5"/>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授课教师</w:t>
            </w:r>
          </w:p>
        </w:tc>
        <w:tc>
          <w:tcPr>
            <w:tcW w:w="1545"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青峰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修读方式</w:t>
            </w:r>
          </w:p>
        </w:tc>
        <w:tc>
          <w:tcPr>
            <w:tcW w:w="4230" w:type="dxa"/>
            <w:gridSpan w:val="8"/>
            <w:vAlign w:val="center"/>
          </w:tcPr>
          <w:p>
            <w:pPr>
              <w:spacing w:before="0" w:after="0"/>
              <w:rPr>
                <w:rFonts w:ascii="Times New Roman" w:hAnsi="Times New Roman" w:cs="Times New Roman"/>
              </w:rPr>
            </w:pPr>
            <w:r>
              <w:rPr>
                <w:rFonts w:ascii="Times New Roman" w:hAnsi="Times New Roman" w:eastAsia="宋体" w:cs="Times New Roman"/>
                <w:color w:val="000000"/>
                <w:sz w:val="21"/>
              </w:rPr>
              <w:t>√必修</w:t>
            </w:r>
            <w:r>
              <w:rPr>
                <w:rFonts w:ascii="Times New Roman" w:hAnsi="Times New Roman" w:cs="Times New Roman"/>
                <w:color w:val="000000"/>
                <w:sz w:val="21"/>
              </w:rPr>
              <w:t xml:space="preserve">      </w:t>
            </w:r>
            <w:r>
              <w:rPr>
                <w:rFonts w:ascii="Cambria Math" w:hAnsi="Cambria Math" w:cs="Cambria Math"/>
                <w:color w:val="000000"/>
                <w:sz w:val="21"/>
              </w:rPr>
              <w:t>▢</w:t>
            </w:r>
            <w:r>
              <w:rPr>
                <w:rFonts w:ascii="Times New Roman" w:hAnsi="Times New Roman" w:eastAsia="宋体" w:cs="Times New Roman"/>
                <w:color w:val="000000"/>
                <w:sz w:val="21"/>
              </w:rPr>
              <w:t>选修</w:t>
            </w:r>
          </w:p>
        </w:tc>
        <w:tc>
          <w:tcPr>
            <w:tcW w:w="1305" w:type="dxa"/>
            <w:gridSpan w:val="5"/>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学分</w:t>
            </w:r>
          </w:p>
        </w:tc>
        <w:tc>
          <w:tcPr>
            <w:tcW w:w="1545"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开课学期</w:t>
            </w:r>
          </w:p>
        </w:tc>
        <w:tc>
          <w:tcPr>
            <w:tcW w:w="1455" w:type="dxa"/>
            <w:gridSpan w:val="2"/>
            <w:vAlign w:val="center"/>
          </w:tcPr>
          <w:p>
            <w:pPr>
              <w:spacing w:before="0" w:after="0"/>
              <w:rPr>
                <w:rFonts w:ascii="Times New Roman" w:hAnsi="Times New Roman" w:cs="Times New Roman"/>
              </w:rPr>
            </w:pPr>
            <w:r>
              <w:rPr>
                <w:rFonts w:ascii="Times New Roman" w:hAnsi="Times New Roman" w:cs="Times New Roman"/>
                <w:color w:val="000000"/>
                <w:sz w:val="21"/>
              </w:rPr>
              <w:t>2023-2024</w:t>
            </w:r>
          </w:p>
        </w:tc>
        <w:tc>
          <w:tcPr>
            <w:tcW w:w="1305" w:type="dxa"/>
            <w:gridSpan w:val="4"/>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总学时</w:t>
            </w:r>
          </w:p>
        </w:tc>
        <w:tc>
          <w:tcPr>
            <w:tcW w:w="1470" w:type="dxa"/>
            <w:gridSpan w:val="2"/>
            <w:vAlign w:val="center"/>
          </w:tcPr>
          <w:p>
            <w:pPr>
              <w:spacing w:before="0" w:after="0"/>
              <w:rPr>
                <w:rFonts w:ascii="Times New Roman" w:hAnsi="Times New Roman" w:cs="Times New Roman"/>
              </w:rPr>
            </w:pPr>
            <w:r>
              <w:rPr>
                <w:rFonts w:ascii="Times New Roman" w:hAnsi="Times New Roman" w:cs="Times New Roman"/>
                <w:color w:val="000000"/>
                <w:sz w:val="21"/>
              </w:rPr>
              <w:t>32</w:t>
            </w:r>
          </w:p>
        </w:tc>
        <w:tc>
          <w:tcPr>
            <w:tcW w:w="1305" w:type="dxa"/>
            <w:gridSpan w:val="5"/>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实践学时</w:t>
            </w:r>
          </w:p>
        </w:tc>
        <w:tc>
          <w:tcPr>
            <w:tcW w:w="1545" w:type="dxa"/>
            <w:gridSpan w:val="3"/>
            <w:vAlign w:val="center"/>
          </w:tcPr>
          <w:p>
            <w:pPr>
              <w:spacing w:before="0" w:after="0"/>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90" w:type="dxa"/>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混合式</w:t>
            </w:r>
          </w:p>
          <w:p>
            <w:pPr>
              <w:spacing w:before="0" w:after="0"/>
              <w:jc w:val="center"/>
              <w:rPr>
                <w:rFonts w:ascii="Times New Roman" w:hAnsi="Times New Roman" w:cs="Times New Roman"/>
              </w:rPr>
            </w:pPr>
            <w:r>
              <w:rPr>
                <w:rFonts w:ascii="Times New Roman" w:hAnsi="Times New Roman" w:eastAsia="宋体" w:cs="Times New Roman"/>
                <w:color w:val="000000"/>
                <w:sz w:val="21"/>
              </w:rPr>
              <w:t>课程网址</w:t>
            </w:r>
          </w:p>
        </w:tc>
        <w:tc>
          <w:tcPr>
            <w:tcW w:w="7080" w:type="dxa"/>
            <w:gridSpan w:val="16"/>
            <w:vAlign w:val="center"/>
          </w:tcPr>
          <w:p>
            <w:pPr>
              <w:spacing w:before="0" w:after="0"/>
              <w:rPr>
                <w:rFonts w:ascii="Times New Roman" w:hAnsi="Times New Roman" w:cs="Times New Roman"/>
              </w:rPr>
            </w:pPr>
            <w:r>
              <w:fldChar w:fldCharType="begin"/>
            </w:r>
            <w:r>
              <w:instrText xml:space="preserve"> HYPERLINK "https://portal.teachermate.com.cn/" \l "tdsub" \t "dlf" </w:instrText>
            </w:r>
            <w:r>
              <w:fldChar w:fldCharType="separate"/>
            </w:r>
            <w:r>
              <w:rPr>
                <w:rStyle w:val="22"/>
                <w:rFonts w:ascii="Times New Roman" w:hAnsi="Times New Roman" w:cs="Times New Roman"/>
              </w:rPr>
              <w:t>微助教</w:t>
            </w:r>
            <w:r>
              <w:rPr>
                <w:rStyle w:val="22"/>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9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A</w:t>
            </w:r>
          </w:p>
          <w:p>
            <w:pPr>
              <w:spacing w:before="0" w:after="0"/>
              <w:jc w:val="center"/>
              <w:rPr>
                <w:rFonts w:ascii="Times New Roman" w:hAnsi="Times New Roman" w:cs="Times New Roman"/>
              </w:rPr>
            </w:pPr>
            <w:r>
              <w:rPr>
                <w:rFonts w:ascii="Times New Roman" w:hAnsi="Times New Roman" w:eastAsia="宋体" w:cs="Times New Roman"/>
                <w:color w:val="000000"/>
                <w:sz w:val="21"/>
              </w:rPr>
              <w:t>先修及后续课程</w:t>
            </w:r>
          </w:p>
        </w:tc>
        <w:tc>
          <w:tcPr>
            <w:tcW w:w="7080" w:type="dxa"/>
            <w:gridSpan w:val="16"/>
            <w:vAlign w:val="center"/>
          </w:tcPr>
          <w:p>
            <w:pPr>
              <w:spacing w:before="0" w:after="0"/>
              <w:rPr>
                <w:rFonts w:ascii="Times New Roman" w:hAnsi="Times New Roman" w:cs="Times New Roman"/>
              </w:rPr>
            </w:pPr>
            <w:r>
              <w:rPr>
                <w:rFonts w:ascii="Times New Roman" w:hAnsi="Times New Roman" w:eastAsia="宋体" w:cs="Times New Roman"/>
                <w:color w:val="000000"/>
                <w:sz w:val="21"/>
              </w:rPr>
              <w:t>先修课程：无</w:t>
            </w:r>
          </w:p>
          <w:p>
            <w:pPr>
              <w:spacing w:before="0" w:after="0"/>
              <w:rPr>
                <w:rFonts w:ascii="Times New Roman" w:hAnsi="Times New Roman" w:cs="Times New Roman"/>
              </w:rPr>
            </w:pPr>
            <w:r>
              <w:rPr>
                <w:rFonts w:ascii="Times New Roman" w:hAnsi="Times New Roman" w:eastAsia="宋体" w:cs="Times New Roman"/>
                <w:color w:val="000000"/>
                <w:sz w:val="21"/>
              </w:rPr>
              <w:t>后续课程：计量经济学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B</w:t>
            </w:r>
          </w:p>
          <w:p>
            <w:pPr>
              <w:spacing w:before="0" w:after="0"/>
              <w:jc w:val="center"/>
              <w:rPr>
                <w:rFonts w:ascii="Times New Roman" w:hAnsi="Times New Roman" w:cs="Times New Roman"/>
              </w:rPr>
            </w:pPr>
            <w:r>
              <w:rPr>
                <w:rFonts w:ascii="Times New Roman" w:hAnsi="Times New Roman" w:eastAsia="宋体" w:cs="Times New Roman"/>
                <w:color w:val="000000"/>
                <w:sz w:val="21"/>
              </w:rPr>
              <w:t>课程</w:t>
            </w:r>
          </w:p>
          <w:p>
            <w:pPr>
              <w:spacing w:before="0" w:after="0"/>
              <w:jc w:val="center"/>
              <w:rPr>
                <w:rFonts w:ascii="Times New Roman" w:hAnsi="Times New Roman" w:cs="Times New Roman"/>
              </w:rPr>
            </w:pPr>
            <w:r>
              <w:rPr>
                <w:rFonts w:ascii="Times New Roman" w:hAnsi="Times New Roman" w:eastAsia="宋体" w:cs="Times New Roman"/>
                <w:color w:val="000000"/>
                <w:sz w:val="21"/>
              </w:rPr>
              <w:t>描述</w:t>
            </w:r>
          </w:p>
        </w:tc>
        <w:tc>
          <w:tcPr>
            <w:tcW w:w="7080" w:type="dxa"/>
            <w:gridSpan w:val="16"/>
            <w:vAlign w:val="center"/>
          </w:tcPr>
          <w:p>
            <w:pPr>
              <w:spacing w:before="0" w:after="0"/>
              <w:ind w:firstLine="397"/>
              <w:rPr>
                <w:rFonts w:ascii="Times New Roman" w:hAnsi="Times New Roman" w:cs="Times New Roman"/>
              </w:rPr>
            </w:pPr>
            <w:r>
              <w:rPr>
                <w:rFonts w:ascii="Times New Roman" w:hAnsi="Times New Roman" w:eastAsia="宋体" w:cs="Times New Roman"/>
                <w:color w:val="000000"/>
                <w:sz w:val="21"/>
              </w:rPr>
              <w:t>商业数据分析是一门面向实际应用的课程，重点介绍在商业管理和经济活动中常用的数据分析方法和工具。课程内容以实用为主，涵盖数据收集与整理、基本统计指标、描述性分析、回归与相关分析、简单预测方法，以及数据可视化。通过学习和案例操作，学生能够掌握从数据中提取信息、发现规律、支持商业决策的基本能力。</w:t>
            </w:r>
          </w:p>
          <w:p>
            <w:pPr>
              <w:spacing w:before="0" w:after="0"/>
              <w:ind w:firstLine="397"/>
              <w:rPr>
                <w:rFonts w:ascii="Times New Roman" w:hAnsi="Times New Roman" w:cs="Times New Roman"/>
              </w:rPr>
            </w:pPr>
            <w:r>
              <w:rPr>
                <w:rFonts w:ascii="Times New Roman" w:hAnsi="Times New Roman" w:eastAsia="宋体" w:cs="Times New Roman"/>
                <w:color w:val="000000"/>
                <w:sz w:val="21"/>
              </w:rPr>
              <w:t>本课程注重“学以致用”，结合Excel和SPSS等常用软件，让学生在动手实践中理解分析方法的作用与价值。学习完成后，学生能够运用数据分析解决日常工作中遇到的典型商业问题，如市场调查结果分析、销售数据解读和趋势预测等，为后续学习和就业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C</w:t>
            </w:r>
          </w:p>
          <w:p>
            <w:pPr>
              <w:spacing w:before="0" w:after="0"/>
              <w:jc w:val="center"/>
              <w:rPr>
                <w:rFonts w:ascii="Times New Roman" w:hAnsi="Times New Roman" w:cs="Times New Roman"/>
              </w:rPr>
            </w:pPr>
            <w:r>
              <w:rPr>
                <w:rFonts w:ascii="Times New Roman" w:hAnsi="Times New Roman" w:eastAsia="宋体" w:cs="Times New Roman"/>
                <w:color w:val="000000"/>
                <w:sz w:val="21"/>
              </w:rPr>
              <w:t>课程</w:t>
            </w:r>
          </w:p>
          <w:p>
            <w:pPr>
              <w:spacing w:before="0" w:after="0"/>
              <w:jc w:val="center"/>
              <w:rPr>
                <w:rFonts w:ascii="Times New Roman" w:hAnsi="Times New Roman" w:cs="Times New Roman"/>
              </w:rPr>
            </w:pPr>
            <w:r>
              <w:rPr>
                <w:rFonts w:ascii="Times New Roman" w:hAnsi="Times New Roman" w:eastAsia="宋体" w:cs="Times New Roman"/>
                <w:color w:val="000000"/>
                <w:sz w:val="21"/>
              </w:rPr>
              <w:t>教学</w:t>
            </w:r>
          </w:p>
          <w:p>
            <w:pPr>
              <w:spacing w:before="0" w:after="0"/>
              <w:jc w:val="center"/>
              <w:rPr>
                <w:rFonts w:ascii="Times New Roman" w:hAnsi="Times New Roman" w:cs="Times New Roman"/>
              </w:rPr>
            </w:pPr>
            <w:r>
              <w:rPr>
                <w:rFonts w:ascii="Times New Roman" w:hAnsi="Times New Roman" w:eastAsia="宋体" w:cs="Times New Roman"/>
                <w:color w:val="000000"/>
                <w:sz w:val="21"/>
              </w:rPr>
              <w:t>目标</w:t>
            </w:r>
          </w:p>
        </w:tc>
        <w:tc>
          <w:tcPr>
            <w:tcW w:w="7080" w:type="dxa"/>
            <w:gridSpan w:val="16"/>
            <w:vAlign w:val="center"/>
          </w:tcPr>
          <w:p>
            <w:pPr>
              <w:spacing w:before="0" w:after="0"/>
              <w:rPr>
                <w:rFonts w:ascii="Times New Roman" w:hAnsi="Times New Roman" w:cs="Times New Roman"/>
              </w:rPr>
            </w:pPr>
            <w:r>
              <w:rPr>
                <w:rFonts w:ascii="Times New Roman" w:hAnsi="Times New Roman" w:eastAsia="宋体" w:cs="Times New Roman"/>
                <w:color w:val="000000"/>
                <w:sz w:val="21"/>
              </w:rPr>
              <w:t>（一）知识</w:t>
            </w:r>
          </w:p>
          <w:p>
            <w:pPr>
              <w:spacing w:before="0" w:after="0"/>
              <w:ind w:left="911" w:hanging="344"/>
              <w:rPr>
                <w:rFonts w:ascii="Times New Roman" w:hAnsi="Times New Roman" w:cs="Times New Roman"/>
              </w:rPr>
            </w:pPr>
            <w:r>
              <w:rPr>
                <w:rFonts w:ascii="Times New Roman" w:hAnsi="Times New Roman" w:eastAsia="宋体" w:cs="Times New Roman"/>
                <w:color w:val="000000"/>
                <w:sz w:val="21"/>
              </w:rPr>
              <w:t>1.掌握商业数据分析的基本概念和常用方法；</w:t>
            </w:r>
          </w:p>
          <w:p>
            <w:pPr>
              <w:spacing w:before="0" w:after="0"/>
              <w:ind w:left="911" w:hanging="344"/>
              <w:rPr>
                <w:rFonts w:ascii="Times New Roman" w:hAnsi="Times New Roman" w:cs="Times New Roman"/>
              </w:rPr>
            </w:pPr>
            <w:r>
              <w:rPr>
                <w:rFonts w:ascii="Times New Roman" w:hAnsi="Times New Roman" w:eastAsia="宋体" w:cs="Times New Roman"/>
                <w:color w:val="000000"/>
                <w:sz w:val="21"/>
              </w:rPr>
              <w:t>2.了解常见的统计指标及其在商业中的应用；</w:t>
            </w:r>
          </w:p>
          <w:p>
            <w:pPr>
              <w:spacing w:before="0" w:after="0"/>
              <w:ind w:left="911" w:hanging="344"/>
              <w:rPr>
                <w:rFonts w:ascii="Times New Roman" w:hAnsi="Times New Roman" w:cs="Times New Roman"/>
              </w:rPr>
            </w:pPr>
            <w:r>
              <w:rPr>
                <w:rFonts w:ascii="Times New Roman" w:hAnsi="Times New Roman" w:eastAsia="宋体" w:cs="Times New Roman"/>
                <w:color w:val="000000"/>
                <w:sz w:val="21"/>
              </w:rPr>
              <w:t>3.熟悉Excel、SPSS等常用软件在数据处理中的基本操作</w:t>
            </w:r>
          </w:p>
          <w:p>
            <w:pPr>
              <w:spacing w:before="0" w:after="0"/>
              <w:rPr>
                <w:rFonts w:ascii="Times New Roman" w:hAnsi="Times New Roman" w:cs="Times New Roman"/>
              </w:rPr>
            </w:pPr>
            <w:r>
              <w:rPr>
                <w:rFonts w:ascii="Times New Roman" w:hAnsi="Times New Roman" w:eastAsia="宋体" w:cs="Times New Roman"/>
                <w:color w:val="000000"/>
                <w:sz w:val="21"/>
              </w:rPr>
              <w:t>（二）能力</w:t>
            </w:r>
          </w:p>
          <w:p>
            <w:pPr>
              <w:spacing w:before="0" w:after="0"/>
              <w:ind w:left="911" w:hanging="344"/>
              <w:rPr>
                <w:rFonts w:ascii="Times New Roman" w:hAnsi="Times New Roman" w:cs="Times New Roman"/>
              </w:rPr>
            </w:pPr>
            <w:r>
              <w:rPr>
                <w:rFonts w:ascii="Times New Roman" w:hAnsi="Times New Roman" w:eastAsia="宋体" w:cs="Times New Roman"/>
                <w:color w:val="000000"/>
                <w:sz w:val="21"/>
              </w:rPr>
              <w:t>4.能够对商业数据进行整理、描述和简单建模；</w:t>
            </w:r>
          </w:p>
          <w:p>
            <w:pPr>
              <w:spacing w:before="0" w:after="0"/>
              <w:ind w:left="911" w:hanging="344"/>
              <w:rPr>
                <w:rFonts w:ascii="Times New Roman" w:hAnsi="Times New Roman" w:cs="Times New Roman"/>
              </w:rPr>
            </w:pPr>
            <w:r>
              <w:rPr>
                <w:rFonts w:ascii="Times New Roman" w:hAnsi="Times New Roman" w:eastAsia="宋体" w:cs="Times New Roman"/>
                <w:color w:val="000000"/>
                <w:sz w:val="21"/>
              </w:rPr>
              <w:t>5.能够运用数据分析方法解释商业现象，支持简单的决策判断</w:t>
            </w:r>
          </w:p>
          <w:p>
            <w:pPr>
              <w:spacing w:before="0" w:after="0"/>
              <w:rPr>
                <w:rFonts w:ascii="Times New Roman" w:hAnsi="Times New Roman" w:cs="Times New Roman"/>
              </w:rPr>
            </w:pPr>
            <w:r>
              <w:rPr>
                <w:rFonts w:ascii="Times New Roman" w:hAnsi="Times New Roman" w:eastAsia="宋体" w:cs="Times New Roman"/>
                <w:color w:val="000000"/>
                <w:sz w:val="21"/>
              </w:rPr>
              <w:t>（三）素质</w:t>
            </w:r>
          </w:p>
          <w:p>
            <w:pPr>
              <w:spacing w:before="0" w:after="0"/>
              <w:ind w:left="911" w:hanging="344"/>
              <w:rPr>
                <w:rFonts w:ascii="Times New Roman" w:hAnsi="Times New Roman" w:cs="Times New Roman"/>
              </w:rPr>
            </w:pPr>
            <w:r>
              <w:rPr>
                <w:rFonts w:ascii="Times New Roman" w:hAnsi="Times New Roman" w:eastAsia="宋体" w:cs="Times New Roman"/>
                <w:color w:val="000000"/>
                <w:sz w:val="21"/>
              </w:rPr>
              <w:t>6.基于数据思考和解决问题的意识；</w:t>
            </w:r>
          </w:p>
          <w:p>
            <w:pPr>
              <w:spacing w:before="0" w:after="0"/>
              <w:ind w:left="911" w:hanging="344"/>
              <w:rPr>
                <w:rFonts w:ascii="Times New Roman" w:hAnsi="Times New Roman" w:cs="Times New Roman"/>
              </w:rPr>
            </w:pPr>
            <w:r>
              <w:rPr>
                <w:rFonts w:ascii="Times New Roman" w:hAnsi="Times New Roman" w:eastAsia="宋体" w:cs="Times New Roman"/>
                <w:color w:val="000000"/>
                <w:sz w:val="21"/>
              </w:rPr>
              <w:t>7.增强在实际工作中应用数据的自信心与责任感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restart"/>
            <w:vAlign w:val="center"/>
          </w:tcPr>
          <w:p>
            <w:pPr>
              <w:spacing w:before="0" w:after="0"/>
              <w:jc w:val="center"/>
              <w:rPr>
                <w:rFonts w:ascii="Times New Roman" w:hAnsi="Times New Roman" w:cs="Times New Roman"/>
              </w:rPr>
            </w:pPr>
            <w:r>
              <w:rPr>
                <w:rFonts w:ascii="Times New Roman" w:hAnsi="Times New Roman" w:cs="Times New Roman"/>
                <w:color w:val="000000"/>
                <w:sz w:val="21"/>
              </w:rPr>
              <w:t>D</w:t>
            </w:r>
          </w:p>
          <w:p>
            <w:pPr>
              <w:spacing w:before="0" w:after="0"/>
              <w:jc w:val="center"/>
              <w:rPr>
                <w:rFonts w:ascii="Times New Roman" w:hAnsi="Times New Roman" w:cs="Times New Roman"/>
              </w:rPr>
            </w:pPr>
            <w:r>
              <w:rPr>
                <w:rFonts w:ascii="Times New Roman" w:hAnsi="Times New Roman" w:eastAsia="宋体" w:cs="Times New Roman"/>
                <w:color w:val="000000"/>
                <w:sz w:val="21"/>
              </w:rPr>
              <w:t>课程目标与毕业要求的对应关系</w:t>
            </w:r>
          </w:p>
        </w:tc>
        <w:tc>
          <w:tcPr>
            <w:tcW w:w="2310" w:type="dxa"/>
            <w:gridSpan w:val="5"/>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毕业要求</w:t>
            </w:r>
          </w:p>
        </w:tc>
        <w:tc>
          <w:tcPr>
            <w:tcW w:w="2340" w:type="dxa"/>
            <w:gridSpan w:val="6"/>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毕业要求指标点</w:t>
            </w:r>
          </w:p>
        </w:tc>
        <w:tc>
          <w:tcPr>
            <w:tcW w:w="2430" w:type="dxa"/>
            <w:gridSpan w:val="5"/>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Merge w:val="continue"/>
            <w:vAlign w:val="center"/>
          </w:tcPr>
          <w:p>
            <w:pPr>
              <w:rPr>
                <w:rFonts w:ascii="Times New Roman" w:hAnsi="Times New Roman" w:cs="Times New Roman"/>
              </w:rPr>
            </w:pPr>
          </w:p>
        </w:tc>
        <w:tc>
          <w:tcPr>
            <w:tcW w:w="2310" w:type="dxa"/>
            <w:gridSpan w:val="5"/>
            <w:vAlign w:val="center"/>
          </w:tcPr>
          <w:p>
            <w:pPr>
              <w:spacing w:before="0" w:after="0"/>
              <w:rPr>
                <w:rFonts w:ascii="Times New Roman" w:hAnsi="Times New Roman" w:cs="Times New Roman"/>
              </w:rPr>
            </w:pPr>
            <w:r>
              <w:rPr>
                <w:rFonts w:ascii="Times New Roman" w:hAnsi="Times New Roman" w:cs="Times New Roman"/>
                <w:color w:val="000000"/>
                <w:sz w:val="21"/>
              </w:rPr>
              <w:t xml:space="preserve">1 </w:t>
            </w:r>
            <w:r>
              <w:rPr>
                <w:rFonts w:ascii="Times New Roman" w:hAnsi="Times New Roman" w:eastAsia="宋体" w:cs="Times New Roman"/>
                <w:color w:val="000000"/>
                <w:sz w:val="21"/>
              </w:rPr>
              <w:t>专业知识</w:t>
            </w:r>
          </w:p>
        </w:tc>
        <w:tc>
          <w:tcPr>
            <w:tcW w:w="2340" w:type="dxa"/>
            <w:gridSpan w:val="6"/>
            <w:vAlign w:val="center"/>
          </w:tcPr>
          <w:p>
            <w:pPr>
              <w:spacing w:before="0" w:after="0"/>
              <w:rPr>
                <w:rFonts w:ascii="Times New Roman" w:hAnsi="Times New Roman" w:cs="Times New Roman"/>
              </w:rPr>
            </w:pPr>
            <w:r>
              <w:rPr>
                <w:rFonts w:ascii="Times New Roman" w:hAnsi="Times New Roman" w:eastAsia="宋体" w:cs="Times New Roman"/>
                <w:color w:val="000000"/>
                <w:sz w:val="21"/>
              </w:rPr>
              <w:t>掌握商业数据分析的基本概念和常用方法；</w:t>
            </w:r>
          </w:p>
          <w:p>
            <w:pPr>
              <w:spacing w:before="0" w:after="0"/>
              <w:rPr>
                <w:rFonts w:ascii="Times New Roman" w:hAnsi="Times New Roman" w:cs="Times New Roman"/>
              </w:rPr>
            </w:pPr>
            <w:r>
              <w:rPr>
                <w:rFonts w:ascii="Times New Roman" w:hAnsi="Times New Roman" w:eastAsia="宋体" w:cs="Times New Roman"/>
                <w:color w:val="000000"/>
                <w:sz w:val="21"/>
              </w:rPr>
              <w:t>了解常见的统计指标及其在商业中的应用；</w:t>
            </w:r>
          </w:p>
          <w:p>
            <w:pPr>
              <w:spacing w:before="0" w:after="0"/>
              <w:rPr>
                <w:rFonts w:ascii="Times New Roman" w:hAnsi="Times New Roman" w:cs="Times New Roman"/>
              </w:rPr>
            </w:pPr>
            <w:r>
              <w:rPr>
                <w:rFonts w:ascii="Times New Roman" w:hAnsi="Times New Roman" w:eastAsia="宋体" w:cs="Times New Roman"/>
                <w:color w:val="000000"/>
                <w:sz w:val="21"/>
              </w:rPr>
              <w:t>熟悉Excel、SPSS等常用软件在数据处理中的基本操作</w:t>
            </w:r>
          </w:p>
        </w:tc>
        <w:tc>
          <w:tcPr>
            <w:tcW w:w="2430" w:type="dxa"/>
            <w:gridSpan w:val="5"/>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课程目标</w:t>
            </w:r>
            <w:r>
              <w:rPr>
                <w:rFonts w:ascii="Times New Roman" w:hAnsi="Times New Roman" w:cs="Times New Roman"/>
                <w:color w:val="000000"/>
                <w:sz w:val="21"/>
              </w:rPr>
              <w:t>1. 2. 3.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Merge w:val="continue"/>
            <w:vAlign w:val="center"/>
          </w:tcPr>
          <w:p>
            <w:pPr>
              <w:rPr>
                <w:rFonts w:ascii="Times New Roman" w:hAnsi="Times New Roman" w:cs="Times New Roman"/>
              </w:rPr>
            </w:pPr>
          </w:p>
        </w:tc>
        <w:tc>
          <w:tcPr>
            <w:tcW w:w="2310" w:type="dxa"/>
            <w:gridSpan w:val="5"/>
            <w:vAlign w:val="center"/>
          </w:tcPr>
          <w:p>
            <w:pPr>
              <w:spacing w:before="0" w:after="0"/>
              <w:rPr>
                <w:rFonts w:ascii="Times New Roman" w:hAnsi="Times New Roman" w:cs="Times New Roman"/>
              </w:rPr>
            </w:pPr>
            <w:r>
              <w:rPr>
                <w:rFonts w:ascii="Times New Roman" w:hAnsi="Times New Roman" w:cs="Times New Roman"/>
                <w:color w:val="000000"/>
                <w:sz w:val="21"/>
              </w:rPr>
              <w:t xml:space="preserve">2 </w:t>
            </w:r>
            <w:r>
              <w:rPr>
                <w:rFonts w:ascii="Times New Roman" w:hAnsi="Times New Roman" w:eastAsia="宋体" w:cs="Times New Roman"/>
                <w:color w:val="000000"/>
                <w:sz w:val="21"/>
              </w:rPr>
              <w:t>实务技能</w:t>
            </w:r>
          </w:p>
        </w:tc>
        <w:tc>
          <w:tcPr>
            <w:tcW w:w="2340" w:type="dxa"/>
            <w:gridSpan w:val="6"/>
            <w:vAlign w:val="center"/>
          </w:tcPr>
          <w:p>
            <w:pPr>
              <w:spacing w:before="0" w:after="0"/>
              <w:rPr>
                <w:rFonts w:ascii="Times New Roman" w:hAnsi="Times New Roman" w:cs="Times New Roman"/>
              </w:rPr>
            </w:pPr>
            <w:r>
              <w:rPr>
                <w:rFonts w:ascii="Times New Roman" w:hAnsi="Times New Roman" w:eastAsia="宋体" w:cs="Times New Roman"/>
                <w:color w:val="000000"/>
                <w:sz w:val="21"/>
              </w:rPr>
              <w:t>能够对商业数据进行整理、描述和简单建模；</w:t>
            </w:r>
          </w:p>
          <w:p>
            <w:pPr>
              <w:spacing w:before="0" w:after="0"/>
              <w:rPr>
                <w:rFonts w:ascii="Times New Roman" w:hAnsi="Times New Roman" w:cs="Times New Roman"/>
              </w:rPr>
            </w:pPr>
            <w:r>
              <w:rPr>
                <w:rFonts w:ascii="Times New Roman" w:hAnsi="Times New Roman" w:eastAsia="宋体" w:cs="Times New Roman"/>
                <w:color w:val="000000"/>
                <w:sz w:val="21"/>
              </w:rPr>
              <w:t>能够运用数据分析方法解释商业现象，支持简单的决策判断</w:t>
            </w:r>
          </w:p>
        </w:tc>
        <w:tc>
          <w:tcPr>
            <w:tcW w:w="2430" w:type="dxa"/>
            <w:gridSpan w:val="5"/>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课程目标</w:t>
            </w:r>
            <w:r>
              <w:rPr>
                <w:rFonts w:ascii="Times New Roman" w:hAnsi="Times New Roman" w:cs="Times New Roman"/>
                <w:color w:val="000000"/>
                <w:sz w:val="21"/>
              </w:rPr>
              <w:t xml:space="preserve">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Merge w:val="continue"/>
            <w:vAlign w:val="center"/>
          </w:tcPr>
          <w:p>
            <w:pPr>
              <w:rPr>
                <w:rFonts w:ascii="Times New Roman" w:hAnsi="Times New Roman" w:cs="Times New Roman"/>
              </w:rPr>
            </w:pPr>
          </w:p>
        </w:tc>
        <w:tc>
          <w:tcPr>
            <w:tcW w:w="2310" w:type="dxa"/>
            <w:gridSpan w:val="5"/>
            <w:vAlign w:val="center"/>
          </w:tcPr>
          <w:p>
            <w:pPr>
              <w:spacing w:before="0" w:after="0"/>
              <w:rPr>
                <w:rFonts w:ascii="Times New Roman" w:hAnsi="Times New Roman" w:cs="Times New Roman"/>
              </w:rPr>
            </w:pPr>
            <w:r>
              <w:rPr>
                <w:rFonts w:ascii="Times New Roman" w:hAnsi="Times New Roman" w:cs="Times New Roman"/>
                <w:color w:val="000000"/>
                <w:sz w:val="21"/>
              </w:rPr>
              <w:t xml:space="preserve"> 4 </w:t>
            </w:r>
            <w:r>
              <w:rPr>
                <w:rFonts w:ascii="Times New Roman" w:hAnsi="Times New Roman" w:eastAsia="宋体" w:cs="Times New Roman"/>
                <w:color w:val="000000"/>
                <w:sz w:val="21"/>
              </w:rPr>
              <w:t>社会责任</w:t>
            </w:r>
          </w:p>
        </w:tc>
        <w:tc>
          <w:tcPr>
            <w:tcW w:w="2340" w:type="dxa"/>
            <w:gridSpan w:val="6"/>
            <w:vAlign w:val="center"/>
          </w:tcPr>
          <w:p>
            <w:pPr>
              <w:spacing w:before="0" w:after="0"/>
              <w:rPr>
                <w:rFonts w:ascii="Times New Roman" w:hAnsi="Times New Roman" w:cs="Times New Roman"/>
              </w:rPr>
            </w:pPr>
            <w:r>
              <w:rPr>
                <w:rFonts w:ascii="Times New Roman" w:hAnsi="Times New Roman" w:eastAsia="宋体" w:cs="Times New Roman"/>
                <w:color w:val="000000"/>
                <w:sz w:val="21"/>
              </w:rPr>
              <w:t>基于数据思考和解决问题的意识；</w:t>
            </w:r>
          </w:p>
          <w:p>
            <w:pPr>
              <w:spacing w:before="0" w:after="0"/>
              <w:rPr>
                <w:rFonts w:ascii="Times New Roman" w:hAnsi="Times New Roman" w:cs="Times New Roman"/>
              </w:rPr>
            </w:pPr>
            <w:r>
              <w:rPr>
                <w:rFonts w:ascii="Times New Roman" w:hAnsi="Times New Roman" w:eastAsia="宋体" w:cs="Times New Roman"/>
                <w:color w:val="000000"/>
                <w:sz w:val="21"/>
              </w:rPr>
              <w:t>增强在实际工作中应用数据的自信心与责任感</w:t>
            </w:r>
          </w:p>
        </w:tc>
        <w:tc>
          <w:tcPr>
            <w:tcW w:w="2430" w:type="dxa"/>
            <w:gridSpan w:val="5"/>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课程目标</w:t>
            </w:r>
            <w:r>
              <w:rPr>
                <w:rFonts w:ascii="Times New Roman" w:hAnsi="Times New Roman" w:cs="Times New Roman"/>
                <w:color w:val="000000"/>
                <w:sz w:val="21"/>
              </w:rPr>
              <w:t xml:space="preserve">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restart"/>
            <w:vAlign w:val="center"/>
          </w:tcPr>
          <w:p>
            <w:pPr>
              <w:spacing w:before="0" w:after="0"/>
              <w:jc w:val="center"/>
              <w:rPr>
                <w:rFonts w:ascii="Times New Roman" w:hAnsi="Times New Roman" w:cs="Times New Roman"/>
              </w:rPr>
            </w:pPr>
            <w:r>
              <w:rPr>
                <w:rFonts w:ascii="Times New Roman" w:hAnsi="Times New Roman" w:cs="Times New Roman"/>
                <w:color w:val="000000"/>
                <w:sz w:val="21"/>
              </w:rPr>
              <w:t>E</w:t>
            </w:r>
          </w:p>
          <w:p>
            <w:pPr>
              <w:spacing w:before="0" w:after="0"/>
              <w:jc w:val="center"/>
              <w:rPr>
                <w:rFonts w:ascii="Times New Roman" w:hAnsi="Times New Roman" w:cs="Times New Roman"/>
              </w:rPr>
            </w:pPr>
            <w:r>
              <w:rPr>
                <w:rFonts w:ascii="Times New Roman" w:hAnsi="Times New Roman" w:eastAsia="宋体" w:cs="Times New Roman"/>
                <w:color w:val="000000"/>
                <w:sz w:val="21"/>
              </w:rPr>
              <w:t>教学</w:t>
            </w:r>
          </w:p>
          <w:p>
            <w:pPr>
              <w:spacing w:before="0" w:after="0"/>
              <w:jc w:val="center"/>
              <w:rPr>
                <w:rFonts w:ascii="Times New Roman" w:hAnsi="Times New Roman" w:cs="Times New Roman"/>
              </w:rPr>
            </w:pPr>
            <w:r>
              <w:rPr>
                <w:rFonts w:ascii="Times New Roman" w:hAnsi="Times New Roman" w:eastAsia="宋体" w:cs="Times New Roman"/>
                <w:color w:val="000000"/>
                <w:sz w:val="21"/>
              </w:rPr>
              <w:t>内容</w:t>
            </w:r>
          </w:p>
        </w:tc>
        <w:tc>
          <w:tcPr>
            <w:tcW w:w="4650" w:type="dxa"/>
            <w:gridSpan w:val="11"/>
            <w:vMerge w:val="restart"/>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章节内容</w:t>
            </w:r>
          </w:p>
        </w:tc>
        <w:tc>
          <w:tcPr>
            <w:tcW w:w="2430" w:type="dxa"/>
            <w:gridSpan w:val="5"/>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90" w:type="dxa"/>
            <w:vMerge w:val="continue"/>
            <w:vAlign w:val="center"/>
          </w:tcPr>
          <w:p>
            <w:pPr>
              <w:rPr>
                <w:rFonts w:ascii="Times New Roman" w:hAnsi="Times New Roman" w:cs="Times New Roman"/>
              </w:rPr>
            </w:pPr>
          </w:p>
        </w:tc>
        <w:tc>
          <w:tcPr>
            <w:tcW w:w="4650" w:type="dxa"/>
            <w:gridSpan w:val="11"/>
            <w:vMerge w:val="continue"/>
            <w:vAlign w:val="center"/>
          </w:tcPr>
          <w:p>
            <w:pPr>
              <w:rPr>
                <w:rFonts w:ascii="Times New Roman" w:hAnsi="Times New Roman" w:cs="Times New Roman"/>
              </w:rPr>
            </w:pPr>
          </w:p>
        </w:tc>
        <w:tc>
          <w:tcPr>
            <w:tcW w:w="780" w:type="dxa"/>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理论</w:t>
            </w:r>
          </w:p>
        </w:tc>
        <w:tc>
          <w:tcPr>
            <w:tcW w:w="780" w:type="dxa"/>
            <w:gridSpan w:val="3"/>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实践</w:t>
            </w:r>
          </w:p>
        </w:tc>
        <w:tc>
          <w:tcPr>
            <w:tcW w:w="870" w:type="dxa"/>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合計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前言</w:t>
            </w:r>
          </w:p>
        </w:tc>
        <w:tc>
          <w:tcPr>
            <w:tcW w:w="78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c>
          <w:tcPr>
            <w:tcW w:w="780" w:type="dxa"/>
            <w:gridSpan w:val="3"/>
            <w:vAlign w:val="center"/>
          </w:tcPr>
          <w:p>
            <w:pPr>
              <w:spacing w:before="0" w:after="0"/>
              <w:jc w:val="center"/>
              <w:rPr>
                <w:rFonts w:ascii="Times New Roman" w:hAnsi="Times New Roman" w:cs="Times New Roman"/>
              </w:rPr>
            </w:pPr>
            <w:r>
              <w:rPr>
                <w:rFonts w:ascii="Times New Roman" w:hAnsi="Times New Roman" w:cs="Times New Roman"/>
                <w:color w:val="000000"/>
                <w:sz w:val="21"/>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color w:val="000000"/>
                <w:sz w:val="21"/>
              </w:rPr>
              <w:instrText xml:space="preserve"> = SUM(C3:D3) \#   "0" \* MERGEFORMAT \tdkey ktrsoo</w:instrText>
            </w:r>
            <w:r>
              <w:rPr>
                <w:rFonts w:ascii="Times New Roman" w:hAnsi="Times New Roman" w:cs="Times New Roman"/>
              </w:rPr>
              <w:fldChar w:fldCharType="separate"/>
            </w:r>
            <w:r>
              <w:rPr>
                <w:rFonts w:ascii="Times New Roman" w:hAnsi="Times New Roman" w:cs="Times New Roman"/>
                <w:color w:val="000000"/>
                <w:sz w:val="21"/>
              </w:rPr>
              <w:t>1</w:t>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数据与统计资料</w:t>
            </w:r>
          </w:p>
        </w:tc>
        <w:tc>
          <w:tcPr>
            <w:tcW w:w="78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c>
          <w:tcPr>
            <w:tcW w:w="780" w:type="dxa"/>
            <w:gridSpan w:val="3"/>
            <w:vAlign w:val="center"/>
          </w:tcPr>
          <w:p>
            <w:pPr>
              <w:spacing w:before="0" w:after="0"/>
              <w:jc w:val="center"/>
              <w:rPr>
                <w:rFonts w:ascii="Times New Roman" w:hAnsi="Times New Roman" w:cs="Times New Roman"/>
              </w:rPr>
            </w:pPr>
            <w:r>
              <w:rPr>
                <w:rFonts w:ascii="Times New Roman" w:hAnsi="Times New Roman" w:cs="Times New Roman"/>
                <w:color w:val="000000"/>
                <w:sz w:val="21"/>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color w:val="000000"/>
                <w:sz w:val="21"/>
              </w:rPr>
              <w:instrText xml:space="preserve"> = SUM(C4:D4) \#   "0" \* MERGEFORMAT \tdkey g0xz44</w:instrText>
            </w:r>
            <w:r>
              <w:rPr>
                <w:rFonts w:ascii="Times New Roman" w:hAnsi="Times New Roman" w:cs="Times New Roman"/>
              </w:rPr>
              <w:fldChar w:fldCharType="separate"/>
            </w:r>
            <w:r>
              <w:rPr>
                <w:rFonts w:ascii="Times New Roman" w:hAnsi="Times New Roman" w:cs="Times New Roman"/>
                <w:color w:val="000000"/>
                <w:sz w:val="21"/>
              </w:rPr>
              <w:t>1</w:t>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2</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描述统计学</w:t>
            </w:r>
            <w:r>
              <w:rPr>
                <w:rFonts w:ascii="Times New Roman" w:hAnsi="Times New Roman" w:cs="Times New Roman"/>
                <w:color w:val="000000"/>
                <w:sz w:val="21"/>
              </w:rPr>
              <w:t>Ⅰ</w:t>
            </w:r>
            <w:r>
              <w:rPr>
                <w:rFonts w:ascii="Times New Roman" w:hAnsi="Times New Roman" w:eastAsia="宋体" w:cs="Times New Roman"/>
                <w:color w:val="000000"/>
                <w:sz w:val="21"/>
              </w:rPr>
              <w:t>：表格法和图形法</w:t>
            </w:r>
            <w:r>
              <w:rPr>
                <w:rFonts w:ascii="Times New Roman" w:hAnsi="Times New Roman" w:cs="Times New Roman"/>
                <w:color w:val="000000"/>
                <w:sz w:val="21"/>
              </w:rPr>
              <w:t xml:space="preserve"> </w:t>
            </w:r>
          </w:p>
        </w:tc>
        <w:tc>
          <w:tcPr>
            <w:tcW w:w="78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2</w:t>
            </w:r>
          </w:p>
        </w:tc>
        <w:tc>
          <w:tcPr>
            <w:tcW w:w="780" w:type="dxa"/>
            <w:gridSpan w:val="3"/>
            <w:vAlign w:val="center"/>
          </w:tcPr>
          <w:p>
            <w:pPr>
              <w:spacing w:before="0" w:after="0"/>
              <w:jc w:val="center"/>
              <w:rPr>
                <w:rFonts w:ascii="Times New Roman" w:hAnsi="Times New Roman" w:cs="Times New Roman"/>
              </w:rPr>
            </w:pPr>
            <w:r>
              <w:rPr>
                <w:rFonts w:ascii="Times New Roman" w:hAnsi="Times New Roman" w:cs="Times New Roman"/>
                <w:color w:val="000000"/>
                <w:sz w:val="21"/>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3</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描述统计学</w:t>
            </w:r>
            <w:r>
              <w:rPr>
                <w:rFonts w:ascii="Times New Roman" w:hAnsi="Times New Roman" w:cs="Times New Roman"/>
                <w:color w:val="000000"/>
                <w:sz w:val="21"/>
              </w:rPr>
              <w:t>Ⅱ</w:t>
            </w:r>
            <w:r>
              <w:rPr>
                <w:rFonts w:ascii="Times New Roman" w:hAnsi="Times New Roman" w:eastAsia="宋体" w:cs="Times New Roman"/>
                <w:color w:val="000000"/>
                <w:sz w:val="21"/>
              </w:rPr>
              <w:t>：数值方法</w:t>
            </w:r>
          </w:p>
        </w:tc>
        <w:tc>
          <w:tcPr>
            <w:tcW w:w="78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2</w:t>
            </w:r>
          </w:p>
        </w:tc>
        <w:tc>
          <w:tcPr>
            <w:tcW w:w="780" w:type="dxa"/>
            <w:gridSpan w:val="3"/>
            <w:vAlign w:val="center"/>
          </w:tcPr>
          <w:p>
            <w:pPr>
              <w:spacing w:before="0" w:after="0"/>
              <w:jc w:val="center"/>
              <w:rPr>
                <w:rFonts w:ascii="Times New Roman" w:hAnsi="Times New Roman" w:cs="Times New Roman"/>
              </w:rPr>
            </w:pPr>
            <w:r>
              <w:rPr>
                <w:rFonts w:ascii="Times New Roman" w:hAnsi="Times New Roman" w:cs="Times New Roman"/>
                <w:color w:val="000000"/>
                <w:sz w:val="21"/>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6</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连续型概率分布</w:t>
            </w:r>
          </w:p>
        </w:tc>
        <w:tc>
          <w:tcPr>
            <w:tcW w:w="78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c>
          <w:tcPr>
            <w:tcW w:w="780" w:type="dxa"/>
            <w:gridSpan w:val="3"/>
            <w:vAlign w:val="center"/>
          </w:tcPr>
          <w:p>
            <w:pPr>
              <w:spacing w:before="0" w:after="0"/>
              <w:jc w:val="center"/>
              <w:rPr>
                <w:rFonts w:ascii="Times New Roman" w:hAnsi="Times New Roman" w:cs="Times New Roman"/>
              </w:rPr>
            </w:pPr>
            <w:r>
              <w:rPr>
                <w:rFonts w:ascii="Times New Roman" w:hAnsi="Times New Roman" w:cs="Times New Roman"/>
                <w:color w:val="000000"/>
                <w:sz w:val="21"/>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7</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抽样和抽样分布</w:t>
            </w:r>
          </w:p>
        </w:tc>
        <w:tc>
          <w:tcPr>
            <w:tcW w:w="78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c>
          <w:tcPr>
            <w:tcW w:w="780" w:type="dxa"/>
            <w:gridSpan w:val="3"/>
            <w:vAlign w:val="center"/>
          </w:tcPr>
          <w:p>
            <w:pPr>
              <w:spacing w:before="0" w:after="0"/>
              <w:jc w:val="center"/>
              <w:rPr>
                <w:rFonts w:ascii="Times New Roman" w:hAnsi="Times New Roman" w:cs="Times New Roman"/>
              </w:rPr>
            </w:pPr>
            <w:r>
              <w:rPr>
                <w:rFonts w:ascii="Times New Roman" w:hAnsi="Times New Roman" w:cs="Times New Roman"/>
                <w:color w:val="000000"/>
                <w:sz w:val="21"/>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8</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区间估计</w:t>
            </w:r>
          </w:p>
        </w:tc>
        <w:tc>
          <w:tcPr>
            <w:tcW w:w="78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c>
          <w:tcPr>
            <w:tcW w:w="780" w:type="dxa"/>
            <w:gridSpan w:val="3"/>
            <w:vAlign w:val="center"/>
          </w:tcPr>
          <w:p>
            <w:pPr>
              <w:spacing w:before="0" w:after="0"/>
              <w:jc w:val="center"/>
              <w:rPr>
                <w:rFonts w:ascii="Times New Roman" w:hAnsi="Times New Roman" w:cs="Times New Roman"/>
              </w:rPr>
            </w:pPr>
            <w:r>
              <w:rPr>
                <w:rFonts w:ascii="Times New Roman" w:hAnsi="Times New Roman" w:cs="Times New Roman"/>
                <w:color w:val="000000"/>
                <w:sz w:val="21"/>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9</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假设检验</w:t>
            </w:r>
          </w:p>
        </w:tc>
        <w:tc>
          <w:tcPr>
            <w:tcW w:w="78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c>
          <w:tcPr>
            <w:tcW w:w="780" w:type="dxa"/>
            <w:gridSpan w:val="3"/>
            <w:vAlign w:val="center"/>
          </w:tcPr>
          <w:p>
            <w:pPr>
              <w:spacing w:before="0" w:after="0"/>
              <w:jc w:val="center"/>
              <w:rPr>
                <w:rFonts w:ascii="Times New Roman" w:hAnsi="Times New Roman" w:cs="Times New Roman"/>
              </w:rPr>
            </w:pPr>
            <w:r>
              <w:rPr>
                <w:rFonts w:ascii="Times New Roman" w:hAnsi="Times New Roman" w:cs="Times New Roman"/>
                <w:color w:val="000000"/>
                <w:sz w:val="21"/>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10</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两总体均值和比例的推断</w:t>
            </w:r>
          </w:p>
        </w:tc>
        <w:tc>
          <w:tcPr>
            <w:tcW w:w="780" w:type="dxa"/>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4</w:t>
            </w:r>
          </w:p>
        </w:tc>
        <w:tc>
          <w:tcPr>
            <w:tcW w:w="780" w:type="dxa"/>
            <w:gridSpan w:val="3"/>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11</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总体方差的统计推断</w:t>
            </w:r>
          </w:p>
        </w:tc>
        <w:tc>
          <w:tcPr>
            <w:tcW w:w="780" w:type="dxa"/>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4</w:t>
            </w:r>
          </w:p>
        </w:tc>
        <w:tc>
          <w:tcPr>
            <w:tcW w:w="780" w:type="dxa"/>
            <w:gridSpan w:val="3"/>
            <w:vAlign w:val="center"/>
          </w:tcPr>
          <w:p>
            <w:pPr>
              <w:spacing w:before="0" w:after="0"/>
              <w:jc w:val="center"/>
              <w:rPr>
                <w:rFonts w:hint="default" w:ascii="Times New Roman" w:hAnsi="Times New Roman" w:eastAsia="微软雅黑" w:cs="Times New Roman"/>
                <w:lang w:val="en-US" w:eastAsia="zh-CN"/>
              </w:rPr>
            </w:pPr>
            <w:r>
              <w:rPr>
                <w:rFonts w:hint="eastAsia" w:ascii="Times New Roman" w:hAnsi="Times New Roman" w:cs="Times New Roman"/>
                <w:lang w:val="en-US" w:eastAsia="zh-CN"/>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12</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独立性及拟合优度检验</w:t>
            </w:r>
          </w:p>
        </w:tc>
        <w:tc>
          <w:tcPr>
            <w:tcW w:w="780" w:type="dxa"/>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4</w:t>
            </w:r>
          </w:p>
        </w:tc>
        <w:tc>
          <w:tcPr>
            <w:tcW w:w="780" w:type="dxa"/>
            <w:gridSpan w:val="3"/>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13</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实验设计与方差分析</w:t>
            </w:r>
          </w:p>
        </w:tc>
        <w:tc>
          <w:tcPr>
            <w:tcW w:w="780" w:type="dxa"/>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6</w:t>
            </w:r>
          </w:p>
        </w:tc>
        <w:tc>
          <w:tcPr>
            <w:tcW w:w="780" w:type="dxa"/>
            <w:gridSpan w:val="3"/>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14</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简单线性回归</w:t>
            </w:r>
          </w:p>
        </w:tc>
        <w:tc>
          <w:tcPr>
            <w:tcW w:w="780" w:type="dxa"/>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6</w:t>
            </w:r>
          </w:p>
        </w:tc>
        <w:tc>
          <w:tcPr>
            <w:tcW w:w="780" w:type="dxa"/>
            <w:gridSpan w:val="3"/>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0" w:type="dxa"/>
            <w:vMerge w:val="continue"/>
            <w:vAlign w:val="center"/>
          </w:tcPr>
          <w:p>
            <w:pPr>
              <w:rPr>
                <w:rFonts w:ascii="Times New Roman" w:hAnsi="Times New Roman" w:cs="Times New Roman"/>
              </w:rPr>
            </w:pPr>
          </w:p>
        </w:tc>
        <w:tc>
          <w:tcPr>
            <w:tcW w:w="4650" w:type="dxa"/>
            <w:gridSpan w:val="11"/>
            <w:vAlign w:val="center"/>
          </w:tcPr>
          <w:p>
            <w:pPr>
              <w:spacing w:before="0" w:after="0"/>
              <w:rPr>
                <w:rFonts w:ascii="Times New Roman" w:hAnsi="Times New Roman" w:cs="Times New Roman"/>
              </w:rPr>
            </w:pPr>
            <w:r>
              <w:rPr>
                <w:rFonts w:ascii="Times New Roman" w:hAnsi="Times New Roman" w:eastAsia="宋体" w:cs="Times New Roman"/>
                <w:color w:val="000000"/>
                <w:sz w:val="21"/>
              </w:rPr>
              <w:t>合计</w:t>
            </w:r>
          </w:p>
        </w:tc>
        <w:tc>
          <w:tcPr>
            <w:tcW w:w="780" w:type="dxa"/>
            <w:vAlign w:val="center"/>
          </w:tcPr>
          <w:p>
            <w:pPr>
              <w:spacing w:before="0" w:after="0"/>
              <w:jc w:val="center"/>
              <w:rPr>
                <w:rFonts w:hint="default" w:ascii="Times New Roman" w:hAnsi="Times New Roman" w:eastAsia="微软雅黑" w:cs="Times New Roman"/>
                <w:lang w:val="en-US" w:eastAsia="zh-CN"/>
              </w:rPr>
            </w:pPr>
            <w:r>
              <w:rPr>
                <w:rFonts w:hint="eastAsia" w:ascii="Times New Roman" w:hAnsi="Times New Roman" w:cs="Times New Roman"/>
                <w:lang w:val="en-US" w:eastAsia="zh-CN"/>
              </w:rPr>
              <w:t>32</w:t>
            </w:r>
          </w:p>
        </w:tc>
        <w:tc>
          <w:tcPr>
            <w:tcW w:w="780" w:type="dxa"/>
            <w:gridSpan w:val="3"/>
            <w:vAlign w:val="center"/>
          </w:tcPr>
          <w:p>
            <w:pPr>
              <w:spacing w:before="0" w:after="0"/>
              <w:jc w:val="center"/>
              <w:rPr>
                <w:rFonts w:hint="eastAsia" w:ascii="Times New Roman" w:hAnsi="Times New Roman" w:eastAsia="微软雅黑" w:cs="Times New Roman"/>
                <w:lang w:val="en-US" w:eastAsia="zh-CN"/>
              </w:rPr>
            </w:pPr>
            <w:r>
              <w:rPr>
                <w:rFonts w:hint="eastAsia" w:ascii="Times New Roman" w:hAnsi="Times New Roman" w:cs="Times New Roman"/>
                <w:lang w:val="en-US" w:eastAsia="zh-CN"/>
              </w:rPr>
              <w:t>0</w:t>
            </w:r>
          </w:p>
        </w:tc>
        <w:tc>
          <w:tcPr>
            <w:tcW w:w="87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F</w:t>
            </w:r>
          </w:p>
          <w:p>
            <w:pPr>
              <w:spacing w:before="0" w:after="0"/>
              <w:jc w:val="center"/>
              <w:rPr>
                <w:rFonts w:ascii="Times New Roman" w:hAnsi="Times New Roman" w:cs="Times New Roman"/>
              </w:rPr>
            </w:pPr>
            <w:r>
              <w:rPr>
                <w:rFonts w:ascii="Times New Roman" w:hAnsi="Times New Roman" w:eastAsia="宋体" w:cs="Times New Roman"/>
                <w:color w:val="000000"/>
                <w:sz w:val="21"/>
              </w:rPr>
              <w:t>教学</w:t>
            </w:r>
          </w:p>
          <w:p>
            <w:pPr>
              <w:spacing w:before="0" w:after="0"/>
              <w:jc w:val="center"/>
              <w:rPr>
                <w:rFonts w:ascii="Times New Roman" w:hAnsi="Times New Roman" w:cs="Times New Roman"/>
              </w:rPr>
            </w:pPr>
            <w:r>
              <w:rPr>
                <w:rFonts w:ascii="Times New Roman" w:hAnsi="Times New Roman" w:eastAsia="宋体" w:cs="Times New Roman"/>
                <w:color w:val="000000"/>
                <w:sz w:val="21"/>
              </w:rPr>
              <w:t>方式</w:t>
            </w:r>
          </w:p>
        </w:tc>
        <w:tc>
          <w:tcPr>
            <w:tcW w:w="7080" w:type="dxa"/>
            <w:gridSpan w:val="16"/>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w:t>
            </w:r>
            <w:r>
              <w:rPr>
                <w:rFonts w:ascii="Times New Roman" w:hAnsi="Times New Roman" w:cs="Times New Roman"/>
                <w:color w:val="000000"/>
                <w:sz w:val="21"/>
              </w:rPr>
              <w:t xml:space="preserve">  </w:t>
            </w:r>
            <w:r>
              <w:rPr>
                <w:rFonts w:ascii="Cambria Math" w:hAnsi="Cambria Math" w:cs="Cambria Math"/>
                <w:color w:val="000000"/>
                <w:sz w:val="21"/>
              </w:rPr>
              <w:t>▢</w:t>
            </w:r>
            <w:r>
              <w:rPr>
                <w:rFonts w:ascii="Times New Roman" w:hAnsi="Times New Roman" w:eastAsia="宋体" w:cs="Times New Roman"/>
                <w:color w:val="000000"/>
                <w:sz w:val="21"/>
              </w:rPr>
              <w:t>讨论座谈</w:t>
            </w:r>
            <w:r>
              <w:rPr>
                <w:rFonts w:ascii="Times New Roman" w:hAnsi="Times New Roman" w:cs="Times New Roman"/>
                <w:color w:val="000000"/>
                <w:sz w:val="21"/>
              </w:rPr>
              <w:t xml:space="preserve">   </w:t>
            </w:r>
            <w:r>
              <w:rPr>
                <w:rFonts w:ascii="Times New Roman" w:hAnsi="Times New Roman" w:eastAsia="宋体" w:cs="Times New Roman"/>
                <w:color w:val="000000"/>
                <w:sz w:val="21"/>
              </w:rPr>
              <w:t>√问题导向学习</w:t>
            </w:r>
            <w:r>
              <w:rPr>
                <w:rFonts w:ascii="Times New Roman" w:hAnsi="Times New Roman" w:cs="Times New Roman"/>
                <w:color w:val="000000"/>
                <w:sz w:val="21"/>
              </w:rPr>
              <w:t xml:space="preserve">  </w:t>
            </w:r>
            <w:r>
              <w:rPr>
                <w:rFonts w:ascii="Cambria Math" w:hAnsi="Cambria Math" w:cs="Cambria Math"/>
                <w:color w:val="000000"/>
                <w:sz w:val="21"/>
              </w:rPr>
              <w:t>▢</w:t>
            </w:r>
            <w:r>
              <w:rPr>
                <w:rFonts w:ascii="Times New Roman" w:hAnsi="Times New Roman" w:eastAsia="宋体" w:cs="Times New Roman"/>
                <w:color w:val="000000"/>
                <w:sz w:val="21"/>
              </w:rPr>
              <w:t>分组合作学习</w:t>
            </w:r>
          </w:p>
          <w:p>
            <w:pPr>
              <w:spacing w:before="0" w:after="0"/>
              <w:rPr>
                <w:rFonts w:ascii="Times New Roman" w:hAnsi="Times New Roman" w:cs="Times New Roman"/>
              </w:rPr>
            </w:pPr>
            <w:r>
              <w:rPr>
                <w:rFonts w:ascii="Cambria Math" w:hAnsi="Cambria Math" w:cs="Cambria Math"/>
                <w:color w:val="000000"/>
                <w:sz w:val="21"/>
              </w:rPr>
              <w:t>▢</w:t>
            </w:r>
            <w:r>
              <w:rPr>
                <w:rFonts w:ascii="Times New Roman" w:hAnsi="Times New Roman" w:eastAsia="宋体" w:cs="Times New Roman"/>
                <w:color w:val="000000"/>
                <w:sz w:val="21"/>
              </w:rPr>
              <w:t>专题学习√实作学习</w:t>
            </w:r>
            <w:r>
              <w:rPr>
                <w:rFonts w:ascii="Times New Roman" w:hAnsi="Times New Roman" w:cs="Times New Roman"/>
                <w:color w:val="000000"/>
                <w:sz w:val="21"/>
              </w:rPr>
              <w:t xml:space="preserve">  </w:t>
            </w:r>
            <w:r>
              <w:rPr>
                <w:rFonts w:ascii="Cambria Math" w:hAnsi="Cambria Math" w:cs="Cambria Math"/>
                <w:color w:val="000000"/>
                <w:sz w:val="21"/>
              </w:rPr>
              <w:t>▢</w:t>
            </w:r>
            <w:r>
              <w:rPr>
                <w:rFonts w:ascii="Times New Roman" w:hAnsi="Times New Roman" w:eastAsia="宋体" w:cs="Times New Roman"/>
                <w:color w:val="000000"/>
                <w:sz w:val="21"/>
              </w:rPr>
              <w:t>探究式学习</w:t>
            </w:r>
            <w:r>
              <w:rPr>
                <w:rFonts w:ascii="Times New Roman" w:hAnsi="Times New Roman" w:cs="Times New Roman"/>
                <w:color w:val="000000"/>
                <w:sz w:val="21"/>
              </w:rPr>
              <w:t xml:space="preserve">    </w:t>
            </w:r>
            <w:r>
              <w:rPr>
                <w:rFonts w:ascii="Times New Roman" w:hAnsi="Times New Roman" w:eastAsia="宋体" w:cs="Times New Roman"/>
                <w:color w:val="000000"/>
                <w:sz w:val="21"/>
              </w:rPr>
              <w:t>√线上线下混合式学习</w:t>
            </w:r>
          </w:p>
          <w:p>
            <w:pPr>
              <w:spacing w:before="0" w:after="0"/>
              <w:rPr>
                <w:rFonts w:ascii="Times New Roman" w:hAnsi="Times New Roman" w:cs="Times New Roman"/>
              </w:rPr>
            </w:pPr>
            <w:r>
              <w:rPr>
                <w:rFonts w:ascii="Cambria Math" w:hAnsi="Cambria Math" w:cs="Cambria Math"/>
                <w:color w:val="000000"/>
                <w:sz w:val="21"/>
              </w:rPr>
              <w:t>▢</w:t>
            </w:r>
            <w:r>
              <w:rPr>
                <w:rFonts w:ascii="Times New Roman" w:hAnsi="Times New Roman" w:eastAsia="宋体" w:cs="Times New Roman"/>
                <w:color w:val="000000"/>
                <w:sz w:val="21"/>
              </w:rPr>
              <w:t>其它</w:t>
            </w:r>
            <w:r>
              <w:rPr>
                <w:rFonts w:ascii="Times New Roman" w:hAnsi="Times New Roman" w:cs="Times New Roman"/>
                <w:color w:val="000000"/>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restart"/>
            <w:vAlign w:val="center"/>
          </w:tcPr>
          <w:p>
            <w:pPr>
              <w:spacing w:before="0" w:after="0"/>
              <w:jc w:val="center"/>
              <w:rPr>
                <w:rFonts w:ascii="Times New Roman" w:hAnsi="Times New Roman" w:cs="Times New Roman"/>
              </w:rPr>
            </w:pPr>
            <w:r>
              <w:rPr>
                <w:rFonts w:ascii="Times New Roman" w:hAnsi="Times New Roman" w:cs="Times New Roman"/>
                <w:color w:val="000000"/>
                <w:sz w:val="21"/>
              </w:rPr>
              <w:t>G</w:t>
            </w:r>
          </w:p>
          <w:p>
            <w:pPr>
              <w:spacing w:before="0" w:after="0"/>
              <w:jc w:val="center"/>
              <w:rPr>
                <w:rFonts w:ascii="Times New Roman" w:hAnsi="Times New Roman" w:cs="Times New Roman"/>
              </w:rPr>
            </w:pPr>
            <w:r>
              <w:rPr>
                <w:rFonts w:ascii="Times New Roman" w:hAnsi="Times New Roman" w:eastAsia="宋体" w:cs="Times New Roman"/>
                <w:color w:val="000000"/>
                <w:sz w:val="21"/>
              </w:rPr>
              <w:t>教学安排</w:t>
            </w:r>
          </w:p>
        </w:tc>
        <w:tc>
          <w:tcPr>
            <w:tcW w:w="615" w:type="dxa"/>
            <w:vMerge w:val="restart"/>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授课次别</w:t>
            </w:r>
          </w:p>
        </w:tc>
        <w:tc>
          <w:tcPr>
            <w:tcW w:w="1380" w:type="dxa"/>
            <w:gridSpan w:val="3"/>
            <w:vMerge w:val="restart"/>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教学内容</w:t>
            </w:r>
          </w:p>
        </w:tc>
        <w:tc>
          <w:tcPr>
            <w:tcW w:w="1260" w:type="dxa"/>
            <w:gridSpan w:val="3"/>
            <w:vMerge w:val="restart"/>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支撑课程</w:t>
            </w:r>
          </w:p>
          <w:p>
            <w:pPr>
              <w:spacing w:before="0" w:after="0"/>
              <w:jc w:val="center"/>
              <w:rPr>
                <w:rFonts w:ascii="Times New Roman" w:hAnsi="Times New Roman" w:cs="Times New Roman"/>
              </w:rPr>
            </w:pPr>
            <w:r>
              <w:rPr>
                <w:rFonts w:ascii="Times New Roman" w:hAnsi="Times New Roman" w:eastAsia="宋体" w:cs="Times New Roman"/>
                <w:color w:val="000000"/>
                <w:sz w:val="21"/>
              </w:rPr>
              <w:t>目标</w:t>
            </w:r>
          </w:p>
        </w:tc>
        <w:tc>
          <w:tcPr>
            <w:tcW w:w="2700" w:type="dxa"/>
            <w:gridSpan w:val="7"/>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课程思政融入</w:t>
            </w:r>
          </w:p>
          <w:p>
            <w:pPr>
              <w:spacing w:before="0" w:after="0"/>
              <w:jc w:val="center"/>
              <w:rPr>
                <w:rFonts w:ascii="Times New Roman" w:hAnsi="Times New Roman" w:cs="Times New Roman"/>
              </w:rPr>
            </w:pPr>
            <w:r>
              <w:rPr>
                <w:rFonts w:ascii="Times New Roman" w:hAnsi="Times New Roman" w:eastAsia="宋体" w:cs="Times New Roman"/>
                <w:color w:val="000000"/>
                <w:sz w:val="21"/>
              </w:rPr>
              <w:t>（根据实际情况至少填写</w:t>
            </w:r>
            <w:r>
              <w:rPr>
                <w:rFonts w:ascii="Times New Roman" w:hAnsi="Times New Roman" w:cs="Times New Roman"/>
                <w:color w:val="000000"/>
                <w:sz w:val="21"/>
              </w:rPr>
              <w:t>3</w:t>
            </w:r>
            <w:r>
              <w:rPr>
                <w:rFonts w:ascii="Times New Roman" w:hAnsi="Times New Roman" w:eastAsia="宋体" w:cs="Times New Roman"/>
                <w:color w:val="000000"/>
                <w:sz w:val="21"/>
              </w:rPr>
              <w:t>次）</w:t>
            </w:r>
          </w:p>
        </w:tc>
        <w:tc>
          <w:tcPr>
            <w:tcW w:w="1125" w:type="dxa"/>
            <w:gridSpan w:val="2"/>
            <w:vMerge w:val="restart"/>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教学方式</w:t>
            </w:r>
          </w:p>
          <w:p>
            <w:pPr>
              <w:spacing w:before="0" w:after="0"/>
              <w:jc w:val="center"/>
              <w:rPr>
                <w:rFonts w:ascii="Times New Roman" w:hAnsi="Times New Roman" w:cs="Times New Roman"/>
              </w:rPr>
            </w:pPr>
            <w:r>
              <w:rPr>
                <w:rFonts w:ascii="Times New Roman" w:hAnsi="Times New Roman" w:eastAsia="宋体" w:cs="Times New Roman"/>
                <w:color w:val="000000"/>
                <w:sz w:val="21"/>
              </w:rPr>
              <w:t>与手段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Merge w:val="continue"/>
            <w:vAlign w:val="center"/>
          </w:tcPr>
          <w:p>
            <w:pPr>
              <w:rPr>
                <w:rFonts w:ascii="Times New Roman" w:hAnsi="Times New Roman" w:cs="Times New Roman"/>
              </w:rPr>
            </w:pPr>
          </w:p>
        </w:tc>
        <w:tc>
          <w:tcPr>
            <w:tcW w:w="615" w:type="dxa"/>
            <w:vMerge w:val="continue"/>
            <w:vAlign w:val="center"/>
          </w:tcPr>
          <w:p>
            <w:pPr>
              <w:rPr>
                <w:rFonts w:ascii="Times New Roman" w:hAnsi="Times New Roman" w:cs="Times New Roman"/>
              </w:rPr>
            </w:pPr>
          </w:p>
        </w:tc>
        <w:tc>
          <w:tcPr>
            <w:tcW w:w="1380" w:type="dxa"/>
            <w:gridSpan w:val="3"/>
            <w:vMerge w:val="continue"/>
            <w:vAlign w:val="center"/>
          </w:tcPr>
          <w:p>
            <w:pPr>
              <w:rPr>
                <w:rFonts w:ascii="Times New Roman" w:hAnsi="Times New Roman" w:cs="Times New Roman"/>
              </w:rPr>
            </w:pPr>
          </w:p>
        </w:tc>
        <w:tc>
          <w:tcPr>
            <w:tcW w:w="1260" w:type="dxa"/>
            <w:gridSpan w:val="3"/>
            <w:vMerge w:val="continue"/>
            <w:vAlign w:val="center"/>
          </w:tcPr>
          <w:p>
            <w:pPr>
              <w:rPr>
                <w:rFonts w:ascii="Times New Roman" w:hAnsi="Times New Roman" w:cs="Times New Roman"/>
              </w:rPr>
            </w:pPr>
          </w:p>
        </w:tc>
        <w:tc>
          <w:tcPr>
            <w:tcW w:w="1350" w:type="dxa"/>
            <w:gridSpan w:val="3"/>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思政元素</w:t>
            </w:r>
          </w:p>
        </w:tc>
        <w:tc>
          <w:tcPr>
            <w:tcW w:w="1350" w:type="dxa"/>
            <w:gridSpan w:val="4"/>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思政目标</w:t>
            </w:r>
          </w:p>
        </w:tc>
        <w:tc>
          <w:tcPr>
            <w:tcW w:w="1125" w:type="dxa"/>
            <w:gridSpan w:val="2"/>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1</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前言</w:t>
            </w:r>
          </w:p>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数据与统计资料</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1.2.3.6.7.</w:t>
            </w:r>
          </w:p>
        </w:tc>
        <w:tc>
          <w:tcPr>
            <w:tcW w:w="135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尊重真相，注重公正，引导学生在数据中体察社会责任与公平正义</w:t>
            </w:r>
          </w:p>
        </w:tc>
        <w:tc>
          <w:tcPr>
            <w:tcW w:w="1350" w:type="dxa"/>
            <w:gridSpan w:val="4"/>
            <w:vAlign w:val="center"/>
          </w:tcPr>
          <w:p>
            <w:pPr>
              <w:spacing w:before="0" w:after="0"/>
              <w:rPr>
                <w:rFonts w:ascii="Times New Roman" w:hAnsi="Times New Roman" w:cs="Times New Roman"/>
              </w:rPr>
            </w:pPr>
            <w:r>
              <w:rPr>
                <w:rFonts w:ascii="Times New Roman" w:hAnsi="Times New Roman" w:eastAsia="宋体" w:cs="Times New Roman"/>
                <w:color w:val="000000"/>
                <w:sz w:val="21"/>
              </w:rPr>
              <w:t>提高学生辨识信息的能力，培养独立思考，树立公正观念，强化社会责任感，促进全面发展</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2</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2</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描述统计学</w:t>
            </w:r>
            <w:r>
              <w:rPr>
                <w:rFonts w:ascii="Times New Roman" w:hAnsi="Times New Roman" w:cs="Times New Roman"/>
                <w:color w:val="000000"/>
                <w:sz w:val="21"/>
              </w:rPr>
              <w:t>Ⅰ</w:t>
            </w:r>
            <w:r>
              <w:rPr>
                <w:rFonts w:ascii="Times New Roman" w:hAnsi="Times New Roman" w:eastAsia="宋体" w:cs="Times New Roman"/>
                <w:color w:val="000000"/>
                <w:sz w:val="21"/>
              </w:rPr>
              <w:t>：表格法和图形法</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1.2.3.4.5.</w:t>
            </w:r>
          </w:p>
        </w:tc>
        <w:tc>
          <w:tcPr>
            <w:tcW w:w="135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通过真实经济数据和社会发展指标，强调国家经济建设成就；引导学生客观看待数据，防止断章取义或数据造假</w:t>
            </w:r>
          </w:p>
        </w:tc>
        <w:tc>
          <w:tcPr>
            <w:tcW w:w="1350" w:type="dxa"/>
            <w:gridSpan w:val="4"/>
            <w:vAlign w:val="center"/>
          </w:tcPr>
          <w:p>
            <w:pPr>
              <w:spacing w:before="0" w:after="0"/>
              <w:rPr>
                <w:rFonts w:ascii="Times New Roman" w:hAnsi="Times New Roman" w:cs="Times New Roman"/>
              </w:rPr>
            </w:pPr>
            <w:r>
              <w:rPr>
                <w:rFonts w:ascii="Times New Roman" w:hAnsi="Times New Roman" w:eastAsia="宋体" w:cs="Times New Roman"/>
                <w:color w:val="000000"/>
                <w:sz w:val="21"/>
              </w:rPr>
              <w:t>培养学生在数据处理中的科学精神与诚信意识，增强学生对国家发展变化的认识和自豪感</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3</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3</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描述统计学</w:t>
            </w:r>
            <w:r>
              <w:rPr>
                <w:rFonts w:ascii="Times New Roman" w:hAnsi="Times New Roman" w:cs="Times New Roman"/>
                <w:color w:val="000000"/>
                <w:sz w:val="21"/>
              </w:rPr>
              <w:t>Ⅱ</w:t>
            </w:r>
            <w:r>
              <w:rPr>
                <w:rFonts w:ascii="Times New Roman" w:hAnsi="Times New Roman" w:eastAsia="宋体" w:cs="Times New Roman"/>
                <w:color w:val="000000"/>
                <w:sz w:val="21"/>
              </w:rPr>
              <w:t>：数值方法</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1.2.3.4.5.</w:t>
            </w:r>
          </w:p>
        </w:tc>
        <w:tc>
          <w:tcPr>
            <w:tcW w:w="135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350" w:type="dxa"/>
            <w:gridSpan w:val="4"/>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4</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6</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连续型概率分布</w:t>
            </w:r>
          </w:p>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7</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抽样和抽样分布</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1.2.3.4.5.</w:t>
            </w:r>
          </w:p>
        </w:tc>
        <w:tc>
          <w:tcPr>
            <w:tcW w:w="135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350" w:type="dxa"/>
            <w:gridSpan w:val="4"/>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5</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8</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区间估计</w:t>
            </w:r>
          </w:p>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9</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假设检验</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1.2.3.4.5.</w:t>
            </w:r>
          </w:p>
        </w:tc>
        <w:tc>
          <w:tcPr>
            <w:tcW w:w="135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结合社会调查数据（如居民收入差异、教育公平问题），引导学生理解在分析和决策中要遵循科学方法，避免主观臆断</w:t>
            </w:r>
          </w:p>
        </w:tc>
        <w:tc>
          <w:tcPr>
            <w:tcW w:w="1350" w:type="dxa"/>
            <w:gridSpan w:val="4"/>
            <w:vAlign w:val="center"/>
          </w:tcPr>
          <w:p>
            <w:pPr>
              <w:spacing w:before="0" w:after="0"/>
              <w:rPr>
                <w:rFonts w:ascii="Times New Roman" w:hAnsi="Times New Roman" w:cs="Times New Roman"/>
              </w:rPr>
            </w:pPr>
            <w:r>
              <w:rPr>
                <w:rFonts w:ascii="Times New Roman" w:hAnsi="Times New Roman" w:eastAsia="宋体" w:cs="Times New Roman"/>
                <w:color w:val="000000"/>
                <w:sz w:val="21"/>
              </w:rPr>
              <w:t>培养学生实事求是的科研态度与理性思维，树立基于事实和数据的价值观，提升责任担当意识</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6-7</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10</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两总体均值和比例的推断</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1.2.3.4.5.</w:t>
            </w:r>
          </w:p>
        </w:tc>
        <w:tc>
          <w:tcPr>
            <w:tcW w:w="135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350" w:type="dxa"/>
            <w:gridSpan w:val="4"/>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7-8</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11</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总体方差的统计推断</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1.2.3.4.5.</w:t>
            </w:r>
          </w:p>
        </w:tc>
        <w:tc>
          <w:tcPr>
            <w:tcW w:w="135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350" w:type="dxa"/>
            <w:gridSpan w:val="4"/>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9,10</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12</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独立性及拟合优度检验</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1.2.3.4.5.</w:t>
            </w:r>
          </w:p>
        </w:tc>
        <w:tc>
          <w:tcPr>
            <w:tcW w:w="135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350" w:type="dxa"/>
            <w:gridSpan w:val="4"/>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11-13</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13</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实验设计与方差分析</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1.2.3.4.5.</w:t>
            </w:r>
          </w:p>
        </w:tc>
        <w:tc>
          <w:tcPr>
            <w:tcW w:w="135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350" w:type="dxa"/>
            <w:gridSpan w:val="4"/>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center"/>
          </w:tcPr>
          <w:p>
            <w:pPr>
              <w:rPr>
                <w:rFonts w:ascii="Times New Roman" w:hAnsi="Times New Roman" w:cs="Times New Roman"/>
              </w:rPr>
            </w:pPr>
          </w:p>
        </w:tc>
        <w:tc>
          <w:tcPr>
            <w:tcW w:w="615" w:type="dxa"/>
            <w:vAlign w:val="center"/>
          </w:tcPr>
          <w:p>
            <w:pPr>
              <w:spacing w:before="0" w:after="0"/>
              <w:rPr>
                <w:rFonts w:ascii="Times New Roman" w:hAnsi="Times New Roman" w:cs="Times New Roman"/>
              </w:rPr>
            </w:pPr>
            <w:r>
              <w:rPr>
                <w:rFonts w:ascii="Times New Roman" w:hAnsi="Times New Roman" w:cs="Times New Roman"/>
                <w:color w:val="000000"/>
                <w:sz w:val="21"/>
              </w:rPr>
              <w:t>14-16</w:t>
            </w:r>
          </w:p>
        </w:tc>
        <w:tc>
          <w:tcPr>
            <w:tcW w:w="1380" w:type="dxa"/>
            <w:gridSpan w:val="3"/>
            <w:vAlign w:val="center"/>
          </w:tcPr>
          <w:p>
            <w:pPr>
              <w:spacing w:before="0" w:after="0"/>
              <w:rPr>
                <w:rFonts w:ascii="Times New Roman" w:hAnsi="Times New Roman" w:cs="Times New Roman"/>
              </w:rPr>
            </w:pPr>
            <w:r>
              <w:rPr>
                <w:rFonts w:ascii="Times New Roman" w:hAnsi="Times New Roman" w:eastAsia="宋体" w:cs="Times New Roman"/>
                <w:color w:val="000000"/>
                <w:sz w:val="21"/>
              </w:rPr>
              <w:t>第</w:t>
            </w:r>
            <w:r>
              <w:rPr>
                <w:rFonts w:ascii="Times New Roman" w:hAnsi="Times New Roman" w:cs="Times New Roman"/>
                <w:color w:val="000000"/>
                <w:sz w:val="21"/>
              </w:rPr>
              <w:t>14</w:t>
            </w:r>
            <w:r>
              <w:rPr>
                <w:rFonts w:ascii="Times New Roman" w:hAnsi="Times New Roman" w:eastAsia="宋体" w:cs="Times New Roman"/>
                <w:color w:val="000000"/>
                <w:sz w:val="21"/>
              </w:rPr>
              <w:t>章</w:t>
            </w:r>
            <w:r>
              <w:rPr>
                <w:rFonts w:ascii="Times New Roman" w:hAnsi="Times New Roman" w:cs="Times New Roman"/>
                <w:color w:val="000000"/>
                <w:sz w:val="21"/>
              </w:rPr>
              <w:t xml:space="preserve"> </w:t>
            </w:r>
            <w:r>
              <w:rPr>
                <w:rFonts w:ascii="Times New Roman" w:hAnsi="Times New Roman" w:eastAsia="宋体" w:cs="Times New Roman"/>
                <w:color w:val="000000"/>
                <w:sz w:val="21"/>
              </w:rPr>
              <w:t>简单线性回归</w:t>
            </w:r>
          </w:p>
        </w:tc>
        <w:tc>
          <w:tcPr>
            <w:tcW w:w="126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1.2.3.4.5.</w:t>
            </w:r>
          </w:p>
        </w:tc>
        <w:tc>
          <w:tcPr>
            <w:tcW w:w="1350" w:type="dxa"/>
            <w:gridSpan w:val="3"/>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350" w:type="dxa"/>
            <w:gridSpan w:val="4"/>
            <w:vAlign w:val="center"/>
          </w:tcPr>
          <w:p>
            <w:pPr>
              <w:spacing w:before="0" w:after="0"/>
              <w:rPr>
                <w:rFonts w:ascii="Times New Roman" w:hAnsi="Times New Roman" w:cs="Times New Roman"/>
              </w:rPr>
            </w:pPr>
            <w:r>
              <w:rPr>
                <w:rFonts w:ascii="Times New Roman" w:hAnsi="Times New Roman" w:cs="Times New Roman"/>
                <w:color w:val="000000"/>
                <w:sz w:val="21"/>
              </w:rPr>
              <w:t> </w:t>
            </w:r>
          </w:p>
        </w:tc>
        <w:tc>
          <w:tcPr>
            <w:tcW w:w="1125" w:type="dxa"/>
            <w:gridSpan w:val="2"/>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课堂讲授、问题导向学习、实作学习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Merge w:val="restart"/>
            <w:vAlign w:val="center"/>
          </w:tcPr>
          <w:p>
            <w:pPr>
              <w:spacing w:before="0" w:after="0"/>
              <w:jc w:val="center"/>
              <w:rPr>
                <w:rFonts w:ascii="Times New Roman" w:hAnsi="Times New Roman" w:cs="Times New Roman"/>
              </w:rPr>
            </w:pPr>
            <w:r>
              <w:rPr>
                <w:rFonts w:ascii="Times New Roman" w:hAnsi="Times New Roman" w:cs="Times New Roman"/>
                <w:color w:val="000000"/>
                <w:sz w:val="21"/>
              </w:rPr>
              <w:t>H</w:t>
            </w:r>
          </w:p>
          <w:p>
            <w:pPr>
              <w:spacing w:before="0" w:after="0"/>
              <w:jc w:val="center"/>
              <w:rPr>
                <w:rFonts w:ascii="Times New Roman" w:hAnsi="Times New Roman" w:cs="Times New Roman"/>
              </w:rPr>
            </w:pPr>
            <w:r>
              <w:rPr>
                <w:rFonts w:ascii="Times New Roman" w:hAnsi="Times New Roman" w:eastAsia="宋体" w:cs="Times New Roman"/>
                <w:color w:val="000000"/>
                <w:sz w:val="21"/>
              </w:rPr>
              <w:t>学习</w:t>
            </w:r>
          </w:p>
          <w:p>
            <w:pPr>
              <w:spacing w:before="0" w:after="0"/>
              <w:jc w:val="center"/>
              <w:rPr>
                <w:rFonts w:ascii="Times New Roman" w:hAnsi="Times New Roman" w:cs="Times New Roman"/>
              </w:rPr>
            </w:pPr>
            <w:r>
              <w:rPr>
                <w:rFonts w:ascii="Times New Roman" w:hAnsi="Times New Roman" w:eastAsia="宋体" w:cs="Times New Roman"/>
                <w:color w:val="000000"/>
                <w:sz w:val="21"/>
              </w:rPr>
              <w:t>评价</w:t>
            </w:r>
          </w:p>
        </w:tc>
        <w:tc>
          <w:tcPr>
            <w:tcW w:w="1860" w:type="dxa"/>
            <w:gridSpan w:val="3"/>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评价项目及配分</w:t>
            </w:r>
          </w:p>
        </w:tc>
        <w:tc>
          <w:tcPr>
            <w:tcW w:w="2445" w:type="dxa"/>
            <w:gridSpan w:val="6"/>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评价项目说明</w:t>
            </w:r>
          </w:p>
        </w:tc>
        <w:tc>
          <w:tcPr>
            <w:tcW w:w="2775" w:type="dxa"/>
            <w:gridSpan w:val="7"/>
            <w:vAlign w:val="center"/>
          </w:tcPr>
          <w:p>
            <w:pPr>
              <w:spacing w:before="0" w:after="0"/>
              <w:jc w:val="center"/>
              <w:rPr>
                <w:rFonts w:ascii="Times New Roman" w:hAnsi="Times New Roman" w:cs="Times New Roman"/>
              </w:rPr>
            </w:pPr>
            <w:r>
              <w:rPr>
                <w:rFonts w:ascii="Times New Roman" w:hAnsi="Times New Roman" w:eastAsia="宋体" w:cs="Times New Roman"/>
                <w:color w:val="000000"/>
                <w:sz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Merge w:val="continue"/>
            <w:vAlign w:val="center"/>
          </w:tcPr>
          <w:p>
            <w:pPr>
              <w:rPr>
                <w:rFonts w:ascii="Times New Roman" w:hAnsi="Times New Roman" w:cs="Times New Roman"/>
              </w:rPr>
            </w:pPr>
          </w:p>
        </w:tc>
        <w:tc>
          <w:tcPr>
            <w:tcW w:w="1860" w:type="dxa"/>
            <w:gridSpan w:val="3"/>
            <w:vAlign w:val="center"/>
          </w:tcPr>
          <w:p>
            <w:pPr>
              <w:spacing w:before="0" w:after="0"/>
              <w:jc w:val="left"/>
              <w:rPr>
                <w:rFonts w:ascii="Times New Roman" w:hAnsi="Times New Roman" w:cs="Times New Roman"/>
              </w:rPr>
            </w:pPr>
            <w:r>
              <w:rPr>
                <w:rFonts w:ascii="Times New Roman" w:hAnsi="Times New Roman" w:eastAsia="宋体" w:cs="Times New Roman"/>
                <w:color w:val="000000"/>
                <w:sz w:val="21"/>
              </w:rPr>
              <w:t>平时出席</w:t>
            </w:r>
            <w:r>
              <w:rPr>
                <w:rFonts w:ascii="Times New Roman" w:hAnsi="Times New Roman" w:cs="Times New Roman"/>
                <w:color w:val="000000"/>
                <w:sz w:val="21"/>
              </w:rPr>
              <w:t>10%</w:t>
            </w:r>
          </w:p>
        </w:tc>
        <w:tc>
          <w:tcPr>
            <w:tcW w:w="2445" w:type="dxa"/>
            <w:gridSpan w:val="6"/>
            <w:vAlign w:val="center"/>
          </w:tcPr>
          <w:p>
            <w:pPr>
              <w:spacing w:before="0" w:after="0"/>
              <w:rPr>
                <w:rFonts w:ascii="Times New Roman" w:hAnsi="Times New Roman" w:cs="Times New Roman"/>
              </w:rPr>
            </w:pPr>
            <w:r>
              <w:rPr>
                <w:rFonts w:ascii="Times New Roman" w:hAnsi="Times New Roman" w:eastAsia="宋体" w:cs="Times New Roman"/>
                <w:color w:val="000000"/>
                <w:sz w:val="21"/>
              </w:rPr>
              <w:t>不缺席／迟到／早退，基本上每次上课都须要签到，全学期允许</w:t>
            </w:r>
            <w:r>
              <w:rPr>
                <w:rFonts w:ascii="Times New Roman" w:hAnsi="Times New Roman" w:cs="Times New Roman"/>
                <w:color w:val="000000"/>
                <w:sz w:val="21"/>
              </w:rPr>
              <w:t>3</w:t>
            </w:r>
            <w:r>
              <w:rPr>
                <w:rFonts w:ascii="Times New Roman" w:hAnsi="Times New Roman" w:eastAsia="宋体" w:cs="Times New Roman"/>
                <w:color w:val="000000"/>
                <w:sz w:val="21"/>
              </w:rPr>
              <w:t>次未出席，但须通知你的专任教师，未通知或超过</w:t>
            </w:r>
            <w:r>
              <w:rPr>
                <w:rFonts w:ascii="Times New Roman" w:hAnsi="Times New Roman" w:cs="Times New Roman"/>
                <w:color w:val="000000"/>
                <w:sz w:val="21"/>
              </w:rPr>
              <w:t>3</w:t>
            </w:r>
            <w:r>
              <w:rPr>
                <w:rFonts w:ascii="Times New Roman" w:hAnsi="Times New Roman" w:eastAsia="宋体" w:cs="Times New Roman"/>
                <w:color w:val="000000"/>
                <w:sz w:val="21"/>
              </w:rPr>
              <w:t>次未出席将采所有未出席次数皆纳入成绩计算</w:t>
            </w:r>
          </w:p>
        </w:tc>
        <w:tc>
          <w:tcPr>
            <w:tcW w:w="2775" w:type="dxa"/>
            <w:gridSpan w:val="7"/>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课程目标</w:t>
            </w:r>
            <w:r>
              <w:rPr>
                <w:rFonts w:ascii="Times New Roman" w:hAnsi="Times New Roman" w:cs="Times New Roman"/>
                <w:color w:val="000000"/>
                <w:sz w:val="21"/>
              </w:rPr>
              <w:t xml:space="preserve">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Merge w:val="continue"/>
            <w:vAlign w:val="center"/>
          </w:tcPr>
          <w:p>
            <w:pPr>
              <w:rPr>
                <w:rFonts w:ascii="Times New Roman" w:hAnsi="Times New Roman" w:cs="Times New Roman"/>
              </w:rPr>
            </w:pPr>
          </w:p>
        </w:tc>
        <w:tc>
          <w:tcPr>
            <w:tcW w:w="1860" w:type="dxa"/>
            <w:gridSpan w:val="3"/>
            <w:vAlign w:val="center"/>
          </w:tcPr>
          <w:p>
            <w:pPr>
              <w:spacing w:before="0" w:after="0"/>
              <w:jc w:val="left"/>
              <w:rPr>
                <w:rFonts w:ascii="Times New Roman" w:hAnsi="Times New Roman" w:cs="Times New Roman"/>
              </w:rPr>
            </w:pPr>
            <w:r>
              <w:rPr>
                <w:rFonts w:ascii="Times New Roman" w:hAnsi="Times New Roman" w:eastAsia="宋体" w:cs="Times New Roman"/>
                <w:color w:val="000000"/>
                <w:sz w:val="21"/>
              </w:rPr>
              <w:t>平时作业</w:t>
            </w:r>
            <w:r>
              <w:rPr>
                <w:rFonts w:ascii="Times New Roman" w:hAnsi="Times New Roman" w:cs="Times New Roman"/>
                <w:color w:val="000000"/>
                <w:sz w:val="21"/>
              </w:rPr>
              <w:t>50%</w:t>
            </w:r>
          </w:p>
        </w:tc>
        <w:tc>
          <w:tcPr>
            <w:tcW w:w="2445" w:type="dxa"/>
            <w:gridSpan w:val="6"/>
            <w:vAlign w:val="center"/>
          </w:tcPr>
          <w:p>
            <w:pPr>
              <w:spacing w:before="0" w:after="0"/>
              <w:rPr>
                <w:rFonts w:ascii="Times New Roman" w:hAnsi="Times New Roman" w:cs="Times New Roman"/>
              </w:rPr>
            </w:pPr>
            <w:r>
              <w:rPr>
                <w:rFonts w:ascii="Times New Roman" w:hAnsi="Times New Roman" w:eastAsia="宋体" w:cs="Times New Roman"/>
                <w:color w:val="000000"/>
                <w:sz w:val="21"/>
              </w:rPr>
              <w:t>作业，须提交计算结果、数据，可能会有分析报告，随课程推进完成</w:t>
            </w:r>
          </w:p>
        </w:tc>
        <w:tc>
          <w:tcPr>
            <w:tcW w:w="2775" w:type="dxa"/>
            <w:gridSpan w:val="7"/>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课程目标</w:t>
            </w:r>
            <w:r>
              <w:rPr>
                <w:rFonts w:ascii="Times New Roman" w:hAnsi="Times New Roman" w:cs="Times New Roman"/>
                <w:color w:val="000000"/>
                <w:sz w:val="21"/>
              </w:rPr>
              <w:t xml:space="preserve"> 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Merge w:val="continue"/>
            <w:vAlign w:val="center"/>
          </w:tcPr>
          <w:p>
            <w:pPr>
              <w:rPr>
                <w:rFonts w:ascii="Times New Roman" w:hAnsi="Times New Roman" w:cs="Times New Roman"/>
              </w:rPr>
            </w:pPr>
          </w:p>
        </w:tc>
        <w:tc>
          <w:tcPr>
            <w:tcW w:w="1860" w:type="dxa"/>
            <w:gridSpan w:val="3"/>
            <w:vAlign w:val="center"/>
          </w:tcPr>
          <w:p>
            <w:pPr>
              <w:spacing w:before="0" w:after="0"/>
              <w:jc w:val="left"/>
              <w:rPr>
                <w:rFonts w:ascii="Times New Roman" w:hAnsi="Times New Roman" w:cs="Times New Roman"/>
              </w:rPr>
            </w:pPr>
            <w:r>
              <w:rPr>
                <w:rFonts w:ascii="Times New Roman" w:hAnsi="Times New Roman" w:eastAsia="宋体" w:cs="Times New Roman"/>
                <w:color w:val="000000"/>
                <w:sz w:val="21"/>
              </w:rPr>
              <w:t>综合报告</w:t>
            </w:r>
            <w:r>
              <w:rPr>
                <w:rFonts w:ascii="Times New Roman" w:hAnsi="Times New Roman" w:cs="Times New Roman"/>
                <w:color w:val="000000"/>
                <w:sz w:val="21"/>
              </w:rPr>
              <w:t>40%</w:t>
            </w:r>
          </w:p>
        </w:tc>
        <w:tc>
          <w:tcPr>
            <w:tcW w:w="2445" w:type="dxa"/>
            <w:gridSpan w:val="6"/>
            <w:vAlign w:val="center"/>
          </w:tcPr>
          <w:p>
            <w:pPr>
              <w:spacing w:before="0" w:after="0"/>
              <w:rPr>
                <w:rFonts w:ascii="Times New Roman" w:hAnsi="Times New Roman" w:cs="Times New Roman"/>
              </w:rPr>
            </w:pPr>
            <w:r>
              <w:rPr>
                <w:rFonts w:ascii="Times New Roman" w:hAnsi="Times New Roman" w:eastAsia="宋体" w:cs="Times New Roman"/>
                <w:color w:val="000000"/>
                <w:sz w:val="21"/>
              </w:rPr>
              <w:t>根据课程推进，须将作业进行组织，根据相应报告和文件形式于期末进行公开报告。</w:t>
            </w:r>
          </w:p>
        </w:tc>
        <w:tc>
          <w:tcPr>
            <w:tcW w:w="2775" w:type="dxa"/>
            <w:gridSpan w:val="7"/>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课程目标</w:t>
            </w:r>
            <w:r>
              <w:rPr>
                <w:rFonts w:ascii="Times New Roman" w:hAnsi="Times New Roman" w:cs="Times New Roman"/>
                <w:color w:val="000000"/>
                <w:sz w:val="21"/>
              </w:rPr>
              <w:t xml:space="preserve"> 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Merge w:val="continue"/>
            <w:vAlign w:val="center"/>
          </w:tcPr>
          <w:p>
            <w:pPr>
              <w:rPr>
                <w:rFonts w:ascii="Times New Roman" w:hAnsi="Times New Roman" w:cs="Times New Roman"/>
              </w:rPr>
            </w:pPr>
          </w:p>
        </w:tc>
        <w:tc>
          <w:tcPr>
            <w:tcW w:w="1860" w:type="dxa"/>
            <w:gridSpan w:val="3"/>
            <w:vAlign w:val="center"/>
          </w:tcPr>
          <w:p>
            <w:pPr>
              <w:spacing w:before="0" w:after="0"/>
              <w:jc w:val="left"/>
              <w:rPr>
                <w:rFonts w:ascii="Times New Roman" w:hAnsi="Times New Roman" w:cs="Times New Roman"/>
              </w:rPr>
            </w:pPr>
            <w:r>
              <w:rPr>
                <w:rFonts w:ascii="Times New Roman" w:hAnsi="Times New Roman" w:eastAsia="宋体" w:cs="Times New Roman"/>
                <w:color w:val="000000"/>
                <w:sz w:val="21"/>
              </w:rPr>
              <w:t>期末考试</w:t>
            </w:r>
            <w:r>
              <w:rPr>
                <w:rFonts w:ascii="Times New Roman" w:hAnsi="Times New Roman" w:cs="Times New Roman"/>
                <w:color w:val="000000"/>
                <w:sz w:val="21"/>
              </w:rPr>
              <w:t>20%</w:t>
            </w:r>
          </w:p>
        </w:tc>
        <w:tc>
          <w:tcPr>
            <w:tcW w:w="2445" w:type="dxa"/>
            <w:gridSpan w:val="6"/>
            <w:vAlign w:val="center"/>
          </w:tcPr>
          <w:p>
            <w:pPr>
              <w:spacing w:before="0" w:after="0"/>
              <w:rPr>
                <w:rFonts w:ascii="Times New Roman" w:hAnsi="Times New Roman" w:cs="Times New Roman"/>
              </w:rPr>
            </w:pPr>
            <w:r>
              <w:rPr>
                <w:rFonts w:ascii="Times New Roman" w:hAnsi="Times New Roman" w:eastAsia="宋体" w:cs="Times New Roman"/>
                <w:color w:val="000000"/>
                <w:sz w:val="21"/>
              </w:rPr>
              <w:t>期末进行闭卷考试，考核学生对统计核心理论、问卷调查研究方法的概念以及实务操作的认识程度</w:t>
            </w:r>
          </w:p>
        </w:tc>
        <w:tc>
          <w:tcPr>
            <w:tcW w:w="2775" w:type="dxa"/>
            <w:gridSpan w:val="7"/>
            <w:vAlign w:val="center"/>
          </w:tcPr>
          <w:p>
            <w:pPr>
              <w:spacing w:before="0" w:after="0"/>
              <w:rPr>
                <w:rFonts w:ascii="Times New Roman" w:hAnsi="Times New Roman" w:cs="Times New Roman"/>
              </w:rPr>
            </w:pPr>
            <w:r>
              <w:rPr>
                <w:rFonts w:ascii="Times New Roman" w:hAnsi="Times New Roman" w:eastAsia="宋体" w:cs="Times New Roman"/>
                <w:color w:val="000000"/>
                <w:sz w:val="21"/>
              </w:rPr>
              <w:t>课程目标</w:t>
            </w:r>
            <w:r>
              <w:rPr>
                <w:rFonts w:ascii="Times New Roman" w:hAnsi="Times New Roman" w:cs="Times New Roman"/>
                <w:color w:val="000000"/>
                <w:sz w:val="21"/>
              </w:rPr>
              <w:t xml:space="preserve"> 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I</w:t>
            </w:r>
          </w:p>
          <w:p>
            <w:pPr>
              <w:spacing w:before="0" w:after="0"/>
              <w:jc w:val="center"/>
              <w:rPr>
                <w:rFonts w:ascii="Times New Roman" w:hAnsi="Times New Roman" w:cs="Times New Roman"/>
              </w:rPr>
            </w:pPr>
            <w:r>
              <w:rPr>
                <w:rFonts w:ascii="Times New Roman" w:hAnsi="Times New Roman" w:eastAsia="宋体" w:cs="Times New Roman"/>
                <w:color w:val="000000"/>
                <w:sz w:val="21"/>
              </w:rPr>
              <w:t>建议教材及学习资料</w:t>
            </w:r>
          </w:p>
        </w:tc>
        <w:tc>
          <w:tcPr>
            <w:tcW w:w="7080" w:type="dxa"/>
            <w:gridSpan w:val="16"/>
            <w:vAlign w:val="center"/>
          </w:tcPr>
          <w:p>
            <w:pPr>
              <w:spacing w:before="0" w:after="0"/>
              <w:rPr>
                <w:rFonts w:ascii="Times New Roman" w:hAnsi="Times New Roman" w:cs="Times New Roman"/>
              </w:rPr>
            </w:pPr>
            <w:r>
              <w:rPr>
                <w:rFonts w:ascii="Times New Roman" w:hAnsi="Times New Roman" w:eastAsia="宋体" w:cs="Times New Roman"/>
                <w:color w:val="000000"/>
                <w:sz w:val="21"/>
              </w:rPr>
              <w:t>建议教材：《</w:t>
            </w:r>
            <w:r>
              <w:rPr>
                <w:rFonts w:ascii="Times New Roman" w:hAnsi="Times New Roman" w:cs="Times New Roman"/>
                <w:color w:val="000000"/>
                <w:sz w:val="21"/>
              </w:rPr>
              <w:t xml:space="preserve"> </w:t>
            </w:r>
            <w:r>
              <w:rPr>
                <w:rFonts w:ascii="Times New Roman" w:hAnsi="Times New Roman" w:eastAsia="宋体" w:cs="Times New Roman"/>
                <w:color w:val="000000"/>
                <w:sz w:val="21"/>
              </w:rPr>
              <w:t>商务与经济统计</w:t>
            </w:r>
            <w:r>
              <w:rPr>
                <w:rFonts w:ascii="Times New Roman" w:hAnsi="Times New Roman" w:cs="Times New Roman"/>
                <w:color w:val="000000"/>
                <w:sz w:val="21"/>
              </w:rPr>
              <w:t>(</w:t>
            </w:r>
            <w:r>
              <w:rPr>
                <w:rFonts w:ascii="Times New Roman" w:hAnsi="Times New Roman" w:eastAsia="宋体" w:cs="Times New Roman"/>
                <w:color w:val="000000"/>
                <w:sz w:val="21"/>
              </w:rPr>
              <w:t>原书第</w:t>
            </w:r>
            <w:r>
              <w:rPr>
                <w:rFonts w:ascii="Times New Roman" w:hAnsi="Times New Roman" w:cs="Times New Roman"/>
                <w:color w:val="000000"/>
                <w:sz w:val="21"/>
              </w:rPr>
              <w:t>11</w:t>
            </w:r>
            <w:r>
              <w:rPr>
                <w:rFonts w:ascii="Times New Roman" w:hAnsi="Times New Roman" w:eastAsia="宋体" w:cs="Times New Roman"/>
                <w:color w:val="000000"/>
                <w:sz w:val="21"/>
              </w:rPr>
              <w:t>版</w:t>
            </w:r>
            <w:r>
              <w:rPr>
                <w:rFonts w:ascii="Times New Roman" w:hAnsi="Times New Roman" w:cs="Times New Roman"/>
                <w:color w:val="000000"/>
                <w:sz w:val="21"/>
              </w:rPr>
              <w:t>)</w:t>
            </w:r>
            <w:r>
              <w:rPr>
                <w:rFonts w:ascii="Times New Roman" w:hAnsi="Times New Roman" w:eastAsia="宋体" w:cs="Times New Roman"/>
                <w:color w:val="000000"/>
                <w:sz w:val="21"/>
              </w:rPr>
              <w:t>》</w:t>
            </w:r>
            <w:r>
              <w:rPr>
                <w:rFonts w:ascii="Times New Roman" w:hAnsi="Times New Roman" w:cs="Times New Roman"/>
                <w:color w:val="000000"/>
                <w:sz w:val="21"/>
              </w:rPr>
              <w:t xml:space="preserve"> </w:t>
            </w:r>
            <w:r>
              <w:rPr>
                <w:rFonts w:ascii="Times New Roman" w:hAnsi="Times New Roman" w:eastAsia="宋体" w:cs="Times New Roman"/>
                <w:color w:val="000000"/>
                <w:sz w:val="21"/>
              </w:rPr>
              <w:t>安德森</w:t>
            </w:r>
            <w:r>
              <w:rPr>
                <w:rFonts w:ascii="Times New Roman" w:hAnsi="Times New Roman" w:cs="Times New Roman"/>
                <w:color w:val="000000"/>
                <w:sz w:val="21"/>
              </w:rPr>
              <w:t>(Anderson D R.)</w:t>
            </w:r>
            <w:r>
              <w:rPr>
                <w:rFonts w:ascii="Times New Roman" w:hAnsi="Times New Roman" w:cs="Times New Roman"/>
                <w:color w:val="111111"/>
                <w:sz w:val="21"/>
              </w:rPr>
              <w:t xml:space="preserve">,   </w:t>
            </w:r>
            <w:r>
              <w:rPr>
                <w:rFonts w:ascii="Times New Roman" w:hAnsi="Times New Roman" w:eastAsia="宋体" w:cs="Times New Roman"/>
                <w:color w:val="000000"/>
                <w:sz w:val="21"/>
              </w:rPr>
              <w:t>斯学习资料：威尼</w:t>
            </w:r>
            <w:r>
              <w:rPr>
                <w:rFonts w:ascii="Times New Roman" w:hAnsi="Times New Roman" w:cs="Times New Roman"/>
                <w:color w:val="000000"/>
                <w:sz w:val="21"/>
              </w:rPr>
              <w:t>(Sweeney   D J.)</w:t>
            </w:r>
            <w:r>
              <w:rPr>
                <w:rFonts w:ascii="Times New Roman" w:hAnsi="Times New Roman" w:cs="Times New Roman"/>
                <w:color w:val="555555"/>
                <w:sz w:val="21"/>
              </w:rPr>
              <w:t xml:space="preserve">, </w:t>
            </w:r>
            <w:r>
              <w:rPr>
                <w:rFonts w:ascii="Times New Roman" w:hAnsi="Times New Roman" w:eastAsia="宋体" w:cs="Times New Roman"/>
                <w:color w:val="000000"/>
                <w:sz w:val="21"/>
              </w:rPr>
              <w:t>威廉斯</w:t>
            </w:r>
            <w:r>
              <w:rPr>
                <w:rFonts w:ascii="Times New Roman" w:hAnsi="Times New Roman" w:cs="Times New Roman"/>
                <w:color w:val="000000"/>
                <w:sz w:val="21"/>
              </w:rPr>
              <w:t xml:space="preserve">(Williams   T A.), </w:t>
            </w:r>
            <w:r>
              <w:rPr>
                <w:rFonts w:ascii="Times New Roman" w:hAnsi="Times New Roman" w:eastAsia="宋体" w:cs="Times New Roman"/>
                <w:color w:val="000000"/>
                <w:sz w:val="21"/>
              </w:rPr>
              <w:t>机械工业出版社</w:t>
            </w:r>
            <w:r>
              <w:rPr>
                <w:rFonts w:ascii="Times New Roman" w:hAnsi="Times New Roman" w:cs="Times New Roman"/>
                <w:color w:val="000000"/>
                <w:sz w:val="21"/>
              </w:rPr>
              <w:t>, 2012</w:t>
            </w:r>
            <w:r>
              <w:rPr>
                <w:rFonts w:ascii="Times New Roman" w:hAnsi="Times New Roman" w:eastAsia="宋体" w:cs="Times New Roman"/>
                <w:color w:val="000000"/>
                <w:sz w:val="21"/>
              </w:rPr>
              <w:t>年</w:t>
            </w:r>
            <w:r>
              <w:rPr>
                <w:rFonts w:ascii="Times New Roman" w:hAnsi="Times New Roman" w:cs="Times New Roman"/>
                <w:color w:val="000000"/>
                <w:sz w:val="21"/>
              </w:rPr>
              <w:t xml:space="preserve"> </w:t>
            </w:r>
            <w:r>
              <w:rPr>
                <w:rFonts w:ascii="Times New Roman" w:hAnsi="Times New Roman" w:eastAsia="宋体" w:cs="Times New Roman"/>
                <w:color w:val="000000"/>
                <w:sz w:val="21"/>
              </w:rPr>
              <w:t>一版</w:t>
            </w:r>
          </w:p>
          <w:p>
            <w:pPr>
              <w:spacing w:before="0" w:after="0"/>
              <w:rPr>
                <w:rFonts w:ascii="Times New Roman" w:hAnsi="Times New Roman" w:cs="Times New Roman"/>
              </w:rPr>
            </w:pPr>
            <w:r>
              <w:rPr>
                <w:rFonts w:ascii="Times New Roman" w:hAnsi="Times New Roman" w:eastAsia="宋体" w:cs="Times New Roman"/>
                <w:color w:val="000000"/>
                <w:sz w:val="21"/>
              </w:rPr>
              <w:t>学习资料：《社会统计学</w:t>
            </w:r>
            <w:r>
              <w:rPr>
                <w:rFonts w:ascii="Times New Roman" w:hAnsi="Times New Roman" w:cs="Times New Roman"/>
                <w:color w:val="000000"/>
                <w:sz w:val="21"/>
              </w:rPr>
              <w:t>:</w:t>
            </w:r>
            <w:r>
              <w:rPr>
                <w:rFonts w:ascii="Times New Roman" w:hAnsi="Times New Roman" w:eastAsia="宋体" w:cs="Times New Roman"/>
                <w:color w:val="000000"/>
                <w:sz w:val="21"/>
              </w:rPr>
              <w:t>对问卷调查数据的统计分析》</w:t>
            </w:r>
            <w:r>
              <w:rPr>
                <w:rFonts w:ascii="Times New Roman" w:hAnsi="Times New Roman" w:cs="Times New Roman"/>
                <w:color w:val="000000"/>
                <w:sz w:val="21"/>
              </w:rPr>
              <w:t xml:space="preserve">, </w:t>
            </w:r>
            <w:r>
              <w:rPr>
                <w:rFonts w:ascii="Times New Roman" w:hAnsi="Times New Roman" w:eastAsia="宋体" w:cs="Times New Roman"/>
                <w:color w:val="000000"/>
                <w:sz w:val="21"/>
              </w:rPr>
              <w:t>游正林</w:t>
            </w:r>
            <w:r>
              <w:rPr>
                <w:rFonts w:ascii="Times New Roman" w:hAnsi="Times New Roman" w:cs="Times New Roman"/>
                <w:color w:val="000000"/>
                <w:sz w:val="21"/>
              </w:rPr>
              <w:t xml:space="preserve">, </w:t>
            </w:r>
            <w:r>
              <w:rPr>
                <w:rFonts w:ascii="Times New Roman" w:hAnsi="Times New Roman" w:eastAsia="宋体" w:cs="Times New Roman"/>
                <w:color w:val="000000"/>
                <w:sz w:val="21"/>
              </w:rPr>
              <w:t>社会科学文献出版社</w:t>
            </w:r>
            <w:r>
              <w:rPr>
                <w:rFonts w:ascii="Times New Roman" w:hAnsi="Times New Roman" w:cs="Times New Roman"/>
                <w:color w:val="000000"/>
                <w:sz w:val="21"/>
              </w:rPr>
              <w:t xml:space="preserve">, 2010 </w:t>
            </w:r>
            <w:r>
              <w:rPr>
                <w:rFonts w:ascii="Times New Roman" w:hAnsi="Times New Roman" w:eastAsia="宋体" w:cs="Times New Roman"/>
                <w:color w:val="000000"/>
                <w:sz w:val="21"/>
              </w:rPr>
              <w:t>年</w:t>
            </w:r>
            <w:r>
              <w:rPr>
                <w:rFonts w:ascii="Times New Roman" w:hAnsi="Times New Roman" w:cs="Times New Roman"/>
                <w:color w:val="000000"/>
                <w:sz w:val="21"/>
              </w:rPr>
              <w:t xml:space="preserve"> </w:t>
            </w:r>
            <w:r>
              <w:rPr>
                <w:rFonts w:ascii="Times New Roman" w:hAnsi="Times New Roman" w:eastAsia="宋体" w:cs="Times New Roman"/>
                <w:color w:val="000000"/>
                <w:sz w:val="21"/>
              </w:rPr>
              <w:t>一版</w:t>
            </w:r>
          </w:p>
          <w:p>
            <w:pPr>
              <w:spacing w:before="0" w:after="0"/>
              <w:rPr>
                <w:rFonts w:ascii="Times New Roman" w:hAnsi="Times New Roman" w:cs="Times New Roman"/>
              </w:rPr>
            </w:pPr>
            <w:r>
              <w:rPr>
                <w:rFonts w:ascii="Times New Roman" w:hAnsi="Times New Roman" w:eastAsia="宋体" w:cs="Times New Roman"/>
                <w:color w:val="000000"/>
                <w:sz w:val="21"/>
              </w:rPr>
              <w:t>学习资料：《统计学（第六版）》</w:t>
            </w:r>
            <w:r>
              <w:rPr>
                <w:rFonts w:ascii="Times New Roman" w:hAnsi="Times New Roman" w:cs="Times New Roman"/>
                <w:color w:val="000000"/>
                <w:sz w:val="21"/>
              </w:rPr>
              <w:t xml:space="preserve">, </w:t>
            </w:r>
            <w:r>
              <w:rPr>
                <w:rFonts w:ascii="Times New Roman" w:hAnsi="Times New Roman" w:eastAsia="宋体" w:cs="Times New Roman"/>
                <w:color w:val="000000"/>
                <w:sz w:val="21"/>
              </w:rPr>
              <w:t>贾俊平等编著</w:t>
            </w:r>
            <w:r>
              <w:rPr>
                <w:rFonts w:ascii="Times New Roman" w:hAnsi="Times New Roman" w:cs="Times New Roman"/>
                <w:color w:val="000000"/>
                <w:sz w:val="21"/>
              </w:rPr>
              <w:t xml:space="preserve">, </w:t>
            </w:r>
            <w:r>
              <w:rPr>
                <w:rFonts w:ascii="Times New Roman" w:hAnsi="Times New Roman" w:eastAsia="宋体" w:cs="Times New Roman"/>
                <w:color w:val="000000"/>
                <w:sz w:val="21"/>
              </w:rPr>
              <w:t>中国人民大学出版社</w:t>
            </w:r>
            <w:r>
              <w:rPr>
                <w:rFonts w:ascii="Times New Roman" w:hAnsi="Times New Roman" w:cs="Times New Roman"/>
                <w:color w:val="000000"/>
                <w:sz w:val="21"/>
              </w:rPr>
              <w:t xml:space="preserve">, 2014 </w:t>
            </w:r>
            <w:r>
              <w:rPr>
                <w:rFonts w:ascii="Times New Roman" w:hAnsi="Times New Roman" w:eastAsia="宋体" w:cs="Times New Roman"/>
                <w:color w:val="000000"/>
                <w:sz w:val="21"/>
              </w:rPr>
              <w:t>年</w:t>
            </w:r>
            <w:r>
              <w:rPr>
                <w:rFonts w:ascii="Times New Roman" w:hAnsi="Times New Roman" w:cs="Times New Roman"/>
                <w:color w:val="000000"/>
                <w:sz w:val="21"/>
              </w:rPr>
              <w:t xml:space="preserve"> </w:t>
            </w:r>
            <w:r>
              <w:rPr>
                <w:rFonts w:ascii="Times New Roman" w:hAnsi="Times New Roman" w:eastAsia="宋体" w:cs="Times New Roman"/>
                <w:color w:val="000000"/>
                <w:sz w:val="21"/>
              </w:rPr>
              <w:t>六版</w:t>
            </w:r>
          </w:p>
          <w:p>
            <w:pPr>
              <w:spacing w:before="0" w:after="0"/>
              <w:rPr>
                <w:rFonts w:ascii="Times New Roman" w:hAnsi="Times New Roman" w:cs="Times New Roman"/>
              </w:rPr>
            </w:pPr>
            <w:r>
              <w:rPr>
                <w:rFonts w:ascii="Times New Roman" w:hAnsi="Times New Roman" w:eastAsia="宋体" w:cs="Times New Roman"/>
                <w:color w:val="000000"/>
                <w:sz w:val="21"/>
              </w:rPr>
              <w:t>学习资料：《数理统计与数据分析（原书第</w:t>
            </w:r>
            <w:r>
              <w:rPr>
                <w:rFonts w:ascii="Times New Roman" w:hAnsi="Times New Roman" w:cs="Times New Roman"/>
                <w:color w:val="000000"/>
                <w:sz w:val="21"/>
              </w:rPr>
              <w:t>3</w:t>
            </w:r>
            <w:r>
              <w:rPr>
                <w:rFonts w:ascii="Times New Roman" w:hAnsi="Times New Roman" w:eastAsia="宋体" w:cs="Times New Roman"/>
                <w:color w:val="000000"/>
                <w:sz w:val="21"/>
              </w:rPr>
              <w:t>版）》</w:t>
            </w:r>
            <w:r>
              <w:rPr>
                <w:rFonts w:ascii="Times New Roman" w:hAnsi="Times New Roman" w:cs="Times New Roman"/>
                <w:color w:val="000000"/>
                <w:sz w:val="21"/>
              </w:rPr>
              <w:t xml:space="preserve">, John A. Rice, </w:t>
            </w:r>
            <w:r>
              <w:rPr>
                <w:rFonts w:ascii="Times New Roman" w:hAnsi="Times New Roman" w:eastAsia="宋体" w:cs="Times New Roman"/>
                <w:color w:val="000000"/>
                <w:sz w:val="21"/>
              </w:rPr>
              <w:t>机械工业出版社</w:t>
            </w:r>
            <w:r>
              <w:rPr>
                <w:rFonts w:ascii="Times New Roman" w:hAnsi="Times New Roman" w:cs="Times New Roman"/>
                <w:color w:val="000000"/>
                <w:sz w:val="21"/>
              </w:rPr>
              <w:t xml:space="preserve">, 2011 </w:t>
            </w:r>
            <w:r>
              <w:rPr>
                <w:rFonts w:ascii="Times New Roman" w:hAnsi="Times New Roman" w:eastAsia="宋体" w:cs="Times New Roman"/>
                <w:color w:val="000000"/>
                <w:sz w:val="21"/>
              </w:rPr>
              <w:t>年</w:t>
            </w:r>
            <w:r>
              <w:rPr>
                <w:rFonts w:ascii="Times New Roman" w:hAnsi="Times New Roman" w:cs="Times New Roman"/>
                <w:color w:val="000000"/>
                <w:sz w:val="21"/>
              </w:rPr>
              <w:t xml:space="preserve"> </w:t>
            </w:r>
            <w:r>
              <w:rPr>
                <w:rFonts w:ascii="Times New Roman" w:hAnsi="Times New Roman" w:eastAsia="宋体" w:cs="Times New Roman"/>
                <w:color w:val="000000"/>
                <w:sz w:val="21"/>
              </w:rPr>
              <w:t>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9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J</w:t>
            </w:r>
          </w:p>
          <w:p>
            <w:pPr>
              <w:spacing w:before="0" w:after="0"/>
              <w:jc w:val="center"/>
              <w:rPr>
                <w:rFonts w:ascii="Times New Roman" w:hAnsi="Times New Roman" w:cs="Times New Roman"/>
              </w:rPr>
            </w:pPr>
            <w:r>
              <w:rPr>
                <w:rFonts w:ascii="Times New Roman" w:hAnsi="Times New Roman" w:eastAsia="宋体" w:cs="Times New Roman"/>
                <w:color w:val="000000"/>
                <w:sz w:val="21"/>
              </w:rPr>
              <w:t>教学条件</w:t>
            </w:r>
          </w:p>
          <w:p>
            <w:pPr>
              <w:spacing w:before="0" w:after="0"/>
              <w:jc w:val="center"/>
              <w:rPr>
                <w:rFonts w:ascii="Times New Roman" w:hAnsi="Times New Roman" w:cs="Times New Roman"/>
              </w:rPr>
            </w:pPr>
            <w:r>
              <w:rPr>
                <w:rFonts w:ascii="Times New Roman" w:hAnsi="Times New Roman" w:eastAsia="宋体" w:cs="Times New Roman"/>
                <w:color w:val="000000"/>
                <w:sz w:val="21"/>
              </w:rPr>
              <w:t>需求</w:t>
            </w:r>
          </w:p>
        </w:tc>
        <w:tc>
          <w:tcPr>
            <w:tcW w:w="7080" w:type="dxa"/>
            <w:gridSpan w:val="16"/>
            <w:vAlign w:val="center"/>
          </w:tcPr>
          <w:p>
            <w:pPr>
              <w:spacing w:before="0" w:after="0"/>
              <w:rPr>
                <w:rFonts w:ascii="Times New Roman" w:hAnsi="Times New Roman" w:cs="Times New Roman"/>
              </w:rPr>
            </w:pPr>
            <w:r>
              <w:rPr>
                <w:rFonts w:ascii="Times New Roman" w:hAnsi="Times New Roman" w:eastAsia="宋体" w:cs="Times New Roman"/>
                <w:color w:val="000000"/>
                <w:sz w:val="21"/>
              </w:rPr>
              <w:t>多媒体教学设备，每个学生均须配置电脑和相应软件，或每个学生有足够桌面和设备可使用自行携带的电脑。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90" w:type="dxa"/>
            <w:vAlign w:val="center"/>
          </w:tcPr>
          <w:p>
            <w:pPr>
              <w:spacing w:before="0" w:after="0"/>
              <w:jc w:val="center"/>
              <w:rPr>
                <w:rFonts w:ascii="Times New Roman" w:hAnsi="Times New Roman" w:cs="Times New Roman"/>
              </w:rPr>
            </w:pPr>
            <w:r>
              <w:rPr>
                <w:rFonts w:ascii="Times New Roman" w:hAnsi="Times New Roman" w:cs="Times New Roman"/>
                <w:color w:val="000000"/>
                <w:sz w:val="21"/>
              </w:rPr>
              <w:t>K</w:t>
            </w:r>
          </w:p>
          <w:p>
            <w:pPr>
              <w:spacing w:before="0" w:after="0"/>
              <w:jc w:val="center"/>
              <w:rPr>
                <w:rFonts w:ascii="Times New Roman" w:hAnsi="Times New Roman" w:cs="Times New Roman"/>
              </w:rPr>
            </w:pPr>
            <w:r>
              <w:rPr>
                <w:rFonts w:ascii="Times New Roman" w:hAnsi="Times New Roman" w:eastAsia="宋体" w:cs="Times New Roman"/>
                <w:color w:val="000000"/>
                <w:sz w:val="21"/>
              </w:rPr>
              <w:t>注意事项</w:t>
            </w:r>
          </w:p>
        </w:tc>
        <w:tc>
          <w:tcPr>
            <w:tcW w:w="7080" w:type="dxa"/>
            <w:gridSpan w:val="16"/>
            <w:vAlign w:val="center"/>
          </w:tcPr>
          <w:p>
            <w:pPr>
              <w:spacing w:before="0" w:after="0"/>
              <w:rPr>
                <w:rFonts w:ascii="Times New Roman" w:hAnsi="Times New Roman" w:cs="Times New Roman"/>
              </w:rPr>
            </w:pPr>
            <w:r>
              <w:rPr>
                <w:rFonts w:ascii="Times New Roman" w:hAnsi="Times New Roman" w:cs="Times New Roman"/>
                <w:color w:val="00000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370" w:type="dxa"/>
            <w:gridSpan w:val="17"/>
            <w:vAlign w:val="center"/>
          </w:tcPr>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备注：</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1.本课程教学大纲F—J 项同一课程不同授课教师应协同讨论研究达成共同核心内涵。经教学工作指导小组审议通过的课程教学大纲不宜自行更改。</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2.评价方式可参考下列方式：</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(1)纸笔考试：平时小测、期中纸笔考试、期末纸笔考试</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(2)实作评价：课程作业、实作成品、日常表现、表演、观察</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(3)档案评价：书面报告、专题档案</w:t>
            </w:r>
          </w:p>
          <w:p>
            <w:pPr>
              <w:spacing w:before="0" w:after="0"/>
              <w:rPr>
                <w:rFonts w:ascii="Times New Roman" w:hAnsi="Times New Roman" w:eastAsia="宋体" w:cs="Times New Roman"/>
                <w:sz w:val="21"/>
                <w:szCs w:val="21"/>
              </w:rPr>
            </w:pPr>
            <w:r>
              <w:rPr>
                <w:rFonts w:ascii="Times New Roman" w:hAnsi="Times New Roman" w:eastAsia="宋体" w:cs="Times New Roman"/>
                <w:color w:val="000000"/>
                <w:sz w:val="21"/>
                <w:szCs w:val="21"/>
              </w:rPr>
              <w:t>(4)口语评价：口头报告、口试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90" w:type="dxa"/>
            <w:vMerge w:val="restart"/>
            <w:vAlign w:val="center"/>
          </w:tcPr>
          <w:p>
            <w:pPr>
              <w:spacing w:before="0" w:after="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审批意见</w:t>
            </w:r>
          </w:p>
        </w:tc>
        <w:tc>
          <w:tcPr>
            <w:tcW w:w="7080" w:type="dxa"/>
            <w:gridSpan w:val="16"/>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课程教学大纲起草团队成员签名：</w:t>
            </w:r>
          </w:p>
          <w:p>
            <w:pPr>
              <w:spacing w:before="0" w:after="0"/>
              <w:jc w:val="left"/>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819150" cy="771525"/>
                  <wp:effectExtent l="0" t="0" r="0" b="0"/>
                  <wp:docPr id="80" name="picture" descr="descript"/>
                  <wp:cNvGraphicFramePr/>
                  <a:graphic xmlns:a="http://schemas.openxmlformats.org/drawingml/2006/main">
                    <a:graphicData uri="http://schemas.openxmlformats.org/drawingml/2006/picture">
                      <pic:pic xmlns:pic="http://schemas.openxmlformats.org/drawingml/2006/picture">
                        <pic:nvPicPr>
                          <pic:cNvPr id="80" name="picture" descr="descript"/>
                          <pic:cNvPicPr/>
                        </pic:nvPicPr>
                        <pic:blipFill>
                          <a:blip r:embed="rId22"/>
                          <a:stretch>
                            <a:fillRect/>
                          </a:stretch>
                        </pic:blipFill>
                        <pic:spPr>
                          <a:xfrm>
                            <a:off x="0" y="0"/>
                            <a:ext cx="819150" cy="771525"/>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333500" cy="628650"/>
                  <wp:effectExtent l="0" t="0" r="0" b="0"/>
                  <wp:docPr id="83" name="picture" descr="descript"/>
                  <wp:cNvGraphicFramePr/>
                  <a:graphic xmlns:a="http://schemas.openxmlformats.org/drawingml/2006/main">
                    <a:graphicData uri="http://schemas.openxmlformats.org/drawingml/2006/picture">
                      <pic:pic xmlns:pic="http://schemas.openxmlformats.org/drawingml/2006/picture">
                        <pic:nvPicPr>
                          <pic:cNvPr id="83" name="picture" descr="descript"/>
                          <pic:cNvPicPr/>
                        </pic:nvPicPr>
                        <pic:blipFill>
                          <a:blip r:embed="rId39"/>
                          <a:stretch>
                            <a:fillRect/>
                          </a:stretch>
                        </pic:blipFill>
                        <pic:spPr>
                          <a:xfrm>
                            <a:off x="0" y="0"/>
                            <a:ext cx="1333500" cy="628650"/>
                          </a:xfrm>
                          <a:prstGeom prst="rect">
                            <a:avLst/>
                          </a:prstGeom>
                        </pic:spPr>
                      </pic:pic>
                    </a:graphicData>
                  </a:graphic>
                </wp:inline>
              </w:drawing>
            </w:r>
          </w:p>
          <w:p>
            <w:pPr>
              <w:spacing w:before="0" w:after="0"/>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2025年8月25日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90" w:type="dxa"/>
            <w:vMerge w:val="continue"/>
            <w:vAlign w:val="center"/>
          </w:tcPr>
          <w:p>
            <w:pPr>
              <w:rPr>
                <w:rFonts w:ascii="Times New Roman" w:hAnsi="Times New Roman" w:eastAsia="宋体" w:cs="Times New Roman"/>
                <w:sz w:val="21"/>
                <w:szCs w:val="21"/>
              </w:rPr>
            </w:pPr>
          </w:p>
        </w:tc>
        <w:tc>
          <w:tcPr>
            <w:tcW w:w="7080" w:type="dxa"/>
            <w:gridSpan w:val="16"/>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专家组审定意见：</w:t>
            </w:r>
            <w:r>
              <w:rPr>
                <w:rFonts w:hint="eastAsia" w:ascii="Times New Roman" w:hAnsi="Times New Roman" w:eastAsia="宋体" w:cs="Times New Roman"/>
                <w:color w:val="000000"/>
                <w:sz w:val="21"/>
                <w:szCs w:val="21"/>
              </w:rPr>
              <w:t>课程安排合理，思政元素融入恰当，符合培养方案要求。</w:t>
            </w:r>
          </w:p>
          <w:p>
            <w:pPr>
              <w:spacing w:before="0" w:after="0"/>
              <w:jc w:val="left"/>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66825" cy="590550"/>
                  <wp:effectExtent l="0" t="0" r="0" b="0"/>
                  <wp:docPr id="86" name="picture" descr="descript"/>
                  <wp:cNvGraphicFramePr/>
                  <a:graphic xmlns:a="http://schemas.openxmlformats.org/drawingml/2006/main">
                    <a:graphicData uri="http://schemas.openxmlformats.org/drawingml/2006/picture">
                      <pic:pic xmlns:pic="http://schemas.openxmlformats.org/drawingml/2006/picture">
                        <pic:nvPicPr>
                          <pic:cNvPr id="86" name="picture" descr="descript"/>
                          <pic:cNvPicPr/>
                        </pic:nvPicPr>
                        <pic:blipFill>
                          <a:blip r:embed="rId40"/>
                          <a:stretch>
                            <a:fillRect/>
                          </a:stretch>
                        </pic:blipFill>
                        <pic:spPr>
                          <a:xfrm>
                            <a:off x="0" y="0"/>
                            <a:ext cx="1266825" cy="590550"/>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371600" cy="647700"/>
                  <wp:effectExtent l="0" t="0" r="0" b="0"/>
                  <wp:docPr id="89" name="picture" descr="descript"/>
                  <wp:cNvGraphicFramePr/>
                  <a:graphic xmlns:a="http://schemas.openxmlformats.org/drawingml/2006/main">
                    <a:graphicData uri="http://schemas.openxmlformats.org/drawingml/2006/picture">
                      <pic:pic xmlns:pic="http://schemas.openxmlformats.org/drawingml/2006/picture">
                        <pic:nvPicPr>
                          <pic:cNvPr id="89" name="picture" descr="descript"/>
                          <pic:cNvPicPr/>
                        </pic:nvPicPr>
                        <pic:blipFill>
                          <a:blip r:embed="rId41"/>
                          <a:stretch>
                            <a:fillRect/>
                          </a:stretch>
                        </pic:blipFill>
                        <pic:spPr>
                          <a:xfrm>
                            <a:off x="0" y="0"/>
                            <a:ext cx="1371600" cy="647700"/>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781175" cy="314325"/>
                  <wp:effectExtent l="0" t="0" r="0" b="0"/>
                  <wp:docPr id="92" name="picture" descr="descript"/>
                  <wp:cNvGraphicFramePr/>
                  <a:graphic xmlns:a="http://schemas.openxmlformats.org/drawingml/2006/main">
                    <a:graphicData uri="http://schemas.openxmlformats.org/drawingml/2006/picture">
                      <pic:pic xmlns:pic="http://schemas.openxmlformats.org/drawingml/2006/picture">
                        <pic:nvPicPr>
                          <pic:cNvPr id="92" name="picture" descr="descript"/>
                          <pic:cNvPicPr/>
                        </pic:nvPicPr>
                        <pic:blipFill>
                          <a:blip r:embed="rId42"/>
                          <a:stretch>
                            <a:fillRect/>
                          </a:stretch>
                        </pic:blipFill>
                        <pic:spPr>
                          <a:xfrm>
                            <a:off x="0" y="0"/>
                            <a:ext cx="1781175" cy="314325"/>
                          </a:xfrm>
                          <a:prstGeom prst="rect">
                            <a:avLst/>
                          </a:prstGeom>
                        </pic:spPr>
                      </pic:pic>
                    </a:graphicData>
                  </a:graphic>
                </wp:inline>
              </w:drawing>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                               专家组成员签名：</w:t>
            </w:r>
          </w:p>
          <w:p>
            <w:pPr>
              <w:spacing w:before="0" w:after="0"/>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2025年8月26日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90" w:type="dxa"/>
            <w:vMerge w:val="continue"/>
            <w:vAlign w:val="center"/>
          </w:tcPr>
          <w:p>
            <w:pPr>
              <w:rPr>
                <w:rFonts w:ascii="Times New Roman" w:hAnsi="Times New Roman" w:eastAsia="宋体" w:cs="Times New Roman"/>
                <w:sz w:val="21"/>
                <w:szCs w:val="21"/>
              </w:rPr>
            </w:pPr>
          </w:p>
        </w:tc>
        <w:tc>
          <w:tcPr>
            <w:tcW w:w="7080" w:type="dxa"/>
            <w:gridSpan w:val="16"/>
            <w:vAlign w:val="center"/>
          </w:tcPr>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学院教学工作指导小组审议意见：</w:t>
            </w:r>
          </w:p>
          <w:p>
            <w:pPr>
              <w:spacing w:before="0" w:after="0"/>
              <w:jc w:val="left"/>
              <w:rPr>
                <w:rFonts w:ascii="Times New Roman" w:hAnsi="Times New Roman" w:eastAsia="宋体" w:cs="Times New Roman"/>
                <w:sz w:val="21"/>
                <w:szCs w:val="21"/>
              </w:rPr>
            </w:pPr>
            <w:r>
              <w:rPr>
                <w:rFonts w:ascii="Times New Roman" w:hAnsi="Times New Roman" w:cs="Times New Roman"/>
                <w:color w:val="0070C0"/>
                <w:sz w:val="48"/>
              </w:rPr>
              <w:t>审核通过</w:t>
            </w:r>
          </w:p>
          <w:p>
            <w:pPr>
              <w:spacing w:before="0" w:after="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                   教学工作指导小组组长：</w:t>
            </w:r>
            <w:r>
              <w:rPr>
                <w:rFonts w:ascii="Times New Roman" w:hAnsi="Times New Roman" w:eastAsia="宋体" w:cs="Times New Roman"/>
                <w:sz w:val="21"/>
                <w:szCs w:val="21"/>
              </w:rPr>
              <w:drawing>
                <wp:inline distT="0" distB="0" distL="0" distR="0">
                  <wp:extent cx="1781175" cy="314325"/>
                  <wp:effectExtent l="0" t="0" r="0" b="0"/>
                  <wp:docPr id="95" name="picture" descr="descript"/>
                  <wp:cNvGraphicFramePr/>
                  <a:graphic xmlns:a="http://schemas.openxmlformats.org/drawingml/2006/main">
                    <a:graphicData uri="http://schemas.openxmlformats.org/drawingml/2006/picture">
                      <pic:pic xmlns:pic="http://schemas.openxmlformats.org/drawingml/2006/picture">
                        <pic:nvPicPr>
                          <pic:cNvPr id="95" name="picture" descr="descript"/>
                          <pic:cNvPicPr/>
                        </pic:nvPicPr>
                        <pic:blipFill>
                          <a:blip r:embed="rId42"/>
                          <a:srcRect/>
                          <a:stretch>
                            <a:fillRect/>
                          </a:stretch>
                        </pic:blipFill>
                        <pic:spPr>
                          <a:xfrm>
                            <a:off x="0" y="0"/>
                            <a:ext cx="1781175" cy="314325"/>
                          </a:xfrm>
                          <a:prstGeom prst="rect">
                            <a:avLst/>
                          </a:prstGeom>
                        </pic:spPr>
                      </pic:pic>
                    </a:graphicData>
                  </a:graphic>
                </wp:inline>
              </w:drawing>
            </w:r>
          </w:p>
          <w:p>
            <w:pPr>
              <w:spacing w:before="0" w:after="0"/>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2025年8月27日</w:t>
            </w:r>
          </w:p>
        </w:tc>
      </w:tr>
    </w:tbl>
    <w:p>
      <w:pPr>
        <w:spacing w:before="0" w:after="0"/>
        <w:rPr>
          <w:rFonts w:ascii="Times New Roman" w:hAnsi="Times New Roman" w:cs="Times New Roman"/>
        </w:rPr>
      </w:pPr>
    </w:p>
    <w:sectPr>
      <w:footerReference r:id="rId5" w:type="default"/>
      <w:pgSz w:w="11906" w:h="16838"/>
      <w:pgMar w:top="1440" w:right="1797" w:bottom="1440" w:left="1797" w:header="851" w:footer="992" w:gutter="0"/>
      <w:pgNumType w:fmt="decimal" w:start="1"/>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aco">
    <w:altName w:val="Calibri"/>
    <w:panose1 w:val="00000000000000000000"/>
    <w:charset w:val="00"/>
    <w:family w:val="auto"/>
    <w:pitch w:val="default"/>
    <w:sig w:usb0="00000000" w:usb1="00000000" w:usb2="00000000" w:usb3="00000000" w:csb0="00000197"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0000000000000000000"/>
    <w:charset w:val="86"/>
    <w:family w:val="auto"/>
    <w:pitch w:val="default"/>
    <w:sig w:usb0="00000000" w:usb1="00000000"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729F4"/>
    <w:multiLevelType w:val="singleLevel"/>
    <w:tmpl w:val="932729F4"/>
    <w:lvl w:ilvl="0" w:tentative="0">
      <w:start w:val="1"/>
      <w:numFmt w:val="chineseCounting"/>
      <w:suff w:val="space"/>
      <w:lvlText w:val="第%1节"/>
      <w:lvlJc w:val="left"/>
      <w:rPr>
        <w:rFonts w:hint="eastAsia"/>
      </w:rPr>
    </w:lvl>
  </w:abstractNum>
  <w:abstractNum w:abstractNumId="1">
    <w:nsid w:val="9B201A6F"/>
    <w:multiLevelType w:val="singleLevel"/>
    <w:tmpl w:val="9B201A6F"/>
    <w:lvl w:ilvl="0" w:tentative="0">
      <w:start w:val="1"/>
      <w:numFmt w:val="chineseCounting"/>
      <w:suff w:val="space"/>
      <w:lvlText w:val="第%1节"/>
      <w:lvlJc w:val="left"/>
      <w:rPr>
        <w:rFonts w:hint="eastAsia"/>
      </w:rPr>
    </w:lvl>
  </w:abstractNum>
  <w:abstractNum w:abstractNumId="2">
    <w:nsid w:val="9F462E4B"/>
    <w:multiLevelType w:val="singleLevel"/>
    <w:tmpl w:val="9F462E4B"/>
    <w:lvl w:ilvl="0" w:tentative="0">
      <w:start w:val="1"/>
      <w:numFmt w:val="chineseCounting"/>
      <w:suff w:val="space"/>
      <w:lvlText w:val="第%1节"/>
      <w:lvlJc w:val="left"/>
      <w:rPr>
        <w:rFonts w:hint="eastAsia"/>
      </w:rPr>
    </w:lvl>
  </w:abstractNum>
  <w:abstractNum w:abstractNumId="3">
    <w:nsid w:val="A1938053"/>
    <w:multiLevelType w:val="singleLevel"/>
    <w:tmpl w:val="A1938053"/>
    <w:lvl w:ilvl="0" w:tentative="0">
      <w:start w:val="2"/>
      <w:numFmt w:val="chineseCounting"/>
      <w:suff w:val="space"/>
      <w:lvlText w:val="第%1节"/>
      <w:lvlJc w:val="left"/>
      <w:rPr>
        <w:rFonts w:hint="eastAsia"/>
      </w:rPr>
    </w:lvl>
  </w:abstractNum>
  <w:abstractNum w:abstractNumId="4">
    <w:nsid w:val="A391FEEC"/>
    <w:multiLevelType w:val="singleLevel"/>
    <w:tmpl w:val="A391FEEC"/>
    <w:lvl w:ilvl="0" w:tentative="0">
      <w:start w:val="1"/>
      <w:numFmt w:val="chineseCounting"/>
      <w:suff w:val="space"/>
      <w:lvlText w:val="第%1节"/>
      <w:lvlJc w:val="left"/>
      <w:rPr>
        <w:rFonts w:hint="eastAsia"/>
      </w:rPr>
    </w:lvl>
  </w:abstractNum>
  <w:abstractNum w:abstractNumId="5">
    <w:nsid w:val="A8F575A4"/>
    <w:multiLevelType w:val="singleLevel"/>
    <w:tmpl w:val="A8F575A4"/>
    <w:lvl w:ilvl="0" w:tentative="0">
      <w:start w:val="11"/>
      <w:numFmt w:val="chineseCounting"/>
      <w:suff w:val="space"/>
      <w:lvlText w:val="第%1章"/>
      <w:lvlJc w:val="left"/>
      <w:rPr>
        <w:rFonts w:hint="eastAsia"/>
      </w:rPr>
    </w:lvl>
  </w:abstractNum>
  <w:abstractNum w:abstractNumId="6">
    <w:nsid w:val="AA5AA25F"/>
    <w:multiLevelType w:val="singleLevel"/>
    <w:tmpl w:val="AA5AA25F"/>
    <w:lvl w:ilvl="0" w:tentative="0">
      <w:start w:val="1"/>
      <w:numFmt w:val="chineseCounting"/>
      <w:suff w:val="space"/>
      <w:lvlText w:val="第%1节"/>
      <w:lvlJc w:val="left"/>
      <w:rPr>
        <w:rFonts w:hint="eastAsia"/>
      </w:rPr>
    </w:lvl>
  </w:abstractNum>
  <w:abstractNum w:abstractNumId="7">
    <w:nsid w:val="CE3B5067"/>
    <w:multiLevelType w:val="singleLevel"/>
    <w:tmpl w:val="CE3B5067"/>
    <w:lvl w:ilvl="0" w:tentative="0">
      <w:start w:val="1"/>
      <w:numFmt w:val="chineseCounting"/>
      <w:suff w:val="space"/>
      <w:lvlText w:val="第%1节"/>
      <w:lvlJc w:val="left"/>
      <w:rPr>
        <w:rFonts w:hint="eastAsia"/>
      </w:rPr>
    </w:lvl>
  </w:abstractNum>
  <w:abstractNum w:abstractNumId="8">
    <w:nsid w:val="D1B405D2"/>
    <w:multiLevelType w:val="singleLevel"/>
    <w:tmpl w:val="D1B405D2"/>
    <w:lvl w:ilvl="0" w:tentative="0">
      <w:start w:val="1"/>
      <w:numFmt w:val="chineseCounting"/>
      <w:suff w:val="space"/>
      <w:lvlText w:val="第%1节"/>
      <w:lvlJc w:val="left"/>
      <w:rPr>
        <w:rFonts w:hint="eastAsia"/>
      </w:rPr>
    </w:lvl>
  </w:abstractNum>
  <w:abstractNum w:abstractNumId="9">
    <w:nsid w:val="EB9F6421"/>
    <w:multiLevelType w:val="singleLevel"/>
    <w:tmpl w:val="EB9F6421"/>
    <w:lvl w:ilvl="0" w:tentative="0">
      <w:start w:val="1"/>
      <w:numFmt w:val="decimal"/>
      <w:suff w:val="nothing"/>
      <w:lvlText w:val="（%1）"/>
      <w:lvlJc w:val="left"/>
    </w:lvl>
  </w:abstractNum>
  <w:abstractNum w:abstractNumId="10">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11">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abstractNum w:abstractNumId="12">
    <w:nsid w:val="10264590"/>
    <w:multiLevelType w:val="multilevel"/>
    <w:tmpl w:val="10264590"/>
    <w:lvl w:ilvl="0" w:tentative="0">
      <w:start w:val="1"/>
      <w:numFmt w:val="decimal"/>
      <w:lvlText w:val="%1."/>
      <w:lvlJc w:val="left"/>
      <w:pPr>
        <w:ind w:left="336" w:hanging="336"/>
      </w:pPr>
      <w:rPr>
        <w:rFonts w:hint="default"/>
      </w:rPr>
    </w:lvl>
    <w:lvl w:ilvl="1" w:tentative="0">
      <w:start w:val="1"/>
      <w:numFmt w:val="decimal"/>
      <w:lvlText w:val="%1.%2."/>
      <w:lvlJc w:val="left"/>
      <w:pPr>
        <w:ind w:left="944" w:hanging="504"/>
      </w:pPr>
    </w:lvl>
    <w:lvl w:ilvl="2" w:tentative="0">
      <w:start w:val="1"/>
      <w:numFmt w:val="decimal"/>
      <w:lvlText w:val="%1.%2.%3."/>
      <w:lvlJc w:val="left"/>
      <w:pPr>
        <w:ind w:left="1552" w:hanging="672"/>
      </w:pPr>
    </w:lvl>
    <w:lvl w:ilvl="3" w:tentative="0">
      <w:start w:val="1"/>
      <w:numFmt w:val="decimal"/>
      <w:lvlText w:val="%1.%2.%3.%4."/>
      <w:lvlJc w:val="left"/>
      <w:pPr>
        <w:ind w:left="2160" w:hanging="840"/>
      </w:pPr>
    </w:lvl>
    <w:lvl w:ilvl="4" w:tentative="0">
      <w:start w:val="1"/>
      <w:numFmt w:val="decimal"/>
      <w:lvlText w:val="%1.%2.%3.%4.%5."/>
      <w:lvlJc w:val="left"/>
      <w:pPr>
        <w:ind w:left="2768" w:hanging="1008"/>
      </w:pPr>
    </w:lvl>
    <w:lvl w:ilvl="5" w:tentative="0">
      <w:start w:val="1"/>
      <w:numFmt w:val="decimal"/>
      <w:lvlText w:val="%1.%2.%3.%4.%5.%6."/>
      <w:lvlJc w:val="left"/>
      <w:pPr>
        <w:ind w:left="3376" w:hanging="1176"/>
      </w:pPr>
    </w:lvl>
    <w:lvl w:ilvl="6" w:tentative="0">
      <w:start w:val="1"/>
      <w:numFmt w:val="decimal"/>
      <w:lvlText w:val="%1.%2.%3.%4.%5.%6.%7."/>
      <w:lvlJc w:val="left"/>
      <w:pPr>
        <w:ind w:left="3984" w:hanging="1344"/>
      </w:pPr>
    </w:lvl>
    <w:lvl w:ilvl="7" w:tentative="0">
      <w:start w:val="1"/>
      <w:numFmt w:val="decimal"/>
      <w:lvlText w:val="%1.%2.%3.%4.%5.%6.%7.%8."/>
      <w:lvlJc w:val="left"/>
      <w:pPr>
        <w:ind w:left="4592" w:hanging="1512"/>
      </w:pPr>
    </w:lvl>
    <w:lvl w:ilvl="8" w:tentative="0">
      <w:start w:val="1"/>
      <w:numFmt w:val="decimal"/>
      <w:lvlText w:val="%1.%2.%3.%4.%5.%6.%7.%8.%9."/>
      <w:lvlJc w:val="left"/>
      <w:pPr>
        <w:ind w:left="5200" w:hanging="1680"/>
      </w:pPr>
    </w:lvl>
  </w:abstractNum>
  <w:abstractNum w:abstractNumId="13">
    <w:nsid w:val="1E8E531E"/>
    <w:multiLevelType w:val="multilevel"/>
    <w:tmpl w:val="1E8E531E"/>
    <w:lvl w:ilvl="0" w:tentative="0">
      <w:start w:val="0"/>
      <w:numFmt w:val="bullet"/>
      <w:lvlText w:val=""/>
      <w:lvlJc w:val="left"/>
      <w:pPr>
        <w:ind w:left="482" w:hanging="188"/>
      </w:pPr>
      <w:rPr>
        <w:rFonts w:hint="default" w:ascii="Wingdings 2" w:hAnsi="Wingdings 2"/>
        <w:sz w:val="19"/>
        <w:szCs w:val="19"/>
      </w:rPr>
    </w:lvl>
    <w:lvl w:ilvl="1" w:tentative="0">
      <w:start w:val="0"/>
      <w:numFmt w:val="bullet"/>
      <w:lvlText w:val="•"/>
      <w:lvlJc w:val="left"/>
      <w:pPr>
        <w:ind w:left="972" w:hanging="188"/>
      </w:pPr>
      <w:rPr>
        <w:rFonts w:hint="default" w:ascii="Times New Roman" w:hAnsi="Times New Roman" w:cs="Times New Roman"/>
      </w:rPr>
    </w:lvl>
    <w:lvl w:ilvl="2" w:tentative="0">
      <w:start w:val="0"/>
      <w:numFmt w:val="bullet"/>
      <w:lvlText w:val="•"/>
      <w:lvlJc w:val="left"/>
      <w:pPr>
        <w:ind w:left="1462" w:hanging="188"/>
      </w:pPr>
      <w:rPr>
        <w:rFonts w:hint="default" w:ascii="Times New Roman" w:hAnsi="Times New Roman" w:cs="Times New Roman"/>
      </w:rPr>
    </w:lvl>
    <w:lvl w:ilvl="3" w:tentative="0">
      <w:start w:val="0"/>
      <w:numFmt w:val="bullet"/>
      <w:lvlText w:val="•"/>
      <w:lvlJc w:val="left"/>
      <w:pPr>
        <w:ind w:left="1952" w:hanging="188"/>
      </w:pPr>
      <w:rPr>
        <w:rFonts w:hint="default" w:ascii="Times New Roman" w:hAnsi="Times New Roman" w:cs="Times New Roman"/>
      </w:rPr>
    </w:lvl>
    <w:lvl w:ilvl="4" w:tentative="0">
      <w:start w:val="0"/>
      <w:numFmt w:val="bullet"/>
      <w:lvlText w:val="•"/>
      <w:lvlJc w:val="left"/>
      <w:pPr>
        <w:ind w:left="2443" w:hanging="188"/>
      </w:pPr>
      <w:rPr>
        <w:rFonts w:hint="default" w:ascii="Times New Roman" w:hAnsi="Times New Roman" w:cs="Times New Roman"/>
      </w:rPr>
    </w:lvl>
    <w:lvl w:ilvl="5" w:tentative="0">
      <w:start w:val="0"/>
      <w:numFmt w:val="bullet"/>
      <w:lvlText w:val="•"/>
      <w:lvlJc w:val="left"/>
      <w:pPr>
        <w:ind w:left="2933" w:hanging="188"/>
      </w:pPr>
      <w:rPr>
        <w:rFonts w:hint="default" w:ascii="Times New Roman" w:hAnsi="Times New Roman" w:cs="Times New Roman"/>
      </w:rPr>
    </w:lvl>
    <w:lvl w:ilvl="6" w:tentative="0">
      <w:start w:val="0"/>
      <w:numFmt w:val="bullet"/>
      <w:lvlText w:val="•"/>
      <w:lvlJc w:val="left"/>
      <w:pPr>
        <w:ind w:left="3423" w:hanging="188"/>
      </w:pPr>
      <w:rPr>
        <w:rFonts w:hint="default" w:ascii="Times New Roman" w:hAnsi="Times New Roman" w:cs="Times New Roman"/>
      </w:rPr>
    </w:lvl>
    <w:lvl w:ilvl="7" w:tentative="0">
      <w:start w:val="0"/>
      <w:numFmt w:val="bullet"/>
      <w:lvlText w:val="•"/>
      <w:lvlJc w:val="left"/>
      <w:pPr>
        <w:ind w:left="3914" w:hanging="188"/>
      </w:pPr>
      <w:rPr>
        <w:rFonts w:hint="default" w:ascii="Times New Roman" w:hAnsi="Times New Roman" w:cs="Times New Roman"/>
      </w:rPr>
    </w:lvl>
    <w:lvl w:ilvl="8" w:tentative="0">
      <w:start w:val="0"/>
      <w:numFmt w:val="bullet"/>
      <w:lvlText w:val="•"/>
      <w:lvlJc w:val="left"/>
      <w:pPr>
        <w:ind w:left="4404" w:hanging="188"/>
      </w:pPr>
      <w:rPr>
        <w:rFonts w:hint="default" w:ascii="Times New Roman" w:hAnsi="Times New Roman" w:cs="Times New Roman"/>
      </w:rPr>
    </w:lvl>
  </w:abstractNum>
  <w:abstractNum w:abstractNumId="14">
    <w:nsid w:val="41784F23"/>
    <w:multiLevelType w:val="multilevel"/>
    <w:tmpl w:val="41784F23"/>
    <w:lvl w:ilvl="0" w:tentative="0">
      <w:start w:val="0"/>
      <w:numFmt w:val="bullet"/>
      <w:lvlText w:val=""/>
      <w:lvlJc w:val="left"/>
      <w:pPr>
        <w:ind w:left="416" w:hanging="215"/>
      </w:pPr>
      <w:rPr>
        <w:rFonts w:hint="default" w:ascii="Wingdings 2" w:hAnsi="Wingdings 2"/>
        <w:spacing w:val="-1"/>
        <w:sz w:val="22"/>
        <w:szCs w:val="22"/>
      </w:rPr>
    </w:lvl>
    <w:lvl w:ilvl="1" w:tentative="0">
      <w:start w:val="0"/>
      <w:numFmt w:val="bullet"/>
      <w:lvlText w:val="•"/>
      <w:lvlJc w:val="left"/>
      <w:pPr>
        <w:ind w:left="1137" w:hanging="215"/>
      </w:pPr>
      <w:rPr>
        <w:rFonts w:hint="default" w:ascii="Times New Roman" w:hAnsi="Times New Roman" w:cs="Times New Roman"/>
      </w:rPr>
    </w:lvl>
    <w:lvl w:ilvl="2" w:tentative="0">
      <w:start w:val="0"/>
      <w:numFmt w:val="bullet"/>
      <w:lvlText w:val="•"/>
      <w:lvlJc w:val="left"/>
      <w:pPr>
        <w:ind w:left="1855" w:hanging="215"/>
      </w:pPr>
      <w:rPr>
        <w:rFonts w:hint="default" w:ascii="Times New Roman" w:hAnsi="Times New Roman" w:cs="Times New Roman"/>
      </w:rPr>
    </w:lvl>
    <w:lvl w:ilvl="3" w:tentative="0">
      <w:start w:val="0"/>
      <w:numFmt w:val="bullet"/>
      <w:lvlText w:val="•"/>
      <w:lvlJc w:val="left"/>
      <w:pPr>
        <w:ind w:left="2572" w:hanging="215"/>
      </w:pPr>
      <w:rPr>
        <w:rFonts w:hint="default" w:ascii="Times New Roman" w:hAnsi="Times New Roman" w:cs="Times New Roman"/>
      </w:rPr>
    </w:lvl>
    <w:lvl w:ilvl="4" w:tentative="0">
      <w:start w:val="0"/>
      <w:numFmt w:val="bullet"/>
      <w:lvlText w:val="•"/>
      <w:lvlJc w:val="left"/>
      <w:pPr>
        <w:ind w:left="3290" w:hanging="215"/>
      </w:pPr>
      <w:rPr>
        <w:rFonts w:hint="default" w:ascii="Times New Roman" w:hAnsi="Times New Roman" w:cs="Times New Roman"/>
      </w:rPr>
    </w:lvl>
    <w:lvl w:ilvl="5" w:tentative="0">
      <w:start w:val="0"/>
      <w:numFmt w:val="bullet"/>
      <w:lvlText w:val="•"/>
      <w:lvlJc w:val="left"/>
      <w:pPr>
        <w:ind w:left="4007" w:hanging="215"/>
      </w:pPr>
      <w:rPr>
        <w:rFonts w:hint="default" w:ascii="Times New Roman" w:hAnsi="Times New Roman" w:cs="Times New Roman"/>
      </w:rPr>
    </w:lvl>
    <w:lvl w:ilvl="6" w:tentative="0">
      <w:start w:val="0"/>
      <w:numFmt w:val="bullet"/>
      <w:lvlText w:val="•"/>
      <w:lvlJc w:val="left"/>
      <w:pPr>
        <w:ind w:left="4725" w:hanging="215"/>
      </w:pPr>
      <w:rPr>
        <w:rFonts w:hint="default" w:ascii="Times New Roman" w:hAnsi="Times New Roman" w:cs="Times New Roman"/>
      </w:rPr>
    </w:lvl>
    <w:lvl w:ilvl="7" w:tentative="0">
      <w:start w:val="0"/>
      <w:numFmt w:val="bullet"/>
      <w:lvlText w:val="•"/>
      <w:lvlJc w:val="left"/>
      <w:pPr>
        <w:ind w:left="5442" w:hanging="215"/>
      </w:pPr>
      <w:rPr>
        <w:rFonts w:hint="default" w:ascii="Times New Roman" w:hAnsi="Times New Roman" w:cs="Times New Roman"/>
      </w:rPr>
    </w:lvl>
    <w:lvl w:ilvl="8" w:tentative="0">
      <w:start w:val="0"/>
      <w:numFmt w:val="bullet"/>
      <w:lvlText w:val="•"/>
      <w:lvlJc w:val="left"/>
      <w:pPr>
        <w:ind w:left="6160" w:hanging="215"/>
      </w:pPr>
      <w:rPr>
        <w:rFonts w:hint="default" w:ascii="Times New Roman" w:hAnsi="Times New Roman" w:cs="Times New Roman"/>
      </w:rPr>
    </w:lvl>
  </w:abstractNum>
  <w:abstractNum w:abstractNumId="15">
    <w:nsid w:val="440C84B8"/>
    <w:multiLevelType w:val="singleLevel"/>
    <w:tmpl w:val="440C84B8"/>
    <w:lvl w:ilvl="0" w:tentative="0">
      <w:start w:val="1"/>
      <w:numFmt w:val="chineseCounting"/>
      <w:suff w:val="nothing"/>
      <w:lvlText w:val="%1、"/>
      <w:lvlJc w:val="left"/>
      <w:rPr>
        <w:rFonts w:hint="eastAsia"/>
      </w:rPr>
    </w:lvl>
  </w:abstractNum>
  <w:abstractNum w:abstractNumId="16">
    <w:nsid w:val="76A8566D"/>
    <w:multiLevelType w:val="multilevel"/>
    <w:tmpl w:val="76A8566D"/>
    <w:lvl w:ilvl="0" w:tentative="0">
      <w:start w:val="5"/>
      <w:numFmt w:val="decimal"/>
      <w:lvlText w:val="%1."/>
      <w:lvlJc w:val="left"/>
      <w:pPr>
        <w:ind w:left="336" w:hanging="336"/>
      </w:pPr>
      <w:rPr>
        <w:rFonts w:hint="default"/>
      </w:rPr>
    </w:lvl>
    <w:lvl w:ilvl="1" w:tentative="0">
      <w:start w:val="1"/>
      <w:numFmt w:val="decimal"/>
      <w:lvlText w:val="%1.%2."/>
      <w:lvlJc w:val="left"/>
      <w:pPr>
        <w:ind w:left="944" w:hanging="504"/>
      </w:pPr>
    </w:lvl>
    <w:lvl w:ilvl="2" w:tentative="0">
      <w:start w:val="1"/>
      <w:numFmt w:val="decimal"/>
      <w:lvlText w:val="%1.%2.%3."/>
      <w:lvlJc w:val="left"/>
      <w:pPr>
        <w:ind w:left="1552" w:hanging="672"/>
      </w:pPr>
    </w:lvl>
    <w:lvl w:ilvl="3" w:tentative="0">
      <w:start w:val="1"/>
      <w:numFmt w:val="decimal"/>
      <w:lvlText w:val="%1.%2.%3.%4."/>
      <w:lvlJc w:val="left"/>
      <w:pPr>
        <w:ind w:left="2160" w:hanging="840"/>
      </w:pPr>
    </w:lvl>
    <w:lvl w:ilvl="4" w:tentative="0">
      <w:start w:val="1"/>
      <w:numFmt w:val="decimal"/>
      <w:lvlText w:val="%1.%2.%3.%4.%5."/>
      <w:lvlJc w:val="left"/>
      <w:pPr>
        <w:ind w:left="2768" w:hanging="1008"/>
      </w:pPr>
    </w:lvl>
    <w:lvl w:ilvl="5" w:tentative="0">
      <w:start w:val="1"/>
      <w:numFmt w:val="decimal"/>
      <w:lvlText w:val="%1.%2.%3.%4.%5.%6."/>
      <w:lvlJc w:val="left"/>
      <w:pPr>
        <w:ind w:left="3376" w:hanging="1176"/>
      </w:pPr>
    </w:lvl>
    <w:lvl w:ilvl="6" w:tentative="0">
      <w:start w:val="1"/>
      <w:numFmt w:val="decimal"/>
      <w:lvlText w:val="%1.%2.%3.%4.%5.%6.%7."/>
      <w:lvlJc w:val="left"/>
      <w:pPr>
        <w:ind w:left="3984" w:hanging="1344"/>
      </w:pPr>
    </w:lvl>
    <w:lvl w:ilvl="7" w:tentative="0">
      <w:start w:val="1"/>
      <w:numFmt w:val="decimal"/>
      <w:lvlText w:val="%1.%2.%3.%4.%5.%6.%7.%8."/>
      <w:lvlJc w:val="left"/>
      <w:pPr>
        <w:ind w:left="4592" w:hanging="1512"/>
      </w:pPr>
    </w:lvl>
    <w:lvl w:ilvl="8" w:tentative="0">
      <w:start w:val="1"/>
      <w:numFmt w:val="decimal"/>
      <w:lvlText w:val="%1.%2.%3.%4.%5.%6.%7.%8.%9."/>
      <w:lvlJc w:val="left"/>
      <w:pPr>
        <w:ind w:left="5200" w:hanging="1680"/>
      </w:pPr>
    </w:lvl>
  </w:abstractNum>
  <w:abstractNum w:abstractNumId="17">
    <w:nsid w:val="7DEB70C9"/>
    <w:multiLevelType w:val="multilevel"/>
    <w:tmpl w:val="7DEB70C9"/>
    <w:lvl w:ilvl="0" w:tentative="0">
      <w:start w:val="1"/>
      <w:numFmt w:val="decimal"/>
      <w:lvlText w:val="第%1章"/>
      <w:lvlJc w:val="left"/>
      <w:pPr>
        <w:ind w:left="810" w:hanging="810"/>
      </w:pPr>
      <w:rPr>
        <w:b/>
      </w:rPr>
    </w:lvl>
    <w:lvl w:ilvl="1" w:tentative="0">
      <w:start w:val="1"/>
      <w:numFmt w:val="lowerLetter"/>
      <w:lvlText w:val="%2)"/>
      <w:lvlJc w:val="left"/>
      <w:pPr>
        <w:ind w:left="880" w:hanging="440"/>
      </w:pPr>
    </w:lvl>
    <w:lvl w:ilvl="2" w:tentative="0">
      <w:start w:val="1"/>
      <w:numFmt w:val="lowerRoman"/>
      <w:lvlText w:val="%3."/>
      <w:lvlJc w:val="lef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lef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left"/>
      <w:pPr>
        <w:ind w:left="3960" w:hanging="440"/>
      </w:pPr>
    </w:lvl>
  </w:abstractNum>
  <w:num w:numId="1">
    <w:abstractNumId w:val="10"/>
  </w:num>
  <w:num w:numId="2">
    <w:abstractNumId w:val="11"/>
  </w:num>
  <w:num w:numId="3">
    <w:abstractNumId w:val="3"/>
  </w:num>
  <w:num w:numId="4">
    <w:abstractNumId w:val="4"/>
  </w:num>
  <w:num w:numId="5">
    <w:abstractNumId w:val="2"/>
  </w:num>
  <w:num w:numId="6">
    <w:abstractNumId w:val="1"/>
  </w:num>
  <w:num w:numId="7">
    <w:abstractNumId w:val="6"/>
  </w:num>
  <w:num w:numId="8">
    <w:abstractNumId w:val="8"/>
  </w:num>
  <w:num w:numId="9">
    <w:abstractNumId w:val="5"/>
  </w:num>
  <w:num w:numId="10">
    <w:abstractNumId w:val="7"/>
  </w:num>
  <w:num w:numId="11">
    <w:abstractNumId w:val="0"/>
  </w:num>
  <w:num w:numId="12">
    <w:abstractNumId w:val="9"/>
  </w:num>
  <w:num w:numId="13">
    <w:abstractNumId w:val="13"/>
  </w:num>
  <w:num w:numId="14">
    <w:abstractNumId w:val="14"/>
  </w:num>
  <w:num w:numId="15">
    <w:abstractNumId w:val="16"/>
  </w:num>
  <w:num w:numId="16">
    <w:abstractNumId w:val="1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HorizontalSpacing w:val="220"/>
  <w:drawingGridVerticalSpacing w:val="387"/>
  <w:displayHorizontalDrawingGridEvery w:val="0"/>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A24D9F"/>
    <w:rsid w:val="000314F2"/>
    <w:rsid w:val="000B62CA"/>
    <w:rsid w:val="001860CF"/>
    <w:rsid w:val="002130E2"/>
    <w:rsid w:val="002A53AA"/>
    <w:rsid w:val="0034751D"/>
    <w:rsid w:val="003846E0"/>
    <w:rsid w:val="004A0E4A"/>
    <w:rsid w:val="004E04F9"/>
    <w:rsid w:val="00514801"/>
    <w:rsid w:val="005C35DE"/>
    <w:rsid w:val="005F3CC2"/>
    <w:rsid w:val="00626AA2"/>
    <w:rsid w:val="0068574D"/>
    <w:rsid w:val="006A366B"/>
    <w:rsid w:val="006C6AD0"/>
    <w:rsid w:val="006E696F"/>
    <w:rsid w:val="007160BE"/>
    <w:rsid w:val="0071681D"/>
    <w:rsid w:val="007B1E26"/>
    <w:rsid w:val="007C7A70"/>
    <w:rsid w:val="008874AA"/>
    <w:rsid w:val="00890FE1"/>
    <w:rsid w:val="008B1FE0"/>
    <w:rsid w:val="008C323D"/>
    <w:rsid w:val="0090731C"/>
    <w:rsid w:val="00970562"/>
    <w:rsid w:val="009B12D9"/>
    <w:rsid w:val="009C4145"/>
    <w:rsid w:val="009E7FC9"/>
    <w:rsid w:val="00A85D95"/>
    <w:rsid w:val="00AB1D25"/>
    <w:rsid w:val="00AC5CE2"/>
    <w:rsid w:val="00AD31DF"/>
    <w:rsid w:val="00AD3D80"/>
    <w:rsid w:val="00B56325"/>
    <w:rsid w:val="00B727BA"/>
    <w:rsid w:val="00B83F51"/>
    <w:rsid w:val="00B8416C"/>
    <w:rsid w:val="00BE0D57"/>
    <w:rsid w:val="00BE1AD7"/>
    <w:rsid w:val="00C6355B"/>
    <w:rsid w:val="00C948C0"/>
    <w:rsid w:val="00D0193F"/>
    <w:rsid w:val="00DA0753"/>
    <w:rsid w:val="00DD09E8"/>
    <w:rsid w:val="00EA7B34"/>
    <w:rsid w:val="00EC0F37"/>
    <w:rsid w:val="00F02719"/>
    <w:rsid w:val="00F44046"/>
    <w:rsid w:val="00F50C8B"/>
    <w:rsid w:val="00FA26B9"/>
    <w:rsid w:val="07011CC2"/>
    <w:rsid w:val="07644792"/>
    <w:rsid w:val="09284798"/>
    <w:rsid w:val="0F2B6FD9"/>
    <w:rsid w:val="183C240D"/>
    <w:rsid w:val="1AA24D9F"/>
    <w:rsid w:val="27FBD2E2"/>
    <w:rsid w:val="28040F91"/>
    <w:rsid w:val="28DA2E89"/>
    <w:rsid w:val="2A4254F9"/>
    <w:rsid w:val="2D1F32F4"/>
    <w:rsid w:val="30EC7332"/>
    <w:rsid w:val="31017EDB"/>
    <w:rsid w:val="323B4D81"/>
    <w:rsid w:val="34B70380"/>
    <w:rsid w:val="385368E1"/>
    <w:rsid w:val="3AE174A3"/>
    <w:rsid w:val="43446334"/>
    <w:rsid w:val="44A84E71"/>
    <w:rsid w:val="477DCE1E"/>
    <w:rsid w:val="573E1E21"/>
    <w:rsid w:val="5B487E91"/>
    <w:rsid w:val="5CF9550F"/>
    <w:rsid w:val="5D4F0912"/>
    <w:rsid w:val="5EFEBDE8"/>
    <w:rsid w:val="606E6586"/>
    <w:rsid w:val="61355C6B"/>
    <w:rsid w:val="68CA2609"/>
    <w:rsid w:val="68CC1AED"/>
    <w:rsid w:val="69BB0F42"/>
    <w:rsid w:val="6A637494"/>
    <w:rsid w:val="6BCF62E6"/>
    <w:rsid w:val="6CD3A16D"/>
    <w:rsid w:val="6D535020"/>
    <w:rsid w:val="6E5F49A6"/>
    <w:rsid w:val="6FD96722"/>
    <w:rsid w:val="6FFF37D2"/>
    <w:rsid w:val="70DE2EF1"/>
    <w:rsid w:val="767877B6"/>
    <w:rsid w:val="7C5F4108"/>
    <w:rsid w:val="7F79C282"/>
    <w:rsid w:val="7F7B6CAE"/>
    <w:rsid w:val="7FBF6DD0"/>
    <w:rsid w:val="7FCD17FE"/>
    <w:rsid w:val="7FD7E9A0"/>
    <w:rsid w:val="7FE9FBB2"/>
    <w:rsid w:val="8FFFA67E"/>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微软雅黑"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after="60"/>
      <w:jc w:val="both"/>
    </w:pPr>
    <w:rPr>
      <w:rFonts w:ascii="Arial" w:hAnsi="Arial" w:eastAsia="微软雅黑" w:cs="Arial"/>
      <w:color w:val="333333"/>
      <w:kern w:val="2"/>
      <w:sz w:val="22"/>
      <w:szCs w:val="24"/>
      <w:lang w:val="en-US" w:eastAsia="zh-CN" w:bidi="ar-SA"/>
    </w:rPr>
  </w:style>
  <w:style w:type="paragraph" w:styleId="2">
    <w:name w:val="heading 1"/>
    <w:basedOn w:val="1"/>
    <w:next w:val="1"/>
    <w:qFormat/>
    <w:uiPriority w:val="0"/>
    <w:pPr>
      <w:keepNext/>
      <w:keepLines/>
      <w:outlineLvl w:val="0"/>
    </w:pPr>
    <w:rPr>
      <w:b/>
      <w:kern w:val="44"/>
      <w:sz w:val="36"/>
    </w:rPr>
  </w:style>
  <w:style w:type="paragraph" w:styleId="3">
    <w:name w:val="heading 2"/>
    <w:basedOn w:val="1"/>
    <w:next w:val="1"/>
    <w:qFormat/>
    <w:uiPriority w:val="0"/>
    <w:pPr>
      <w:keepNext/>
      <w:keepLines/>
      <w:outlineLvl w:val="1"/>
    </w:pPr>
    <w:rPr>
      <w:b/>
      <w:sz w:val="32"/>
    </w:rPr>
  </w:style>
  <w:style w:type="paragraph" w:styleId="4">
    <w:name w:val="heading 3"/>
    <w:basedOn w:val="1"/>
    <w:next w:val="1"/>
    <w:qFormat/>
    <w:uiPriority w:val="0"/>
    <w:pPr>
      <w:keepNext/>
      <w:keepLines/>
      <w:outlineLvl w:val="2"/>
    </w:pPr>
    <w:rPr>
      <w:b/>
      <w:sz w:val="28"/>
    </w:rPr>
  </w:style>
  <w:style w:type="paragraph" w:styleId="5">
    <w:name w:val="heading 4"/>
    <w:basedOn w:val="1"/>
    <w:next w:val="1"/>
    <w:qFormat/>
    <w:uiPriority w:val="0"/>
    <w:pPr>
      <w:keepNext/>
      <w:keepLines/>
      <w:outlineLvl w:val="3"/>
    </w:pPr>
    <w:rPr>
      <w:b/>
      <w:sz w:val="24"/>
    </w:rPr>
  </w:style>
  <w:style w:type="paragraph" w:styleId="6">
    <w:name w:val="heading 5"/>
    <w:basedOn w:val="1"/>
    <w:next w:val="1"/>
    <w:qFormat/>
    <w:uiPriority w:val="0"/>
    <w:pPr>
      <w:keepNext/>
      <w:keepLines/>
      <w:spacing w:line="480" w:lineRule="auto"/>
      <w:outlineLvl w:val="4"/>
    </w:pPr>
    <w:rPr>
      <w:b/>
    </w:rPr>
  </w:style>
  <w:style w:type="paragraph" w:styleId="7">
    <w:name w:val="heading 6"/>
    <w:basedOn w:val="1"/>
    <w:next w:val="1"/>
    <w:qFormat/>
    <w:uiPriority w:val="0"/>
    <w:pPr>
      <w:keepNext/>
      <w:keepLines/>
      <w:spacing w:line="480" w:lineRule="auto"/>
      <w:outlineLvl w:val="5"/>
    </w:pPr>
    <w:rPr>
      <w:b/>
    </w:rPr>
  </w:style>
  <w:style w:type="paragraph" w:styleId="8">
    <w:name w:val="heading 7"/>
    <w:basedOn w:val="1"/>
    <w:next w:val="1"/>
    <w:unhideWhenUsed/>
    <w:qFormat/>
    <w:uiPriority w:val="0"/>
    <w:pPr>
      <w:keepNext/>
      <w:keepLines/>
      <w:spacing w:line="480" w:lineRule="auto"/>
      <w:outlineLvl w:val="6"/>
    </w:pPr>
    <w:rPr>
      <w:b/>
    </w:rPr>
  </w:style>
  <w:style w:type="paragraph" w:styleId="9">
    <w:name w:val="heading 8"/>
    <w:basedOn w:val="1"/>
    <w:next w:val="1"/>
    <w:unhideWhenUsed/>
    <w:qFormat/>
    <w:uiPriority w:val="0"/>
    <w:pPr>
      <w:keepNext/>
      <w:keepLines/>
      <w:spacing w:line="480" w:lineRule="auto"/>
      <w:outlineLvl w:val="7"/>
    </w:pPr>
    <w:rPr>
      <w:b/>
    </w:rPr>
  </w:style>
  <w:style w:type="paragraph" w:styleId="10">
    <w:name w:val="heading 9"/>
    <w:basedOn w:val="1"/>
    <w:next w:val="1"/>
    <w:unhideWhenUsed/>
    <w:qFormat/>
    <w:uiPriority w:val="0"/>
    <w:pPr>
      <w:keepNext/>
      <w:keepLines/>
      <w:spacing w:line="480" w:lineRule="auto"/>
      <w:outlineLvl w:val="8"/>
    </w:pPr>
    <w:rPr>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toc 8"/>
    <w:basedOn w:val="1"/>
    <w:next w:val="1"/>
    <w:qFormat/>
    <w:uiPriority w:val="99"/>
    <w:pPr>
      <w:ind w:left="2940" w:leftChars="1400"/>
    </w:pPr>
  </w:style>
  <w:style w:type="paragraph" w:styleId="12">
    <w:name w:val="footer"/>
    <w:basedOn w:val="1"/>
    <w:qFormat/>
    <w:uiPriority w:val="0"/>
    <w:pPr>
      <w:tabs>
        <w:tab w:val="center" w:pos="4153"/>
        <w:tab w:val="right" w:pos="8306"/>
      </w:tabs>
      <w:snapToGrid w:val="0"/>
      <w:jc w:val="center"/>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next w:val="1"/>
    <w:link w:val="26"/>
    <w:qFormat/>
    <w:uiPriority w:val="0"/>
    <w:pPr>
      <w:jc w:val="center"/>
      <w:outlineLvl w:val="1"/>
    </w:pPr>
    <w:rPr>
      <w:rFonts w:cstheme="minorBidi"/>
      <w:b/>
      <w:bCs/>
      <w:kern w:val="28"/>
      <w:sz w:val="44"/>
      <w:szCs w:val="32"/>
    </w:rPr>
  </w:style>
  <w:style w:type="paragraph" w:styleId="16">
    <w:name w:val="toc 2"/>
    <w:basedOn w:val="1"/>
    <w:next w:val="1"/>
    <w:uiPriority w:val="39"/>
    <w:pPr>
      <w:tabs>
        <w:tab w:val="left" w:pos="665"/>
        <w:tab w:val="right" w:leader="dot" w:pos="8302"/>
      </w:tabs>
      <w:ind w:left="440" w:leftChars="200"/>
    </w:pPr>
  </w:style>
  <w:style w:type="paragraph" w:styleId="17">
    <w:name w:val="Normal (Web)"/>
    <w:basedOn w:val="1"/>
    <w:qFormat/>
    <w:uiPriority w:val="0"/>
    <w:pPr>
      <w:spacing w:before="0" w:after="0"/>
    </w:pPr>
    <w:rPr>
      <w:rFonts w:ascii="Times New Roman" w:hAnsi="Times New Roman" w:eastAsia="宋体" w:cs="Times New Roman"/>
      <w:color w:val="auto"/>
      <w:sz w:val="24"/>
    </w:rPr>
  </w:style>
  <w:style w:type="paragraph" w:styleId="18">
    <w:name w:val="Title"/>
    <w:basedOn w:val="1"/>
    <w:next w:val="1"/>
    <w:link w:val="24"/>
    <w:qFormat/>
    <w:uiPriority w:val="0"/>
    <w:pPr>
      <w:jc w:val="center"/>
      <w:outlineLvl w:val="0"/>
    </w:pPr>
    <w:rPr>
      <w:rFonts w:cstheme="majorBidi"/>
      <w:b/>
      <w:bCs/>
      <w:sz w:val="48"/>
      <w:szCs w:val="32"/>
    </w:rPr>
  </w:style>
  <w:style w:type="table" w:styleId="20">
    <w:name w:val="Table Grid"/>
    <w:basedOn w:val="19"/>
    <w:qFormat/>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22">
    <w:name w:val="Hyperlink"/>
    <w:basedOn w:val="21"/>
    <w:qFormat/>
    <w:uiPriority w:val="99"/>
    <w:rPr>
      <w:color w:val="1E6FFF"/>
      <w:u w:val="single"/>
    </w:rPr>
  </w:style>
  <w:style w:type="paragraph" w:customStyle="1" w:styleId="23">
    <w:name w:val="melo-codeblock-Base-theme-para"/>
    <w:uiPriority w:val="99"/>
    <w:pPr>
      <w:snapToGrid w:val="0"/>
      <w:spacing w:line="360" w:lineRule="auto"/>
    </w:pPr>
    <w:rPr>
      <w:rFonts w:ascii="Monaco" w:hAnsi="Monaco" w:eastAsia="Monaco" w:cs="Monaco"/>
      <w:color w:val="000000"/>
      <w:sz w:val="21"/>
      <w:lang w:val="en-US" w:eastAsia="zh-CN" w:bidi="ar-SA"/>
    </w:rPr>
  </w:style>
  <w:style w:type="character" w:customStyle="1" w:styleId="24">
    <w:name w:val="标题 字符"/>
    <w:basedOn w:val="21"/>
    <w:link w:val="18"/>
    <w:uiPriority w:val="0"/>
    <w:rPr>
      <w:rFonts w:ascii="Arial" w:hAnsi="Arial" w:eastAsia="微软雅黑" w:cstheme="majorBidi"/>
      <w:b/>
      <w:bCs/>
      <w:kern w:val="2"/>
      <w:sz w:val="48"/>
      <w:szCs w:val="32"/>
    </w:rPr>
  </w:style>
  <w:style w:type="character" w:customStyle="1" w:styleId="25">
    <w:name w:val="melo-codeblock-Base-theme-char"/>
    <w:qFormat/>
    <w:uiPriority w:val="99"/>
    <w:rPr>
      <w:rFonts w:ascii="Monaco" w:hAnsi="Monaco" w:eastAsia="Monaco" w:cs="Monaco"/>
      <w:color w:val="000000"/>
      <w:sz w:val="21"/>
    </w:rPr>
  </w:style>
  <w:style w:type="character" w:customStyle="1" w:styleId="26">
    <w:name w:val="副标题 字符"/>
    <w:basedOn w:val="21"/>
    <w:link w:val="15"/>
    <w:qFormat/>
    <w:uiPriority w:val="0"/>
    <w:rPr>
      <w:rFonts w:ascii="Arial" w:hAnsi="Arial" w:eastAsia="微软雅黑" w:cstheme="minorBidi"/>
      <w:b/>
      <w:bCs/>
      <w:kern w:val="28"/>
      <w:sz w:val="44"/>
      <w:szCs w:val="32"/>
    </w:rPr>
  </w:style>
  <w:style w:type="paragraph" w:customStyle="1" w:styleId="27">
    <w:name w:val="Table Paragraph"/>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列出段落"/>
    <w:qFormat/>
    <w:uiPriority w:val="34"/>
    <w:pPr>
      <w:widowControl w:val="0"/>
      <w:ind w:left="480" w:leftChars="200"/>
      <w:jc w:val="both"/>
    </w:pPr>
    <w:rPr>
      <w:rFonts w:ascii="Times New Roman" w:hAnsi="Times New Roman" w:eastAsia="宋体" w:cs="Times New Roman"/>
      <w:kern w:val="2"/>
      <w:sz w:val="21"/>
      <w:szCs w:val="24"/>
      <w:lang w:val="en-US" w:eastAsia="zh-CN" w:bidi="ar-SA"/>
    </w:rPr>
  </w:style>
  <w:style w:type="character" w:customStyle="1" w:styleId="29">
    <w:name w:val="fontstyle01"/>
    <w:basedOn w:val="21"/>
    <w:qFormat/>
    <w:uiPriority w:val="0"/>
    <w:rPr>
      <w:rFonts w:hint="default" w:ascii="TimesNewRomanPSMT" w:hAnsi="TimesNewRomanPSMT"/>
      <w:color w:val="000000"/>
      <w:sz w:val="22"/>
      <w:szCs w:val="22"/>
    </w:rPr>
  </w:style>
  <w:style w:type="paragraph" w:customStyle="1" w:styleId="3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footnotes" Target="footnotes.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9DE19-22BB-44D8-BEFF-E3CEC421EB31}">
  <ds:schemaRefs/>
</ds:datastoreItem>
</file>

<file path=docProps/app.xml><?xml version="1.0" encoding="utf-8"?>
<Properties xmlns="http://schemas.openxmlformats.org/officeDocument/2006/extended-properties" xmlns:vt="http://schemas.openxmlformats.org/officeDocument/2006/docPropsVTypes">
  <Template>Normal</Template>
  <Pages>67</Pages>
  <Words>258</Words>
  <Characters>298</Characters>
  <Lines>244</Lines>
  <Paragraphs>68</Paragraphs>
  <TotalTime>3</TotalTime>
  <ScaleCrop>false</ScaleCrop>
  <LinksUpToDate>false</LinksUpToDate>
  <CharactersWithSpaces>370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2025-08-28T08:50:00Z</dcterms:created>
  <dc:creator>启宏瑞</dc:creator>
  <cp:lastModifiedBy>Administrator</cp:lastModifiedBy>
  <dcterms:modified xsi:type="dcterms:W3CDTF">2025-09-15T07:51:48Z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eyJoZGlkIjoiOGJiYmE4M2EyYjMyMGI1ZjZmNzJiOTQyNTE1ODNkMzMiLCJ1c2VySWQiOiIxMDU2OTg2Njk0In0=</vt:lpwstr>
  </property>
  <property fmtid="{D5CDD505-2E9C-101B-9397-08002B2CF9AE}" pid="3" name="KSOProductBuildVer">
    <vt:lpwstr>2052-11.8.2.12118</vt:lpwstr>
  </property>
  <property fmtid="{D5CDD505-2E9C-101B-9397-08002B2CF9AE}" pid="4" name="ICV">
    <vt:lpwstr>BF49A4F70E41489C9640A133D8EF22BC_12</vt:lpwstr>
  </property>
</Properties>
</file>